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F2" w:rsidRPr="00475CF2" w:rsidRDefault="003E373C" w:rsidP="00475CF2">
      <w:pPr>
        <w:spacing w:after="0" w:line="360" w:lineRule="auto"/>
        <w:jc w:val="center"/>
        <w:rPr>
          <w:rFonts w:ascii="ae_AlMohanad Bold" w:hAnsi="ae_AlMohanad Bold" w:cs="ae_AlMohanad Bold"/>
          <w:b/>
          <w:bCs/>
          <w:sz w:val="38"/>
          <w:szCs w:val="38"/>
          <w:rtl/>
          <w:lang w:bidi="ar-DZ"/>
        </w:rPr>
      </w:pPr>
      <w:r>
        <w:rPr>
          <w:rFonts w:ascii="ae_AlMohanad Bold" w:hAnsi="ae_AlMohanad Bold" w:cs="ae_AlMohanad Bold" w:hint="cs"/>
          <w:b/>
          <w:bCs/>
          <w:sz w:val="38"/>
          <w:szCs w:val="38"/>
          <w:rtl/>
          <w:lang w:bidi="ar-DZ"/>
        </w:rPr>
        <w:t xml:space="preserve">السيرة الذاتية </w:t>
      </w:r>
    </w:p>
    <w:p w:rsidR="00475CF2" w:rsidRDefault="00475CF2" w:rsidP="00475CF2">
      <w:pPr>
        <w:spacing w:after="0" w:line="360" w:lineRule="auto"/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</w:pPr>
    </w:p>
    <w:p w:rsidR="00475CF2" w:rsidRPr="00DA2D3C" w:rsidRDefault="00475CF2" w:rsidP="00475CF2">
      <w:pPr>
        <w:spacing w:after="0" w:line="360" w:lineRule="auto"/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</w:pPr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>الاسم و</w:t>
      </w:r>
      <w:r w:rsidRPr="00DA2D3C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>ا</w:t>
      </w:r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>للّقب</w:t>
      </w:r>
      <w:r w:rsidRPr="00DA2D3C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>:</w:t>
      </w:r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 xml:space="preserve">عبد القادر بن </w:t>
      </w:r>
      <w:proofErr w:type="spellStart"/>
      <w:r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>برطال</w:t>
      </w:r>
      <w:proofErr w:type="spellEnd"/>
    </w:p>
    <w:p w:rsidR="00475CF2" w:rsidRPr="00DA2D3C" w:rsidRDefault="00475CF2" w:rsidP="00475CF2">
      <w:pPr>
        <w:spacing w:after="0" w:line="36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 w:rsidRPr="00DA2D3C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>آخر شهادة</w:t>
      </w:r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 xml:space="preserve"> محصّل عليها</w:t>
      </w:r>
      <w:r w:rsidRPr="00DA2D3C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 xml:space="preserve"> وتاريخ</w:t>
      </w:r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 xml:space="preserve"> إصدار</w:t>
      </w:r>
      <w:r w:rsidRPr="00DA2D3C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>:</w:t>
      </w:r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 xml:space="preserve"> شهادة الدكتوراه </w:t>
      </w:r>
      <w:proofErr w:type="gramStart"/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 xml:space="preserve">بتاريخ </w:t>
      </w:r>
      <w:r w:rsidRPr="00DA2D3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11</w:t>
      </w:r>
      <w:r w:rsidRPr="00DA2D3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/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05</w:t>
      </w:r>
      <w:r w:rsidRPr="00DA2D3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/201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7</w:t>
      </w:r>
      <w:proofErr w:type="gramEnd"/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  + شهادة التأهيل الجامعي بتاريخ 10/10/2018</w:t>
      </w:r>
    </w:p>
    <w:p w:rsidR="00475CF2" w:rsidRPr="00DA2D3C" w:rsidRDefault="00475CF2" w:rsidP="00475CF2">
      <w:pPr>
        <w:spacing w:after="0" w:line="360" w:lineRule="auto"/>
        <w:jc w:val="both"/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</w:pPr>
      <w:proofErr w:type="gramStart"/>
      <w:r w:rsidRPr="00DA2D3C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>التخص</w:t>
      </w:r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>ّ</w:t>
      </w:r>
      <w:r w:rsidRPr="00DA2D3C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>ص</w:t>
      </w:r>
      <w:proofErr w:type="gramEnd"/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>: إدارة الأعمال</w:t>
      </w:r>
    </w:p>
    <w:p w:rsidR="00475CF2" w:rsidRPr="00DA2D3C" w:rsidRDefault="00475CF2" w:rsidP="00475CF2">
      <w:pPr>
        <w:spacing w:after="0" w:line="360" w:lineRule="auto"/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</w:pPr>
      <w:proofErr w:type="gramStart"/>
      <w:r w:rsidRPr="00DA2D3C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>الر</w:t>
      </w:r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>ّ</w:t>
      </w:r>
      <w:r w:rsidRPr="00DA2D3C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>تبة</w:t>
      </w:r>
      <w:proofErr w:type="gramEnd"/>
      <w:r w:rsidRPr="00DA2D3C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>:</w:t>
      </w:r>
      <w:r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 xml:space="preserve"> أستاذ محاضر أ</w:t>
      </w:r>
    </w:p>
    <w:p w:rsidR="00475CF2" w:rsidRPr="00DA2D3C" w:rsidRDefault="00475CF2" w:rsidP="00475CF2">
      <w:pPr>
        <w:spacing w:after="0" w:line="360" w:lineRule="auto"/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</w:pPr>
      <w:proofErr w:type="gramStart"/>
      <w:r w:rsidRPr="00DA2D3C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>الوظيفة</w:t>
      </w:r>
      <w:proofErr w:type="gramEnd"/>
      <w:r w:rsidRPr="00DA2D3C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 xml:space="preserve">: </w:t>
      </w:r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>أستاذ</w:t>
      </w:r>
      <w:r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 xml:space="preserve"> باحث</w:t>
      </w:r>
    </w:p>
    <w:p w:rsidR="00475CF2" w:rsidRPr="00DA2D3C" w:rsidRDefault="00475CF2" w:rsidP="00475CF2">
      <w:pPr>
        <w:spacing w:after="0" w:line="360" w:lineRule="auto"/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</w:pPr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 xml:space="preserve">المؤسّسة الأصلية: جامعة عمار </w:t>
      </w:r>
      <w:proofErr w:type="spellStart"/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>ثليجي</w:t>
      </w:r>
      <w:proofErr w:type="spellEnd"/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DA2D3C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>بالأغواط</w:t>
      </w:r>
      <w:proofErr w:type="spellEnd"/>
    </w:p>
    <w:p w:rsidR="00475CF2" w:rsidRDefault="00475CF2" w:rsidP="00475CF2">
      <w:pPr>
        <w:spacing w:after="0"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DA2D3C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>المجالات العلمية المشتغل فيها</w:t>
      </w:r>
      <w:r w:rsidRPr="00985514">
        <w:rPr>
          <w:rFonts w:ascii="ae_AlMohanad Bold" w:hAnsi="ae_AlMohanad Bold" w:cs="ae_AlMohanad Bold"/>
          <w:b/>
          <w:bCs/>
          <w:sz w:val="24"/>
          <w:szCs w:val="24"/>
          <w:rtl/>
          <w:lang w:bidi="ar-DZ"/>
        </w:rPr>
        <w:t>:</w:t>
      </w:r>
      <w:r w:rsidRPr="00985514">
        <w:rPr>
          <w:rFonts w:ascii="ae_AlMohanad Bold" w:hAnsi="ae_AlMohanad Bold" w:cs="ae_AlMohanad Bold" w:hint="cs"/>
          <w:b/>
          <w:bCs/>
          <w:sz w:val="24"/>
          <w:szCs w:val="24"/>
          <w:rtl/>
          <w:lang w:bidi="ar-DZ"/>
        </w:rPr>
        <w:t xml:space="preserve"> </w:t>
      </w:r>
      <w:r w:rsidRPr="00D96428">
        <w:rPr>
          <w:rFonts w:cs="Arabic Transparent" w:hint="cs"/>
          <w:sz w:val="24"/>
          <w:szCs w:val="24"/>
          <w:rtl/>
          <w:lang w:bidi="ar-DZ"/>
        </w:rPr>
        <w:t xml:space="preserve">أستاذ جامعي، بالإضافة إلى العضوية في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النشاطات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العلمية التالية: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عضو في اللجنة العلمية لقسم علوم التسيير،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مسؤول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تخصص إدارة المؤسسات الصغيرة والمتوسطة، ثم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مسؤول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تخصص إدارة الأعمال،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عضو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فرقة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بحث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إطار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(</w:t>
      </w:r>
      <w:r w:rsidRPr="00D96428">
        <w:rPr>
          <w:rFonts w:ascii="Simplified Arabic" w:hAnsi="Simplified Arabic" w:cs="Simplified Arabic"/>
          <w:sz w:val="24"/>
          <w:szCs w:val="24"/>
          <w:lang w:bidi="ar-DZ"/>
        </w:rPr>
        <w:t>CNEPRU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)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من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جانفي</w:t>
      </w:r>
      <w:proofErr w:type="spellEnd"/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2014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إلى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غاية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ديسمبر 2016،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بعنوان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"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متطلبات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تطبيق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منهجية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"</w:t>
      </w:r>
      <w:proofErr w:type="spellStart"/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السيكس</w:t>
      </w:r>
      <w:proofErr w:type="spellEnd"/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سي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ج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ما</w:t>
      </w:r>
      <w:proofErr w:type="spellEnd"/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"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المؤسسات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الجزائرية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>".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عضو</w:t>
      </w:r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مخبر</w:t>
      </w:r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دراسات</w:t>
      </w:r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التنمية</w:t>
      </w:r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الاقتصادية،</w:t>
      </w:r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بكلية</w:t>
      </w:r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العلوم</w:t>
      </w:r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الاقتصادية</w:t>
      </w:r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والتجارية</w:t>
      </w:r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وعلوم</w:t>
      </w:r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التسيير،</w:t>
      </w:r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جامعة</w:t>
      </w:r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عمار</w:t>
      </w:r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ثليجي</w:t>
      </w:r>
      <w:proofErr w:type="spellEnd"/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B52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بالأغواط</w:t>
      </w:r>
      <w:proofErr w:type="spellEnd"/>
      <w:r w:rsidRPr="002B5278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475CF2" w:rsidRPr="00DA2D3C" w:rsidRDefault="00475CF2" w:rsidP="00475CF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DA2D3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المنشورات الخمس </w:t>
      </w:r>
      <w:proofErr w:type="gramStart"/>
      <w:r w:rsidRPr="00DA2D3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الأخيرة</w:t>
      </w:r>
      <w:proofErr w:type="gramEnd"/>
      <w:r w:rsidRPr="00DA2D3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:</w:t>
      </w:r>
    </w:p>
    <w:p w:rsidR="00475CF2" w:rsidRPr="00D96428" w:rsidRDefault="00475CF2" w:rsidP="00475CF2">
      <w:pPr>
        <w:tabs>
          <w:tab w:val="right" w:pos="425"/>
        </w:tabs>
        <w:spacing w:after="0"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1. 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"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تأثير فرق العمل على تنمية الثقة التنظيمية دراسة حالة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مجلة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دراسات، المجلد 15، العدد 2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كلية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العلوم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الاقتصادية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والتجارية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وعلوم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التسيير،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جامعة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الأغواط</w:t>
      </w:r>
      <w:proofErr w:type="spellEnd"/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الجزائر،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18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. </w:t>
      </w:r>
    </w:p>
    <w:p w:rsidR="00475CF2" w:rsidRDefault="00475CF2" w:rsidP="00475CF2">
      <w:pPr>
        <w:tabs>
          <w:tab w:val="right" w:pos="425"/>
        </w:tabs>
        <w:spacing w:after="0"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2. "</w:t>
      </w:r>
      <w:r w:rsidRPr="00D96428">
        <w:rPr>
          <w:rFonts w:hint="cs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تطور العلاقة بين الثقافة والفعالية التنظيمية في الفكر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(دراسة نظرية)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"،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مجلة العلوم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الادارية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والمالية، المجلد 01، العدد 01،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كلية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العلوم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الاقتصادية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والتجارية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وعلوم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التسيير،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جامعة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الوادي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الجزائر،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17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. </w:t>
      </w:r>
    </w:p>
    <w:p w:rsidR="00475CF2" w:rsidRPr="00D96428" w:rsidRDefault="00475CF2" w:rsidP="00475CF2">
      <w:pPr>
        <w:tabs>
          <w:tab w:val="right" w:pos="425"/>
        </w:tabs>
        <w:spacing w:after="0"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3. "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تطبيق إدارة المعرفة في مؤسسات التعليم العالي من خلال منهجية ستة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سيجما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"،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مجلة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دراسات، المجلد 13، العدد 3،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كلية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العلوم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الاقتصادية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والتجارية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وعلوم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التسيير،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جامعة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الأغواط</w:t>
      </w:r>
      <w:proofErr w:type="spellEnd"/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الجزائر،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16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. </w:t>
      </w:r>
    </w:p>
    <w:p w:rsidR="00475CF2" w:rsidRDefault="00475CF2" w:rsidP="00475CF2">
      <w:pPr>
        <w:tabs>
          <w:tab w:val="right" w:pos="425"/>
        </w:tabs>
        <w:spacing w:after="0"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4.</w:t>
      </w:r>
      <w:r w:rsidRPr="00BD182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"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تفعيل التنمية السياحية المستدامة في الجزائر بين الطموحات والانجازات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"، الندوة العلمية الرابعة حول: واقع وآفاق صناعة السياحة في الجزائر،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كلية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العلوم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الاقتصادية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والتجارية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وعلوم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التسيير،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جامعة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الأغواط</w:t>
      </w:r>
      <w:proofErr w:type="spellEnd"/>
      <w:r w:rsidRPr="00D9642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الجزائر،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18</w:t>
      </w:r>
      <w:r w:rsidRPr="00D9642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.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E01FF" w:rsidRPr="00475CF2" w:rsidRDefault="00475CF2" w:rsidP="00475CF2">
      <w:pPr>
        <w:tabs>
          <w:tab w:val="right" w:pos="425"/>
        </w:tabs>
        <w:spacing w:after="0" w:line="36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5. "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المؤسسات الصغيرة والمتوسطة بين إشكالية التمويل وتحقيق التنمية الاقتصادية"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، مداخلة في الملتقى الوطني الموسوم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"إشكالية استدامة المؤسسات الصغيرة والمتوسطة في الجزائر" جامعة الشهيد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حمه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لخضر، الوادي 2017.</w:t>
      </w:r>
    </w:p>
    <w:sectPr w:rsidR="00EE01FF" w:rsidRPr="00475CF2" w:rsidSect="008C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hyphenationZone w:val="425"/>
  <w:characterSpacingControl w:val="doNotCompress"/>
  <w:compat>
    <w:useFELayout/>
  </w:compat>
  <w:rsids>
    <w:rsidRoot w:val="00475CF2"/>
    <w:rsid w:val="003E373C"/>
    <w:rsid w:val="00475CF2"/>
    <w:rsid w:val="008C3BC7"/>
    <w:rsid w:val="00EE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C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</dc:creator>
  <cp:keywords/>
  <dc:description/>
  <cp:lastModifiedBy>kadi</cp:lastModifiedBy>
  <cp:revision>3</cp:revision>
  <dcterms:created xsi:type="dcterms:W3CDTF">2019-05-12T13:12:00Z</dcterms:created>
  <dcterms:modified xsi:type="dcterms:W3CDTF">2020-09-23T07:38:00Z</dcterms:modified>
</cp:coreProperties>
</file>