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1A" w:rsidRPr="00810B41" w:rsidRDefault="0097641A" w:rsidP="0097641A">
      <w:pPr>
        <w:bidi/>
        <w:spacing w:after="0" w:line="240" w:lineRule="auto"/>
        <w:jc w:val="center"/>
        <w:rPr>
          <w:b/>
          <w:bCs/>
          <w:caps/>
          <w:color w:val="000000"/>
          <w:sz w:val="28"/>
          <w:szCs w:val="28"/>
          <w:lang w:bidi="ar-DZ"/>
        </w:rPr>
      </w:pPr>
      <w:r w:rsidRPr="00810B41">
        <w:rPr>
          <w:rFonts w:hint="cs"/>
          <w:b/>
          <w:bCs/>
          <w:caps/>
          <w:color w:val="000000"/>
          <w:sz w:val="28"/>
          <w:szCs w:val="28"/>
          <w:rtl/>
          <w:lang w:bidi="ar-DZ"/>
        </w:rPr>
        <w:t>الجمهوريــة الجزائريـــــة الديمقراطيـــــة الشعبيـــــة</w:t>
      </w:r>
    </w:p>
    <w:p w:rsidR="0097641A" w:rsidRPr="00810B41" w:rsidRDefault="0097641A" w:rsidP="0097641A">
      <w:pPr>
        <w:bidi/>
        <w:spacing w:after="0" w:line="240" w:lineRule="auto"/>
        <w:jc w:val="center"/>
        <w:rPr>
          <w:b/>
          <w:bCs/>
          <w:caps/>
          <w:color w:val="000000"/>
          <w:lang w:bidi="ar-DZ"/>
        </w:rPr>
      </w:pPr>
      <w:r w:rsidRPr="00810B41">
        <w:rPr>
          <w:b/>
          <w:bCs/>
          <w:caps/>
          <w:color w:val="000000"/>
          <w:lang w:bidi="ar-DZ"/>
        </w:rPr>
        <w:t>republique algerienne democratique et populaire</w:t>
      </w:r>
    </w:p>
    <w:tbl>
      <w:tblPr>
        <w:tblStyle w:val="Grilledutableau"/>
        <w:tblpPr w:leftFromText="141" w:rightFromText="141" w:vertAnchor="text" w:horzAnchor="margin" w:tblpXSpec="right" w:tblpY="3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578"/>
      </w:tblGrid>
      <w:tr w:rsidR="0097641A" w:rsidRPr="00810B41" w:rsidTr="002C7949">
        <w:trPr>
          <w:trHeight w:val="2778"/>
        </w:trPr>
        <w:tc>
          <w:tcPr>
            <w:tcW w:w="3578" w:type="dxa"/>
            <w:tcBorders>
              <w:bottom w:val="nil"/>
            </w:tcBorders>
          </w:tcPr>
          <w:p w:rsidR="0097641A" w:rsidRPr="00810B41" w:rsidRDefault="0097641A" w:rsidP="002C7949">
            <w:pPr>
              <w:bidi/>
              <w:rPr>
                <w:b/>
                <w:bCs/>
                <w:caps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810B41">
              <w:rPr>
                <w:b/>
                <w:bCs/>
                <w:caps/>
                <w:color w:val="000000"/>
                <w:sz w:val="26"/>
                <w:szCs w:val="26"/>
                <w:rtl/>
                <w:lang w:bidi="ar-DZ"/>
              </w:rPr>
              <w:t>وزارة</w:t>
            </w:r>
            <w:proofErr w:type="gramEnd"/>
            <w:r w:rsidRPr="00810B41">
              <w:rPr>
                <w:b/>
                <w:bCs/>
                <w:caps/>
                <w:color w:val="000000"/>
                <w:sz w:val="26"/>
                <w:szCs w:val="26"/>
                <w:rtl/>
                <w:lang w:bidi="ar-DZ"/>
              </w:rPr>
              <w:t xml:space="preserve"> التعلي</w:t>
            </w:r>
            <w:r w:rsidRPr="00810B41">
              <w:rPr>
                <w:rFonts w:hint="cs"/>
                <w:b/>
                <w:bCs/>
                <w:caps/>
                <w:color w:val="000000"/>
                <w:sz w:val="26"/>
                <w:szCs w:val="26"/>
                <w:rtl/>
                <w:lang w:bidi="ar-DZ"/>
              </w:rPr>
              <w:t>ــ</w:t>
            </w:r>
            <w:r w:rsidRPr="00810B41">
              <w:rPr>
                <w:b/>
                <w:bCs/>
                <w:caps/>
                <w:color w:val="000000"/>
                <w:sz w:val="26"/>
                <w:szCs w:val="26"/>
                <w:rtl/>
                <w:lang w:bidi="ar-DZ"/>
              </w:rPr>
              <w:t>م العال</w:t>
            </w:r>
            <w:r w:rsidRPr="00810B41">
              <w:rPr>
                <w:rFonts w:hint="cs"/>
                <w:b/>
                <w:bCs/>
                <w:caps/>
                <w:color w:val="000000"/>
                <w:sz w:val="26"/>
                <w:szCs w:val="26"/>
                <w:rtl/>
                <w:lang w:bidi="ar-DZ"/>
              </w:rPr>
              <w:t>ـــ</w:t>
            </w:r>
            <w:r w:rsidRPr="00810B41">
              <w:rPr>
                <w:b/>
                <w:bCs/>
                <w:caps/>
                <w:color w:val="000000"/>
                <w:sz w:val="26"/>
                <w:szCs w:val="26"/>
                <w:rtl/>
                <w:lang w:bidi="ar-DZ"/>
              </w:rPr>
              <w:t xml:space="preserve">ي </w:t>
            </w:r>
          </w:p>
          <w:p w:rsidR="0097641A" w:rsidRPr="00810B41" w:rsidRDefault="0097641A" w:rsidP="002C7949">
            <w:pPr>
              <w:bidi/>
              <w:rPr>
                <w:b/>
                <w:bCs/>
                <w:caps/>
                <w:color w:val="000000"/>
                <w:sz w:val="26"/>
                <w:szCs w:val="26"/>
                <w:lang w:bidi="ar-DZ"/>
              </w:rPr>
            </w:pPr>
            <w:proofErr w:type="gramStart"/>
            <w:r w:rsidRPr="00810B41">
              <w:rPr>
                <w:b/>
                <w:bCs/>
                <w:caps/>
                <w:color w:val="000000"/>
                <w:sz w:val="26"/>
                <w:szCs w:val="26"/>
                <w:rtl/>
                <w:lang w:bidi="ar-DZ"/>
              </w:rPr>
              <w:t>والبح</w:t>
            </w:r>
            <w:r w:rsidRPr="00810B41">
              <w:rPr>
                <w:rFonts w:hint="cs"/>
                <w:b/>
                <w:bCs/>
                <w:caps/>
                <w:color w:val="000000"/>
                <w:sz w:val="26"/>
                <w:szCs w:val="26"/>
                <w:rtl/>
                <w:lang w:bidi="ar-DZ"/>
              </w:rPr>
              <w:t>ـ</w:t>
            </w:r>
            <w:r w:rsidRPr="00810B41">
              <w:rPr>
                <w:b/>
                <w:bCs/>
                <w:caps/>
                <w:color w:val="000000"/>
                <w:sz w:val="26"/>
                <w:szCs w:val="26"/>
                <w:rtl/>
                <w:lang w:bidi="ar-DZ"/>
              </w:rPr>
              <w:t>ث</w:t>
            </w:r>
            <w:proofErr w:type="gramEnd"/>
            <w:r w:rsidRPr="00810B41">
              <w:rPr>
                <w:b/>
                <w:bCs/>
                <w:caps/>
                <w:color w:val="000000"/>
                <w:sz w:val="26"/>
                <w:szCs w:val="26"/>
                <w:rtl/>
                <w:lang w:bidi="ar-DZ"/>
              </w:rPr>
              <w:t xml:space="preserve"> العلم</w:t>
            </w:r>
            <w:r w:rsidRPr="00810B41">
              <w:rPr>
                <w:rFonts w:hint="cs"/>
                <w:b/>
                <w:bCs/>
                <w:caps/>
                <w:color w:val="000000"/>
                <w:sz w:val="26"/>
                <w:szCs w:val="26"/>
                <w:rtl/>
                <w:lang w:bidi="ar-DZ"/>
              </w:rPr>
              <w:t>ـ</w:t>
            </w:r>
            <w:r w:rsidRPr="00810B41">
              <w:rPr>
                <w:b/>
                <w:bCs/>
                <w:caps/>
                <w:color w:val="000000"/>
                <w:sz w:val="26"/>
                <w:szCs w:val="26"/>
                <w:rtl/>
                <w:lang w:bidi="ar-DZ"/>
              </w:rPr>
              <w:t>ي</w:t>
            </w:r>
          </w:p>
          <w:p w:rsidR="0097641A" w:rsidRPr="00810B41" w:rsidRDefault="0097641A" w:rsidP="002C7949">
            <w:pPr>
              <w:tabs>
                <w:tab w:val="left" w:pos="1310"/>
                <w:tab w:val="left" w:pos="1452"/>
                <w:tab w:val="left" w:pos="1662"/>
                <w:tab w:val="left" w:pos="1827"/>
              </w:tabs>
              <w:bidi/>
              <w:rPr>
                <w:b/>
                <w:bCs/>
                <w:caps/>
                <w:color w:val="000000"/>
                <w:sz w:val="26"/>
                <w:szCs w:val="26"/>
                <w:lang w:bidi="ar-DZ"/>
              </w:rPr>
            </w:pPr>
          </w:p>
          <w:p w:rsidR="0097641A" w:rsidRPr="00810B41" w:rsidRDefault="0097641A" w:rsidP="002C7949">
            <w:pPr>
              <w:bidi/>
              <w:rPr>
                <w:b/>
                <w:bCs/>
                <w:caps/>
                <w:color w:val="000000"/>
                <w:sz w:val="26"/>
                <w:szCs w:val="26"/>
                <w:rtl/>
                <w:lang w:bidi="ar-DZ"/>
              </w:rPr>
            </w:pPr>
            <w:proofErr w:type="spellStart"/>
            <w:r w:rsidRPr="00810B41">
              <w:rPr>
                <w:b/>
                <w:bCs/>
                <w:caps/>
                <w:color w:val="000000"/>
                <w:sz w:val="26"/>
                <w:szCs w:val="26"/>
                <w:rtl/>
                <w:lang w:bidi="ar-DZ"/>
              </w:rPr>
              <w:t>جامع</w:t>
            </w:r>
            <w:r w:rsidRPr="00810B41">
              <w:rPr>
                <w:rFonts w:hint="cs"/>
                <w:b/>
                <w:bCs/>
                <w:caps/>
                <w:color w:val="000000"/>
                <w:sz w:val="26"/>
                <w:szCs w:val="26"/>
                <w:rtl/>
                <w:lang w:bidi="ar-DZ"/>
              </w:rPr>
              <w:t>ــ</w:t>
            </w:r>
            <w:r w:rsidRPr="00810B41">
              <w:rPr>
                <w:b/>
                <w:bCs/>
                <w:caps/>
                <w:color w:val="000000"/>
                <w:sz w:val="26"/>
                <w:szCs w:val="26"/>
                <w:rtl/>
                <w:lang w:bidi="ar-DZ"/>
              </w:rPr>
              <w:t>ة</w:t>
            </w:r>
            <w:r w:rsidRPr="00810B41">
              <w:rPr>
                <w:rFonts w:hint="cs"/>
                <w:b/>
                <w:bCs/>
                <w:caps/>
                <w:color w:val="000000"/>
                <w:sz w:val="26"/>
                <w:szCs w:val="26"/>
                <w:rtl/>
                <w:lang w:bidi="ar-DZ"/>
              </w:rPr>
              <w:t>البليدة</w:t>
            </w:r>
            <w:proofErr w:type="spellEnd"/>
            <w:r w:rsidRPr="00810B41">
              <w:rPr>
                <w:rFonts w:hint="cs"/>
                <w:b/>
                <w:bCs/>
                <w:caps/>
                <w:color w:val="000000"/>
                <w:sz w:val="26"/>
                <w:szCs w:val="26"/>
                <w:rtl/>
                <w:lang w:bidi="ar-DZ"/>
              </w:rPr>
              <w:t xml:space="preserve"> 2</w:t>
            </w:r>
          </w:p>
          <w:p w:rsidR="0097641A" w:rsidRPr="00810B41" w:rsidRDefault="0097641A" w:rsidP="002C7949">
            <w:pPr>
              <w:bidi/>
              <w:rPr>
                <w:b/>
                <w:bCs/>
                <w:caps/>
                <w:color w:val="000000"/>
                <w:sz w:val="26"/>
                <w:szCs w:val="26"/>
                <w:lang w:val="en-US" w:bidi="ar-DZ"/>
              </w:rPr>
            </w:pPr>
            <w:proofErr w:type="spellStart"/>
            <w:r w:rsidRPr="00810B41">
              <w:rPr>
                <w:rFonts w:hint="cs"/>
                <w:b/>
                <w:bCs/>
                <w:caps/>
                <w:color w:val="000000"/>
                <w:sz w:val="26"/>
                <w:szCs w:val="26"/>
                <w:rtl/>
                <w:lang w:bidi="ar-DZ"/>
              </w:rPr>
              <w:t>لونيسي</w:t>
            </w:r>
            <w:proofErr w:type="spellEnd"/>
            <w:r w:rsidRPr="00810B41">
              <w:rPr>
                <w:rFonts w:hint="cs"/>
                <w:b/>
                <w:bCs/>
                <w:caps/>
                <w:color w:val="000000"/>
                <w:sz w:val="26"/>
                <w:szCs w:val="26"/>
                <w:rtl/>
                <w:lang w:bidi="ar-DZ"/>
              </w:rPr>
              <w:t xml:space="preserve"> علي </w:t>
            </w:r>
          </w:p>
          <w:p w:rsidR="0097641A" w:rsidRPr="00810B41" w:rsidRDefault="0097641A" w:rsidP="002C7949">
            <w:pPr>
              <w:bidi/>
              <w:rPr>
                <w:b/>
                <w:bCs/>
                <w:caps/>
                <w:noProof/>
                <w:color w:val="000000"/>
                <w:sz w:val="26"/>
                <w:szCs w:val="26"/>
                <w:rtl/>
                <w:lang w:bidi="ar-DZ"/>
              </w:rPr>
            </w:pPr>
            <w:r>
              <w:rPr>
                <w:rFonts w:hint="cs"/>
                <w:b/>
                <w:bCs/>
                <w:caps/>
                <w:noProof/>
                <w:color w:val="000000"/>
                <w:sz w:val="26"/>
                <w:szCs w:val="26"/>
                <w:rtl/>
                <w:lang w:bidi="ar-DZ"/>
              </w:rPr>
              <w:t xml:space="preserve">نيابة مديرية الجامعة للعلاقات الخارجية والتعاون والتنشيط والاتصال والتظاهرات العلمية </w:t>
            </w:r>
          </w:p>
          <w:p w:rsidR="0097641A" w:rsidRPr="00810B41" w:rsidRDefault="0097641A" w:rsidP="002C7949">
            <w:pPr>
              <w:bidi/>
              <w:rPr>
                <w:rFonts w:asciiTheme="minorBidi" w:hAnsiTheme="minorBidi"/>
                <w:b/>
                <w:bCs/>
                <w:caps/>
                <w:color w:val="000000"/>
                <w:sz w:val="18"/>
                <w:szCs w:val="18"/>
                <w:rtl/>
              </w:rPr>
            </w:pPr>
          </w:p>
        </w:tc>
      </w:tr>
    </w:tbl>
    <w:p w:rsidR="0097641A" w:rsidRPr="00810B41" w:rsidRDefault="00E01144" w:rsidP="0097641A">
      <w:pPr>
        <w:keepNext/>
        <w:keepLines/>
        <w:bidi/>
        <w:spacing w:after="0" w:line="240" w:lineRule="auto"/>
        <w:jc w:val="right"/>
        <w:outlineLvl w:val="0"/>
        <w:rPr>
          <w:rFonts w:asciiTheme="minorBidi" w:eastAsiaTheme="majorEastAsia" w:hAnsiTheme="minorBidi"/>
          <w:b/>
          <w:bCs/>
          <w:caps/>
          <w:sz w:val="24"/>
          <w:szCs w:val="24"/>
          <w:lang w:bidi="ar-DZ"/>
        </w:rPr>
      </w:pPr>
      <w:r w:rsidRPr="00E01144">
        <w:rPr>
          <w:rFonts w:eastAsiaTheme="minorEastAsia"/>
          <w:b/>
          <w:bCs/>
          <w:noProof/>
          <w:lang w:eastAsia="fr-FR"/>
        </w:rPr>
        <w:pict>
          <v:rect id="Rectangle 1" o:spid="_x0000_s1026" style="position:absolute;margin-left:197pt;margin-top:9.6pt;width:75.85pt;height:59.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mHggIAAAwF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" stroked="f">
            <v:textbox>
              <w:txbxContent>
                <w:p w:rsidR="002C7949" w:rsidRDefault="002C7949" w:rsidP="0097641A">
                  <w:pPr>
                    <w:bidi/>
                    <w:jc w:val="both"/>
                  </w:pPr>
                </w:p>
              </w:txbxContent>
            </v:textbox>
          </v:rect>
        </w:pict>
      </w:r>
      <w:r w:rsidR="0097641A" w:rsidRPr="00810B41">
        <w:rPr>
          <w:rFonts w:asciiTheme="majorBidi" w:eastAsiaTheme="majorEastAsia" w:hAnsiTheme="majorBidi" w:cstheme="majorBidi"/>
          <w:b/>
          <w:bCs/>
          <w:sz w:val="24"/>
          <w:szCs w:val="24"/>
          <w:lang w:bidi="ar-DZ"/>
        </w:rPr>
        <w:t>Ministère de l’Enseignement Supérieur</w:t>
      </w:r>
    </w:p>
    <w:p w:rsidR="0097641A" w:rsidRPr="00810B41" w:rsidRDefault="00E01144" w:rsidP="0097641A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E01144">
        <w:rPr>
          <w:rFonts w:asciiTheme="majorBidi" w:hAnsiTheme="majorBidi" w:cstheme="majorBidi"/>
          <w:b/>
          <w:bCs/>
          <w:caps/>
          <w:noProof/>
          <w:color w:val="00000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280.05pt;margin-top:1.8pt;width:203.2pt;height:100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" fillcolor="white [3201]" strokecolor="white [3212]" strokeweight=".5pt">
            <v:path arrowok="t"/>
            <v:textbox style="mso-next-textbox:#Zone de texte 2">
              <w:txbxContent>
                <w:p w:rsidR="002C7949" w:rsidRDefault="002C7949" w:rsidP="0097641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226916" cy="1076445"/>
                        <wp:effectExtent l="0" t="0" r="11430" b="9525"/>
                        <wp:docPr id="3" name="Objet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6840000" cy="6840000"/>
                                  <a:chOff x="1214414" y="18000"/>
                                  <a:chExt cx="6840000" cy="6840000"/>
                                </a:xfrm>
                              </a:grpSpPr>
                              <a:sp>
                                <a:nvSpPr>
                                  <a:cNvPr id="8" name="Ellipse 7"/>
                                  <a:cNvSpPr/>
                                </a:nvSpPr>
                                <a:spPr>
                                  <a:xfrm>
                                    <a:off x="1214414" y="18000"/>
                                    <a:ext cx="6840000" cy="684000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spcFirstLastPara="1" numCol="1" rtlCol="0" anchor="ctr">
                                      <a:prstTxWarp prst="textButton">
                                        <a:avLst>
                                          <a:gd name="adj" fmla="val 10815081"/>
                                        </a:avLst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/>
                                      <a:r>
                                        <a:rPr lang="fr-FR" sz="50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arabswell_1" pitchFamily="2" charset="-78"/>
                                        </a:rPr>
                                        <a:t/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Simplified Arabic" pitchFamily="2" charset="-78"/>
                                        </a:rPr>
                                        <a:t>ج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cs typeface="Simplified Arabic" pitchFamily="2" charset="-78"/>
                                        </a:rPr>
                                        <a:t>امعة البليدة</a:t>
                                      </a:r>
                                      <a:r>
                                        <a:rPr lang="fr-FR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2 </a:t>
                                      </a:r>
                                      <a:r>
                                        <a:rPr lang="ar-DZ" sz="49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 - </a:t>
                                      </a:r>
                                      <a:r>
                                        <a:rPr lang="ar-SA" sz="4900" b="1" dirty="0" smtClean="0">
                                          <a:solidFill>
                                            <a:schemeClr val="tx1"/>
                                          </a:solidFill>
                                          <a:cs typeface="Simplified Arabic" pitchFamily="2" charset="-78"/>
                                        </a:rPr>
                                        <a:t>علي </a:t>
                                      </a:r>
                                      <a:r>
                                        <a:rPr lang="ar-SA" sz="4900" b="1" dirty="0" err="1" smtClean="0">
                                          <a:solidFill>
                                            <a:schemeClr val="tx1"/>
                                          </a:solidFill>
                                          <a:cs typeface="Simplified Arabic" pitchFamily="2" charset="-78"/>
                                        </a:rPr>
                                        <a:t>لونيسي</a:t>
                                      </a:r>
                                      <a:endParaRPr lang="fr-FR" sz="4900" b="1" dirty="0" smtClean="0">
                                        <a:solidFill>
                                          <a:schemeClr val="tx1"/>
                                        </a:solidFill>
                                        <a:cs typeface="Simplified Arabic" pitchFamily="2" charset="-78"/>
                                      </a:endParaRPr>
                                    </a:p>
                                    <a:p>
                                      <a:pPr algn="ctr"/>
                                      <a:endParaRPr lang="fr-FR" sz="8800" dirty="0" smtClean="0">
                                        <a:solidFill>
                                          <a:schemeClr val="tx1"/>
                                        </a:solidFill>
                                      </a:endParaRPr>
                                    </a:p>
                                    <a:p>
                                      <a:pPr algn="ctr"/>
                                      <a:r>
                                        <a:rPr lang="fr-FR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UNIVERSITE</a:t>
                                      </a:r>
                                      <a:r>
                                        <a:rPr lang="ar-SA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/>
                                      </a:r>
                                      <a:r>
                                        <a:rPr lang="fr-FR" sz="3000" b="1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+mj-cs"/>
                                        </a:rPr>
                                        <a:t> DE  BLIDA 2 -  ALI  LOUNICI</a:t>
                                      </a:r>
                                      <a:endParaRPr lang="ar-SA" sz="3000" b="1" dirty="0" smtClean="0">
                                        <a:solidFill>
                                          <a:schemeClr val="tx1"/>
                                        </a:solidFill>
                                        <a:latin typeface="Algerian" pitchFamily="82" charset="0"/>
                                        <a:cs typeface="+mj-cs"/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9" name="Ellipse 8"/>
                                  <a:cNvSpPr/>
                                </a:nvSpPr>
                                <a:spPr>
                                  <a:xfrm>
                                    <a:off x="2571736" y="1285860"/>
                                    <a:ext cx="4068000" cy="4068000"/>
                                  </a:xfrm>
                                  <a:prstGeom prst="ellipse">
                                    <a:avLst/>
                                  </a:prstGeom>
                                  <a:ln w="38100">
                                    <a:solidFill>
                                      <a:srgbClr val="133B13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sp>
                                <a:nvSpPr>
                                  <a:cNvPr id="10" name="Triangle isocèle 9"/>
                                  <a:cNvSpPr/>
                                </a:nvSpPr>
                                <a:spPr>
                                  <a:xfrm>
                                    <a:off x="3102296" y="1954202"/>
                                    <a:ext cx="3000396" cy="900118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1" name="Triangle isocèle 10"/>
                                  <a:cNvSpPr/>
                                </a:nvSpPr>
                                <a:spPr>
                                  <a:xfrm rot="10861806" flipV="1">
                                    <a:off x="3684182" y="2292526"/>
                                    <a:ext cx="1008007" cy="35719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2" name="Ellipse 11"/>
                                  <a:cNvSpPr/>
                                </a:nvSpPr>
                                <a:spPr>
                                  <a:xfrm>
                                    <a:off x="4341710" y="3145744"/>
                                    <a:ext cx="357190" cy="357190"/>
                                  </a:xfrm>
                                  <a:prstGeom prst="ellipse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14" name="Connecteur droit 13"/>
                                  <a:cNvCxnSpPr/>
                                </a:nvCxnSpPr>
                                <a:spPr>
                                  <a:xfrm rot="5400000" flipH="1" flipV="1">
                                    <a:off x="4979552" y="1752909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9" name="Connecteur droit 18"/>
                                  <a:cNvCxnSpPr/>
                                </a:nvCxnSpPr>
                                <a:spPr>
                                  <a:xfrm rot="5400000">
                                    <a:off x="4374332" y="1688497"/>
                                    <a:ext cx="468000" cy="1588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2" name="Connecteur droit 21"/>
                                  <a:cNvCxnSpPr/>
                                </a:nvCxnSpPr>
                                <a:spPr>
                                  <a:xfrm rot="16200000" flipH="1">
                                    <a:off x="3856650" y="1742030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4" name="Connecteur droit 23"/>
                                  <a:cNvCxnSpPr/>
                                </a:nvCxnSpPr>
                                <a:spPr>
                                  <a:xfrm>
                                    <a:off x="3438519" y="2038342"/>
                                    <a:ext cx="432000" cy="324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" name="Connecteur droit 25"/>
                                  <a:cNvCxnSpPr/>
                                </a:nvCxnSpPr>
                                <a:spPr>
                                  <a:xfrm flipV="1">
                                    <a:off x="5357817" y="2069296"/>
                                    <a:ext cx="433391" cy="324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8" name="Connecteur droit 27"/>
                                  <a:cNvCxnSpPr/>
                                </a:nvCxnSpPr>
                                <a:spPr>
                                  <a:xfrm flipV="1">
                                    <a:off x="5749911" y="2422518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30" name="Connecteur droit 29"/>
                                  <a:cNvCxnSpPr/>
                                </a:nvCxnSpPr>
                                <a:spPr>
                                  <a:xfrm rot="10800000">
                                    <a:off x="3165946" y="2400415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026" name="Arc 2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883078" y="3000372"/>
                                    <a:ext cx="2475004" cy="108585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7" name="Arc 3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766663" y="2837501"/>
                                    <a:ext cx="2982913" cy="109156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459 0 0"/>
                                      <a:gd name="G2" fmla="+- 21600 0 0"/>
                                      <a:gd name="T0" fmla="*/ 2466 w 21600"/>
                                      <a:gd name="T1" fmla="*/ 0 h 21459"/>
                                      <a:gd name="T2" fmla="*/ 21600 w 21600"/>
                                      <a:gd name="T3" fmla="*/ 21459 h 21459"/>
                                      <a:gd name="T4" fmla="*/ 0 w 21600"/>
                                      <a:gd name="T5" fmla="*/ 21459 h 214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459" fill="none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</a:path>
                                      <a:path w="21600" h="21459" stroke="0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  <a:lnTo>
                                          <a:pt x="0" y="214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8" name="Arc 4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146934" y="3335337"/>
                                    <a:ext cx="2242897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9" name="Oval 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335422" y="4689166"/>
                                    <a:ext cx="432000" cy="432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0" cmpd="dbl">
                                    <a:solidFill>
                                      <a:srgbClr val="113B1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0" name="Arc 6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000628" y="3181348"/>
                                    <a:ext cx="2428892" cy="104871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1" name="Arc 7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7656" y="3022597"/>
                                    <a:ext cx="2429804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2" name="Arc 8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20830" y="2879721"/>
                                    <a:ext cx="2502177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3" name="Arc 9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3162298"/>
                                    <a:ext cx="2315229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4" name="Arc 10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04955" y="3324227"/>
                                    <a:ext cx="2234235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1035" name="AutoShape 11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3924394" y="4386722"/>
                                    <a:ext cx="1209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6" name="AutoShape 12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>
                                    <a:off x="4209264" y="3935416"/>
                                    <a:ext cx="574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7" name="AutoShape 13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145140" y="4084642"/>
                                    <a:ext cx="74771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8" name="AutoShape 14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018569" y="4233868"/>
                                    <a:ext cx="99695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sp>
                                <a:nvSpPr>
                                  <a:cNvPr id="29" name="Rectangle 28"/>
                                  <a:cNvSpPr/>
                                </a:nvSpPr>
                                <a:spPr>
                                  <a:xfrm>
                                    <a:off x="7377132" y="2571744"/>
                                    <a:ext cx="338140" cy="9286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31" name="Rectangle 30"/>
                                  <a:cNvSpPr/>
                                </a:nvSpPr>
                                <a:spPr>
                                  <a:xfrm>
                                    <a:off x="1428728" y="2643182"/>
                                    <a:ext cx="409578" cy="9286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641A">
        <w:rPr>
          <w:rFonts w:asciiTheme="majorBidi" w:hAnsiTheme="majorBidi" w:cstheme="majorBidi"/>
          <w:b/>
          <w:bCs/>
          <w:sz w:val="24"/>
          <w:szCs w:val="24"/>
          <w:lang w:bidi="ar-DZ"/>
        </w:rPr>
        <w:t>E</w:t>
      </w:r>
      <w:r w:rsidR="0097641A" w:rsidRPr="00810B41">
        <w:rPr>
          <w:rFonts w:asciiTheme="majorBidi" w:hAnsiTheme="majorBidi" w:cstheme="majorBidi"/>
          <w:b/>
          <w:bCs/>
          <w:sz w:val="24"/>
          <w:szCs w:val="24"/>
          <w:lang w:bidi="ar-DZ"/>
        </w:rPr>
        <w:t>t de la Recherche Scientifique</w:t>
      </w:r>
    </w:p>
    <w:p w:rsidR="0097641A" w:rsidRPr="00810B41" w:rsidRDefault="0097641A" w:rsidP="0097641A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caps/>
          <w:color w:val="000000"/>
          <w:lang w:bidi="ar-DZ"/>
        </w:rPr>
      </w:pPr>
      <w:r w:rsidRPr="00810B41">
        <w:rPr>
          <w:rFonts w:asciiTheme="majorBidi" w:hAnsiTheme="majorBidi" w:cstheme="majorBidi"/>
          <w:b/>
          <w:bCs/>
          <w:caps/>
          <w:color w:val="000000"/>
          <w:lang w:bidi="ar-DZ"/>
        </w:rPr>
        <w:t>universite  BLIDA2</w:t>
      </w:r>
    </w:p>
    <w:p w:rsidR="0097641A" w:rsidRPr="00810B41" w:rsidRDefault="0097641A" w:rsidP="0097641A">
      <w:pPr>
        <w:bidi/>
        <w:spacing w:after="0" w:line="240" w:lineRule="auto"/>
        <w:jc w:val="right"/>
        <w:rPr>
          <w:rFonts w:asciiTheme="minorBidi" w:hAnsiTheme="minorBidi"/>
          <w:b/>
          <w:bCs/>
          <w:caps/>
          <w:color w:val="000000"/>
          <w:lang w:bidi="ar-DZ"/>
        </w:rPr>
      </w:pPr>
      <w:r w:rsidRPr="00810B41">
        <w:rPr>
          <w:rFonts w:asciiTheme="majorBidi" w:hAnsiTheme="majorBidi" w:cstheme="majorBidi"/>
          <w:b/>
          <w:bCs/>
          <w:caps/>
          <w:color w:val="000000"/>
          <w:lang w:bidi="ar-DZ"/>
        </w:rPr>
        <w:t>lounici ALI</w:t>
      </w:r>
    </w:p>
    <w:p w:rsidR="0097641A" w:rsidRDefault="0097641A" w:rsidP="0097641A">
      <w:pPr>
        <w:rPr>
          <w:rFonts w:asciiTheme="majorBidi" w:hAnsiTheme="majorBidi" w:cstheme="majorBidi"/>
          <w:b/>
          <w:bCs/>
          <w:color w:val="000000"/>
          <w:rtl/>
          <w:lang w:bidi="ar-DZ"/>
        </w:rPr>
      </w:pPr>
      <w:r>
        <w:rPr>
          <w:rFonts w:asciiTheme="majorBidi" w:hAnsiTheme="majorBidi" w:cstheme="majorBidi"/>
          <w:b/>
          <w:bCs/>
          <w:color w:val="000000"/>
          <w:lang w:bidi="ar-DZ"/>
        </w:rPr>
        <w:t xml:space="preserve">Vice- Rectorat Des Relations   </w:t>
      </w:r>
    </w:p>
    <w:p w:rsidR="0097641A" w:rsidRDefault="0097641A" w:rsidP="0097641A">
      <w:pPr>
        <w:rPr>
          <w:rFonts w:asciiTheme="majorBidi" w:hAnsiTheme="majorBidi" w:cstheme="majorBidi"/>
          <w:b/>
          <w:bCs/>
          <w:color w:val="000000"/>
          <w:rtl/>
          <w:lang w:bidi="ar-DZ"/>
        </w:rPr>
      </w:pPr>
      <w:r>
        <w:rPr>
          <w:rFonts w:asciiTheme="majorBidi" w:hAnsiTheme="majorBidi" w:cstheme="majorBidi"/>
          <w:b/>
          <w:bCs/>
          <w:color w:val="000000"/>
          <w:lang w:bidi="ar-DZ"/>
        </w:rPr>
        <w:t>Extérieures, De La Coopération,                                               de l’animation et l a communication et de                                     manifestations scientifiques</w:t>
      </w:r>
      <w:r w:rsidR="008E5D06">
        <w:rPr>
          <w:rFonts w:asciiTheme="majorBidi" w:hAnsiTheme="majorBidi" w:cstheme="majorBidi"/>
          <w:b/>
          <w:bCs/>
          <w:color w:val="000000"/>
          <w:lang w:bidi="ar-DZ"/>
        </w:rPr>
        <w:t>.</w:t>
      </w:r>
      <w:r>
        <w:rPr>
          <w:rFonts w:asciiTheme="majorBidi" w:hAnsiTheme="majorBidi" w:cstheme="majorBidi"/>
          <w:b/>
          <w:bCs/>
          <w:color w:val="000000"/>
          <w:lang w:bidi="ar-DZ"/>
        </w:rPr>
        <w:t xml:space="preserve"> </w:t>
      </w:r>
    </w:p>
    <w:p w:rsidR="0097641A" w:rsidRDefault="0097641A" w:rsidP="0097641A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97641A" w:rsidRDefault="0097641A" w:rsidP="0097641A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</w:pPr>
      <w:proofErr w:type="spellStart"/>
      <w:r w:rsidRPr="0056183E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رزنـــامة</w:t>
      </w:r>
      <w:proofErr w:type="spellEnd"/>
      <w:r w:rsidRPr="0056183E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 النشاطات والتظاهرات العلميـــــة المبرمجة خلال</w:t>
      </w: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 السداسي الأول ل</w:t>
      </w:r>
      <w:r w:rsidRPr="0056183E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سنة 201</w:t>
      </w: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9</w:t>
      </w:r>
    </w:p>
    <w:p w:rsidR="0097641A" w:rsidRDefault="00AD5384" w:rsidP="0097641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  <w:t>Programme</w:t>
      </w:r>
      <w:r w:rsidR="0097641A" w:rsidRPr="006F486E"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  <w:t xml:space="preserve"> des activités et manifest</w:t>
      </w:r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  <w:t>ations scientifiques prévues</w:t>
      </w:r>
      <w:r w:rsidR="0097641A" w:rsidRPr="006F486E"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  <w:t xml:space="preserve"> pour le premier trimestre de l’an 2019. </w:t>
      </w:r>
    </w:p>
    <w:p w:rsidR="0097641A" w:rsidRPr="006F486E" w:rsidRDefault="0097641A" w:rsidP="0097641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tblW w:w="0" w:type="auto"/>
        <w:jc w:val="right"/>
        <w:tblLook w:val="04A0"/>
      </w:tblPr>
      <w:tblGrid>
        <w:gridCol w:w="4248"/>
        <w:gridCol w:w="2099"/>
        <w:gridCol w:w="5981"/>
        <w:gridCol w:w="2798"/>
      </w:tblGrid>
      <w:tr w:rsidR="0097641A" w:rsidTr="002C7949">
        <w:trPr>
          <w:trHeight w:val="1034"/>
          <w:jc w:val="right"/>
        </w:trPr>
        <w:tc>
          <w:tcPr>
            <w:tcW w:w="4248" w:type="dxa"/>
          </w:tcPr>
          <w:p w:rsidR="0097641A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945E8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الكلية</w:t>
            </w:r>
            <w:proofErr w:type="gramEnd"/>
          </w:p>
          <w:p w:rsidR="00AD5384" w:rsidRPr="00AD5384" w:rsidRDefault="00AD5384" w:rsidP="00AD53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AD5384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Faculté</w:t>
            </w:r>
          </w:p>
        </w:tc>
        <w:tc>
          <w:tcPr>
            <w:tcW w:w="2099" w:type="dxa"/>
          </w:tcPr>
          <w:p w:rsidR="0097641A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r w:rsidRPr="00945E8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نوع النشاط</w:t>
            </w:r>
          </w:p>
          <w:p w:rsidR="00AD5384" w:rsidRPr="00AD5384" w:rsidRDefault="00AD5384" w:rsidP="00AD53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AD5384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Type d’activité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945E8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عنوان</w:t>
            </w:r>
            <w:proofErr w:type="gramEnd"/>
            <w:r w:rsidRPr="00945E8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النشاط</w:t>
            </w:r>
          </w:p>
          <w:p w:rsidR="00AD5384" w:rsidRPr="00AD5384" w:rsidRDefault="00AD5384" w:rsidP="00AD53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AD5384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Intitulé de l’activité</w:t>
            </w:r>
          </w:p>
        </w:tc>
        <w:tc>
          <w:tcPr>
            <w:tcW w:w="2798" w:type="dxa"/>
          </w:tcPr>
          <w:p w:rsidR="00AD5384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945E8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  <w:proofErr w:type="gramEnd"/>
          </w:p>
          <w:p w:rsidR="0097641A" w:rsidRPr="00AD5384" w:rsidRDefault="00AD5384" w:rsidP="00AD53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AD5384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Date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الإنسانية والاجتماعية</w:t>
            </w:r>
          </w:p>
          <w:p w:rsidR="0097641A" w:rsidRDefault="0097641A" w:rsidP="002C7949">
            <w:pPr>
              <w:rPr>
                <w:b/>
                <w:bCs/>
              </w:rPr>
            </w:pPr>
          </w:p>
          <w:p w:rsidR="0097641A" w:rsidRPr="00A26EE7" w:rsidRDefault="0097641A" w:rsidP="002C794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Faculté des sciences humaines et sociales. </w:t>
            </w:r>
          </w:p>
        </w:tc>
        <w:tc>
          <w:tcPr>
            <w:tcW w:w="2099" w:type="dxa"/>
          </w:tcPr>
          <w:p w:rsidR="0097641A" w:rsidRPr="00603F3D" w:rsidRDefault="0097641A" w:rsidP="002C7949">
            <w:pPr>
              <w:jc w:val="center"/>
              <w:rPr>
                <w:sz w:val="26"/>
                <w:szCs w:val="26"/>
              </w:rPr>
            </w:pPr>
            <w:proofErr w:type="gramStart"/>
            <w:r w:rsidRPr="00603F3D">
              <w:rPr>
                <w:rFonts w:hint="cs"/>
                <w:sz w:val="26"/>
                <w:szCs w:val="26"/>
                <w:rtl/>
              </w:rPr>
              <w:t>يوم</w:t>
            </w:r>
            <w:proofErr w:type="gramEnd"/>
            <w:r w:rsidRPr="00603F3D">
              <w:rPr>
                <w:rFonts w:hint="cs"/>
                <w:sz w:val="26"/>
                <w:szCs w:val="26"/>
                <w:rtl/>
              </w:rPr>
              <w:t xml:space="preserve"> دراسي</w:t>
            </w:r>
          </w:p>
          <w:p w:rsidR="0097641A" w:rsidRPr="00603F3D" w:rsidRDefault="0097641A" w:rsidP="002C7949">
            <w:pPr>
              <w:rPr>
                <w:sz w:val="26"/>
                <w:szCs w:val="26"/>
              </w:rPr>
            </w:pPr>
          </w:p>
          <w:p w:rsidR="0097641A" w:rsidRPr="00603F3D" w:rsidRDefault="0097641A" w:rsidP="002C7949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603F3D">
              <w:rPr>
                <w:rFonts w:asciiTheme="majorBidi" w:hAnsiTheme="majorBidi" w:cstheme="majorBidi"/>
                <w:sz w:val="26"/>
                <w:szCs w:val="26"/>
              </w:rPr>
              <w:t>Journée d’étude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التخطيط الإداري واقع وآفاق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Pr="0013022F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13022F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La Planification Administrative, Réalité et Perspectives. 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14 </w:t>
            </w:r>
            <w:proofErr w:type="spellStart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جانفي</w:t>
            </w:r>
            <w:proofErr w:type="spellEnd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2019</w:t>
            </w:r>
          </w:p>
        </w:tc>
      </w:tr>
      <w:tr w:rsidR="0097641A" w:rsidTr="002C7949">
        <w:trPr>
          <w:trHeight w:val="1136"/>
          <w:jc w:val="right"/>
        </w:trPr>
        <w:tc>
          <w:tcPr>
            <w:tcW w:w="4248" w:type="dxa"/>
          </w:tcPr>
          <w:p w:rsidR="0097641A" w:rsidRDefault="0097641A" w:rsidP="002C7949">
            <w:pPr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الإنسانية والاجتماعية</w:t>
            </w:r>
          </w:p>
          <w:p w:rsidR="0097641A" w:rsidRDefault="0097641A" w:rsidP="002C7949"/>
          <w:p w:rsidR="0097641A" w:rsidRPr="00A26EE7" w:rsidRDefault="0097641A" w:rsidP="002C7949">
            <w:pPr>
              <w:jc w:val="center"/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des sciences humaines et                                                                                  sociales</w:t>
            </w:r>
          </w:p>
        </w:tc>
        <w:tc>
          <w:tcPr>
            <w:tcW w:w="2099" w:type="dxa"/>
          </w:tcPr>
          <w:p w:rsidR="0097641A" w:rsidRPr="00603F3D" w:rsidRDefault="0097641A" w:rsidP="002C7949">
            <w:pPr>
              <w:jc w:val="center"/>
              <w:rPr>
                <w:sz w:val="26"/>
                <w:szCs w:val="26"/>
              </w:rPr>
            </w:pPr>
            <w:proofErr w:type="gramStart"/>
            <w:r w:rsidRPr="00603F3D">
              <w:rPr>
                <w:rFonts w:hint="cs"/>
                <w:sz w:val="26"/>
                <w:szCs w:val="26"/>
                <w:rtl/>
              </w:rPr>
              <w:t>يوم</w:t>
            </w:r>
            <w:proofErr w:type="gramEnd"/>
            <w:r w:rsidRPr="00603F3D">
              <w:rPr>
                <w:rFonts w:hint="cs"/>
                <w:sz w:val="26"/>
                <w:szCs w:val="26"/>
                <w:rtl/>
              </w:rPr>
              <w:t xml:space="preserve"> دراسي</w:t>
            </w:r>
          </w:p>
          <w:p w:rsidR="0097641A" w:rsidRPr="00603F3D" w:rsidRDefault="0097641A" w:rsidP="002C79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7641A" w:rsidRPr="00603F3D" w:rsidRDefault="0097641A" w:rsidP="002C7949">
            <w:pPr>
              <w:rPr>
                <w:sz w:val="26"/>
                <w:szCs w:val="26"/>
              </w:rPr>
            </w:pPr>
            <w:r w:rsidRPr="00603F3D">
              <w:rPr>
                <w:rFonts w:asciiTheme="majorBidi" w:hAnsiTheme="majorBidi" w:cstheme="majorBidi"/>
                <w:sz w:val="26"/>
                <w:szCs w:val="26"/>
              </w:rPr>
              <w:t>Journée d’étude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المسألة في علم الاجتماع رصيد واتجاهات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Pr="0009357B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La problématique dans la science sociale, bilan et tendances. 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15 </w:t>
            </w:r>
            <w:proofErr w:type="spellStart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جانفي</w:t>
            </w:r>
            <w:proofErr w:type="spellEnd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2019</w:t>
            </w:r>
          </w:p>
        </w:tc>
      </w:tr>
      <w:tr w:rsidR="0097641A" w:rsidTr="002C7949">
        <w:trPr>
          <w:trHeight w:val="699"/>
          <w:jc w:val="right"/>
        </w:trPr>
        <w:tc>
          <w:tcPr>
            <w:tcW w:w="4248" w:type="dxa"/>
          </w:tcPr>
          <w:p w:rsidR="0097641A" w:rsidRDefault="0097641A" w:rsidP="002C7949">
            <w:pPr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الاقتصادية والتجارية وعلوم التسيير</w:t>
            </w:r>
          </w:p>
          <w:p w:rsidR="0097641A" w:rsidRDefault="0097641A" w:rsidP="002C7949">
            <w:pPr>
              <w:rPr>
                <w:b/>
                <w:bCs/>
              </w:rPr>
            </w:pPr>
          </w:p>
          <w:p w:rsidR="0097641A" w:rsidRPr="00603F3D" w:rsidRDefault="0097641A" w:rsidP="002C7949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des sciences économiques</w:t>
            </w:r>
          </w:p>
        </w:tc>
        <w:tc>
          <w:tcPr>
            <w:tcW w:w="2099" w:type="dxa"/>
          </w:tcPr>
          <w:p w:rsidR="0097641A" w:rsidRPr="00603F3D" w:rsidRDefault="0097641A" w:rsidP="002C7949">
            <w:pPr>
              <w:bidi/>
              <w:jc w:val="center"/>
              <w:rPr>
                <w:sz w:val="26"/>
                <w:szCs w:val="26"/>
                <w:rtl/>
              </w:rPr>
            </w:pPr>
            <w:proofErr w:type="gramStart"/>
            <w:r w:rsidRPr="00603F3D">
              <w:rPr>
                <w:rFonts w:hint="cs"/>
                <w:sz w:val="26"/>
                <w:szCs w:val="26"/>
                <w:rtl/>
              </w:rPr>
              <w:t>يوم</w:t>
            </w:r>
            <w:proofErr w:type="gramEnd"/>
            <w:r w:rsidRPr="00603F3D">
              <w:rPr>
                <w:rFonts w:hint="cs"/>
                <w:sz w:val="26"/>
                <w:szCs w:val="26"/>
                <w:rtl/>
              </w:rPr>
              <w:t xml:space="preserve"> دراسي</w:t>
            </w:r>
          </w:p>
          <w:p w:rsidR="0097641A" w:rsidRPr="00603F3D" w:rsidRDefault="0097641A" w:rsidP="002C7949">
            <w:pPr>
              <w:bidi/>
              <w:jc w:val="center"/>
              <w:rPr>
                <w:sz w:val="26"/>
                <w:szCs w:val="26"/>
                <w:rtl/>
              </w:rPr>
            </w:pPr>
          </w:p>
          <w:p w:rsidR="0097641A" w:rsidRPr="00603F3D" w:rsidRDefault="0097641A" w:rsidP="002C7949">
            <w:pPr>
              <w:bidi/>
              <w:jc w:val="center"/>
              <w:rPr>
                <w:sz w:val="26"/>
                <w:szCs w:val="26"/>
              </w:rPr>
            </w:pPr>
            <w:r w:rsidRPr="00603F3D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Journée d’étude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lastRenderedPageBreak/>
              <w:t>جديد قانون المالية لسنة 2019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lastRenderedPageBreak/>
              <w:t>Le nouveau sur la loi de finance 2019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lastRenderedPageBreak/>
              <w:t xml:space="preserve">20 </w:t>
            </w:r>
            <w:proofErr w:type="spellStart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جانفي</w:t>
            </w:r>
            <w:proofErr w:type="spellEnd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lastRenderedPageBreak/>
              <w:t>كلية العلوم الاقتصادية والتجارية وعلوم التسيير</w:t>
            </w:r>
          </w:p>
          <w:p w:rsidR="0097641A" w:rsidRDefault="0097641A" w:rsidP="002C7949"/>
          <w:p w:rsidR="0097641A" w:rsidRPr="00C97687" w:rsidRDefault="0097641A" w:rsidP="002C7949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Faculté des sciences économiques,   commerciales et de gestion. </w:t>
            </w:r>
          </w:p>
        </w:tc>
        <w:tc>
          <w:tcPr>
            <w:tcW w:w="2099" w:type="dxa"/>
          </w:tcPr>
          <w:p w:rsidR="0097641A" w:rsidRPr="00603F3D" w:rsidRDefault="0097641A" w:rsidP="002C7949">
            <w:pPr>
              <w:bidi/>
              <w:jc w:val="center"/>
              <w:rPr>
                <w:sz w:val="26"/>
                <w:szCs w:val="26"/>
              </w:rPr>
            </w:pPr>
            <w:proofErr w:type="gramStart"/>
            <w:r w:rsidRPr="00603F3D">
              <w:rPr>
                <w:rFonts w:hint="cs"/>
                <w:sz w:val="26"/>
                <w:szCs w:val="26"/>
                <w:rtl/>
              </w:rPr>
              <w:t>يوم</w:t>
            </w:r>
            <w:proofErr w:type="gramEnd"/>
            <w:r w:rsidRPr="00603F3D">
              <w:rPr>
                <w:rFonts w:hint="cs"/>
                <w:sz w:val="26"/>
                <w:szCs w:val="26"/>
                <w:rtl/>
              </w:rPr>
              <w:t xml:space="preserve"> دراسي</w:t>
            </w:r>
          </w:p>
          <w:p w:rsidR="0097641A" w:rsidRPr="00603F3D" w:rsidRDefault="0097641A" w:rsidP="002C7949">
            <w:pPr>
              <w:bidi/>
              <w:rPr>
                <w:sz w:val="26"/>
                <w:szCs w:val="26"/>
              </w:rPr>
            </w:pPr>
          </w:p>
          <w:p w:rsidR="0097641A" w:rsidRPr="00603F3D" w:rsidRDefault="0097641A" w:rsidP="002C7949">
            <w:pPr>
              <w:bidi/>
              <w:jc w:val="center"/>
              <w:rPr>
                <w:sz w:val="26"/>
                <w:szCs w:val="26"/>
              </w:rPr>
            </w:pPr>
            <w:r w:rsidRPr="00603F3D">
              <w:rPr>
                <w:rFonts w:asciiTheme="majorBidi" w:hAnsiTheme="majorBidi" w:cstheme="majorBidi"/>
                <w:sz w:val="26"/>
                <w:szCs w:val="26"/>
              </w:rPr>
              <w:t>Journée d’étude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علاقة التمويل غير التقليدي في الجزائر بانهيار </w:t>
            </w:r>
            <w:r w:rsidR="002C7949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أسعار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البترول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Le rapport entre le financement non-traditionnel en Algérie et la chute des prix du baril.  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27 </w:t>
            </w:r>
            <w:proofErr w:type="spellStart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جانفي</w:t>
            </w:r>
            <w:proofErr w:type="spellEnd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2018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الإنسانية والاجتماعية</w:t>
            </w:r>
          </w:p>
          <w:p w:rsidR="0097641A" w:rsidRDefault="0097641A" w:rsidP="002C7949">
            <w:pPr>
              <w:jc w:val="center"/>
              <w:rPr>
                <w:b/>
                <w:bCs/>
              </w:rPr>
            </w:pPr>
          </w:p>
          <w:p w:rsidR="0097641A" w:rsidRPr="00A26EE7" w:rsidRDefault="0097641A" w:rsidP="002C7949">
            <w:r>
              <w:rPr>
                <w:rFonts w:asciiTheme="majorBidi" w:hAnsiTheme="majorBidi" w:cstheme="majorBidi"/>
                <w:sz w:val="26"/>
                <w:szCs w:val="26"/>
              </w:rPr>
              <w:t>Faculté des sciences humaines et sociales</w:t>
            </w:r>
          </w:p>
        </w:tc>
        <w:tc>
          <w:tcPr>
            <w:tcW w:w="2099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B3727">
              <w:rPr>
                <w:rFonts w:hint="cs"/>
                <w:rtl/>
              </w:rPr>
              <w:t>يوم</w:t>
            </w:r>
            <w:proofErr w:type="gramEnd"/>
            <w:r w:rsidRPr="00CB3727">
              <w:rPr>
                <w:rFonts w:hint="cs"/>
                <w:rtl/>
              </w:rPr>
              <w:t xml:space="preserve"> دراسي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C7949" w:rsidRDefault="002C7949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7641A" w:rsidRDefault="0097641A" w:rsidP="002C7949">
            <w:pPr>
              <w:bidi/>
              <w:jc w:val="center"/>
              <w:rPr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Journée d’étude</w:t>
            </w:r>
          </w:p>
          <w:p w:rsidR="0097641A" w:rsidRDefault="0097641A" w:rsidP="002C7949">
            <w:pPr>
              <w:bidi/>
              <w:jc w:val="center"/>
            </w:pP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مكانة إدارة الموارد البشرية في المنظمة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>Le statut de la gestion des ressources humaines dans les organisations.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04 فيفري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الاقتصادية والتجارية وعلوم التسيير</w:t>
            </w:r>
          </w:p>
          <w:p w:rsidR="0097641A" w:rsidRDefault="0097641A" w:rsidP="002C7949">
            <w:pPr>
              <w:rPr>
                <w:b/>
                <w:bCs/>
              </w:rPr>
            </w:pPr>
          </w:p>
          <w:p w:rsidR="0097641A" w:rsidRPr="00D9293E" w:rsidRDefault="0097641A" w:rsidP="002C7949">
            <w:pPr>
              <w:rPr>
                <w:b/>
                <w:bCs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des sciences économiques,   commerciales et de gestion.</w:t>
            </w:r>
          </w:p>
        </w:tc>
        <w:tc>
          <w:tcPr>
            <w:tcW w:w="2099" w:type="dxa"/>
          </w:tcPr>
          <w:p w:rsidR="0097641A" w:rsidRPr="00603F3D" w:rsidRDefault="0097641A" w:rsidP="002C7949">
            <w:pPr>
              <w:bidi/>
              <w:jc w:val="center"/>
              <w:rPr>
                <w:sz w:val="26"/>
                <w:szCs w:val="26"/>
              </w:rPr>
            </w:pPr>
            <w:proofErr w:type="gramStart"/>
            <w:r w:rsidRPr="00603F3D">
              <w:rPr>
                <w:rFonts w:hint="cs"/>
                <w:sz w:val="26"/>
                <w:szCs w:val="26"/>
                <w:rtl/>
              </w:rPr>
              <w:t>يوم</w:t>
            </w:r>
            <w:proofErr w:type="gramEnd"/>
            <w:r w:rsidRPr="00603F3D">
              <w:rPr>
                <w:rFonts w:hint="cs"/>
                <w:sz w:val="26"/>
                <w:szCs w:val="26"/>
                <w:rtl/>
              </w:rPr>
              <w:t xml:space="preserve"> دراسي</w:t>
            </w:r>
          </w:p>
          <w:p w:rsidR="0097641A" w:rsidRPr="00603F3D" w:rsidRDefault="0097641A" w:rsidP="002C7949">
            <w:pPr>
              <w:bidi/>
              <w:rPr>
                <w:sz w:val="26"/>
                <w:szCs w:val="26"/>
              </w:rPr>
            </w:pPr>
          </w:p>
          <w:p w:rsidR="0097641A" w:rsidRPr="00603F3D" w:rsidRDefault="0097641A" w:rsidP="002C7949">
            <w:pPr>
              <w:bidi/>
              <w:jc w:val="center"/>
              <w:rPr>
                <w:sz w:val="26"/>
                <w:szCs w:val="26"/>
              </w:rPr>
            </w:pPr>
            <w:r w:rsidRPr="00603F3D">
              <w:rPr>
                <w:rFonts w:asciiTheme="majorBidi" w:hAnsiTheme="majorBidi" w:cstheme="majorBidi"/>
                <w:sz w:val="26"/>
                <w:szCs w:val="26"/>
              </w:rPr>
              <w:t>Journée d’étude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اسهامات</w:t>
            </w:r>
            <w:proofErr w:type="spellEnd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التسويق الاجتماعي في مكافحة الفقر في الجزائر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La contribution du marketing social dans la lutte contre la pauvreté en Algérie. 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05 فيفري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الإنسانية والاجتماعية</w:t>
            </w:r>
          </w:p>
          <w:p w:rsidR="0097641A" w:rsidRDefault="0097641A" w:rsidP="002C7949"/>
          <w:p w:rsidR="0097641A" w:rsidRPr="00A26EE7" w:rsidRDefault="0097641A" w:rsidP="002C7949">
            <w:r>
              <w:rPr>
                <w:rFonts w:asciiTheme="majorBidi" w:hAnsiTheme="majorBidi" w:cstheme="majorBidi"/>
                <w:sz w:val="26"/>
                <w:szCs w:val="26"/>
              </w:rPr>
              <w:t>Faculté des sciences humaines et sociales</w:t>
            </w:r>
          </w:p>
        </w:tc>
        <w:tc>
          <w:tcPr>
            <w:tcW w:w="2099" w:type="dxa"/>
          </w:tcPr>
          <w:p w:rsidR="0097641A" w:rsidRPr="00603F3D" w:rsidRDefault="0097641A" w:rsidP="002C7949">
            <w:pPr>
              <w:bidi/>
              <w:jc w:val="center"/>
              <w:rPr>
                <w:sz w:val="26"/>
                <w:szCs w:val="26"/>
                <w:rtl/>
              </w:rPr>
            </w:pPr>
            <w:proofErr w:type="gramStart"/>
            <w:r w:rsidRPr="00603F3D">
              <w:rPr>
                <w:rFonts w:hint="cs"/>
                <w:sz w:val="26"/>
                <w:szCs w:val="26"/>
                <w:rtl/>
              </w:rPr>
              <w:t>يوم</w:t>
            </w:r>
            <w:proofErr w:type="gramEnd"/>
            <w:r w:rsidRPr="00603F3D">
              <w:rPr>
                <w:rFonts w:hint="cs"/>
                <w:sz w:val="26"/>
                <w:szCs w:val="26"/>
                <w:rtl/>
              </w:rPr>
              <w:t xml:space="preserve"> دراسي</w:t>
            </w:r>
          </w:p>
          <w:p w:rsidR="0097641A" w:rsidRPr="00603F3D" w:rsidRDefault="0097641A" w:rsidP="002C7949">
            <w:pPr>
              <w:bidi/>
              <w:jc w:val="center"/>
              <w:rPr>
                <w:sz w:val="26"/>
                <w:szCs w:val="26"/>
                <w:rtl/>
              </w:rPr>
            </w:pPr>
          </w:p>
          <w:p w:rsidR="0097641A" w:rsidRPr="00603F3D" w:rsidRDefault="0097641A" w:rsidP="002C7949">
            <w:pPr>
              <w:bidi/>
              <w:jc w:val="center"/>
              <w:rPr>
                <w:sz w:val="26"/>
                <w:szCs w:val="26"/>
              </w:rPr>
            </w:pPr>
            <w:r w:rsidRPr="00603F3D">
              <w:rPr>
                <w:rFonts w:asciiTheme="majorBidi" w:hAnsiTheme="majorBidi" w:cstheme="majorBidi"/>
                <w:sz w:val="26"/>
                <w:szCs w:val="26"/>
              </w:rPr>
              <w:t>Journée d’étude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المؤسسة الجزائرية </w:t>
            </w:r>
            <w:proofErr w:type="gramStart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بين</w:t>
            </w:r>
            <w:proofErr w:type="gramEnd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إرث الماضي </w:t>
            </w:r>
            <w:r w:rsidR="002C7949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وإرهاصات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الواقع الحالي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L’institution algérienne entre l’héritage du passé et </w:t>
            </w:r>
            <w:r w:rsidR="002C7949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les </w:t>
            </w: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défis de l’actualité. 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11 فيفري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الاقتصادية والتجارية وعلوم التسيير</w:t>
            </w:r>
          </w:p>
          <w:p w:rsidR="0097641A" w:rsidRDefault="0097641A" w:rsidP="002C7949">
            <w:pPr>
              <w:jc w:val="center"/>
              <w:rPr>
                <w:b/>
                <w:bCs/>
              </w:rPr>
            </w:pPr>
          </w:p>
          <w:p w:rsidR="0097641A" w:rsidRPr="00D9293E" w:rsidRDefault="0097641A" w:rsidP="002C7949">
            <w:pPr>
              <w:jc w:val="center"/>
              <w:rPr>
                <w:b/>
                <w:bCs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des sciences économiques,   commerciales et de gestion.</w:t>
            </w:r>
          </w:p>
        </w:tc>
        <w:tc>
          <w:tcPr>
            <w:tcW w:w="2099" w:type="dxa"/>
          </w:tcPr>
          <w:p w:rsidR="0097641A" w:rsidRPr="00603F3D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proofErr w:type="gramStart"/>
            <w:r w:rsidRPr="00603F3D">
              <w:rPr>
                <w:rFonts w:asciiTheme="majorBidi" w:hAnsiTheme="majorBidi" w:cstheme="majorBidi"/>
                <w:sz w:val="26"/>
                <w:szCs w:val="26"/>
                <w:rtl/>
              </w:rPr>
              <w:t>دورة</w:t>
            </w:r>
            <w:proofErr w:type="gramEnd"/>
            <w:r w:rsidRPr="00603F3D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تدريبية</w:t>
            </w:r>
          </w:p>
          <w:p w:rsidR="0097641A" w:rsidRPr="00603F3D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7641A" w:rsidRPr="00603F3D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3F3D">
              <w:rPr>
                <w:rFonts w:asciiTheme="majorBidi" w:hAnsiTheme="majorBidi" w:cstheme="majorBidi"/>
                <w:sz w:val="26"/>
                <w:szCs w:val="26"/>
              </w:rPr>
              <w:t>Cours de formation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دورة تدريبية حول </w:t>
            </w: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>SPSS</w:t>
            </w:r>
          </w:p>
          <w:p w:rsidR="0097641A" w:rsidRPr="002C7949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Default="002C7949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Cours de formation </w:t>
            </w:r>
            <w:r w:rsidR="0097641A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sur SPSS.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15 فيفري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jc w:val="center"/>
              <w:rPr>
                <w:b/>
                <w:bCs/>
                <w:rtl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الاقتصادية والتجارية وعلوم التسيير</w:t>
            </w:r>
          </w:p>
          <w:p w:rsidR="0097641A" w:rsidRDefault="0097641A" w:rsidP="002C7949">
            <w:pPr>
              <w:rPr>
                <w:rtl/>
              </w:rPr>
            </w:pPr>
          </w:p>
          <w:p w:rsidR="0097641A" w:rsidRDefault="0097641A" w:rsidP="002C7949">
            <w:pPr>
              <w:rPr>
                <w:rtl/>
              </w:rPr>
            </w:pPr>
          </w:p>
          <w:p w:rsidR="0097641A" w:rsidRPr="00C97687" w:rsidRDefault="0097641A" w:rsidP="002C7949">
            <w:pPr>
              <w:rPr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des sciences économiques,   commerciales et de gestion.</w:t>
            </w:r>
          </w:p>
        </w:tc>
        <w:tc>
          <w:tcPr>
            <w:tcW w:w="2099" w:type="dxa"/>
          </w:tcPr>
          <w:p w:rsidR="0097641A" w:rsidRPr="00603F3D" w:rsidRDefault="0097641A" w:rsidP="002C7949">
            <w:pPr>
              <w:bidi/>
              <w:jc w:val="center"/>
              <w:rPr>
                <w:sz w:val="26"/>
                <w:szCs w:val="26"/>
                <w:rtl/>
              </w:rPr>
            </w:pPr>
            <w:r w:rsidRPr="00603F3D">
              <w:rPr>
                <w:rFonts w:hint="cs"/>
                <w:sz w:val="26"/>
                <w:szCs w:val="26"/>
                <w:rtl/>
              </w:rPr>
              <w:t>ملتقى وطني</w:t>
            </w:r>
          </w:p>
          <w:p w:rsidR="0097641A" w:rsidRPr="00603F3D" w:rsidRDefault="0097641A" w:rsidP="002C7949">
            <w:pPr>
              <w:bidi/>
              <w:rPr>
                <w:sz w:val="26"/>
                <w:szCs w:val="26"/>
                <w:rtl/>
              </w:rPr>
            </w:pPr>
          </w:p>
          <w:p w:rsidR="0097641A" w:rsidRPr="00603F3D" w:rsidRDefault="0097641A" w:rsidP="002C7949">
            <w:pPr>
              <w:bidi/>
              <w:rPr>
                <w:sz w:val="26"/>
                <w:szCs w:val="26"/>
                <w:rtl/>
              </w:rPr>
            </w:pPr>
          </w:p>
          <w:p w:rsidR="0097641A" w:rsidRPr="00603F3D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3F3D">
              <w:rPr>
                <w:rFonts w:asciiTheme="majorBidi" w:hAnsiTheme="majorBidi" w:cstheme="majorBidi"/>
                <w:sz w:val="26"/>
                <w:szCs w:val="26"/>
              </w:rPr>
              <w:t>Colloque national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الموارد البشرية كمصدر لتفعيل لميزة التنافسية من منطق استراتيجي "دراسة تجارب"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Les ressources humaines étant une source d’optimisation de la concurrence sur un plan 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stratégique. </w:t>
            </w:r>
          </w:p>
          <w:p w:rsidR="002C7949" w:rsidRDefault="002C7949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« étude de l’expérience ».  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18 -</w:t>
            </w:r>
            <w:r w:rsidR="002C7949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DZ"/>
              </w:rPr>
              <w:t xml:space="preserve"> </w:t>
            </w: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19 فيفري 2019</w:t>
            </w:r>
          </w:p>
        </w:tc>
      </w:tr>
      <w:tr w:rsidR="0097641A" w:rsidTr="002C7949">
        <w:trPr>
          <w:trHeight w:val="843"/>
          <w:jc w:val="right"/>
        </w:trPr>
        <w:tc>
          <w:tcPr>
            <w:tcW w:w="4248" w:type="dxa"/>
          </w:tcPr>
          <w:p w:rsidR="0097641A" w:rsidRDefault="0097641A" w:rsidP="002C7949">
            <w:pPr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lastRenderedPageBreak/>
              <w:t>كلية العلوم الإنسانية والاجتماعية</w:t>
            </w:r>
          </w:p>
          <w:p w:rsidR="0097641A" w:rsidRDefault="0097641A" w:rsidP="002C7949"/>
          <w:p w:rsidR="0097641A" w:rsidRPr="00A26EE7" w:rsidRDefault="0097641A" w:rsidP="002C7949">
            <w:r>
              <w:rPr>
                <w:rFonts w:asciiTheme="majorBidi" w:hAnsiTheme="majorBidi" w:cstheme="majorBidi"/>
                <w:sz w:val="26"/>
                <w:szCs w:val="26"/>
              </w:rPr>
              <w:t>Faculté des sciences humaines et sociales</w:t>
            </w:r>
          </w:p>
        </w:tc>
        <w:tc>
          <w:tcPr>
            <w:tcW w:w="2099" w:type="dxa"/>
          </w:tcPr>
          <w:p w:rsidR="0097641A" w:rsidRPr="00603F3D" w:rsidRDefault="0097641A" w:rsidP="002C7949">
            <w:pPr>
              <w:bidi/>
              <w:jc w:val="center"/>
              <w:rPr>
                <w:sz w:val="26"/>
                <w:szCs w:val="26"/>
              </w:rPr>
            </w:pPr>
            <w:proofErr w:type="gramStart"/>
            <w:r w:rsidRPr="00603F3D">
              <w:rPr>
                <w:rFonts w:hint="cs"/>
                <w:sz w:val="26"/>
                <w:szCs w:val="26"/>
                <w:rtl/>
              </w:rPr>
              <w:t>يوم</w:t>
            </w:r>
            <w:proofErr w:type="gramEnd"/>
            <w:r w:rsidRPr="00603F3D">
              <w:rPr>
                <w:rFonts w:hint="cs"/>
                <w:sz w:val="26"/>
                <w:szCs w:val="26"/>
                <w:rtl/>
              </w:rPr>
              <w:t xml:space="preserve"> دراسي</w:t>
            </w:r>
          </w:p>
          <w:p w:rsidR="0097641A" w:rsidRPr="00603F3D" w:rsidRDefault="0097641A" w:rsidP="002C7949">
            <w:pPr>
              <w:bidi/>
              <w:rPr>
                <w:sz w:val="26"/>
                <w:szCs w:val="26"/>
              </w:rPr>
            </w:pPr>
          </w:p>
          <w:p w:rsidR="0097641A" w:rsidRPr="00603F3D" w:rsidRDefault="0097641A" w:rsidP="002C7949">
            <w:pPr>
              <w:bidi/>
              <w:jc w:val="center"/>
              <w:rPr>
                <w:sz w:val="26"/>
                <w:szCs w:val="26"/>
              </w:rPr>
            </w:pPr>
            <w:r w:rsidRPr="00603F3D">
              <w:rPr>
                <w:rFonts w:asciiTheme="majorBidi" w:hAnsiTheme="majorBidi" w:cstheme="majorBidi"/>
                <w:sz w:val="26"/>
                <w:szCs w:val="26"/>
              </w:rPr>
              <w:t>Journée d’étude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الأنماط الجديدة للمنظمة ودورها في التنمية المستدامة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Les nouveaux paradigmes de l’organisation et son rôle dans le développement durable.   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18 فيفري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jc w:val="center"/>
              <w:rPr>
                <w:b/>
                <w:bCs/>
                <w:rtl/>
              </w:rPr>
            </w:pPr>
            <w:r w:rsidRPr="00D9293E">
              <w:rPr>
                <w:rFonts w:hint="cs"/>
                <w:b/>
                <w:bCs/>
                <w:rtl/>
              </w:rPr>
              <w:t>كلية الآداب واللغات</w:t>
            </w:r>
          </w:p>
          <w:p w:rsidR="0097641A" w:rsidRPr="00AF5A48" w:rsidRDefault="0097641A" w:rsidP="002C7949">
            <w:pPr>
              <w:rPr>
                <w:sz w:val="24"/>
                <w:szCs w:val="24"/>
                <w:rtl/>
              </w:rPr>
            </w:pPr>
          </w:p>
          <w:p w:rsidR="0097641A" w:rsidRPr="00F00245" w:rsidRDefault="0097641A" w:rsidP="002C7949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 lettres et langues.</w:t>
            </w:r>
          </w:p>
        </w:tc>
        <w:tc>
          <w:tcPr>
            <w:tcW w:w="2099" w:type="dxa"/>
          </w:tcPr>
          <w:p w:rsidR="0097641A" w:rsidRDefault="0097641A" w:rsidP="002C7949">
            <w:pPr>
              <w:bidi/>
              <w:jc w:val="center"/>
              <w:rPr>
                <w:rtl/>
              </w:rPr>
            </w:pPr>
            <w:proofErr w:type="gramStart"/>
            <w:r w:rsidRPr="00CB3727">
              <w:rPr>
                <w:rFonts w:hint="cs"/>
                <w:rtl/>
              </w:rPr>
              <w:t>يوم</w:t>
            </w:r>
            <w:proofErr w:type="gramEnd"/>
            <w:r w:rsidRPr="00CB3727">
              <w:rPr>
                <w:rFonts w:hint="cs"/>
                <w:rtl/>
              </w:rPr>
              <w:t xml:space="preserve"> دراسي</w:t>
            </w:r>
          </w:p>
          <w:p w:rsidR="0097641A" w:rsidRDefault="0097641A" w:rsidP="002C7949">
            <w:pPr>
              <w:bidi/>
              <w:rPr>
                <w:rtl/>
              </w:rPr>
            </w:pPr>
          </w:p>
          <w:p w:rsidR="0097641A" w:rsidRPr="00A26EE7" w:rsidRDefault="0097641A" w:rsidP="002C7949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Journée d’étude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قراءات نقدية لأعمال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الخفناوي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زاغر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 الروائية</w:t>
            </w:r>
          </w:p>
          <w:p w:rsidR="0097641A" w:rsidRPr="00D4206E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 w:rsidRPr="00D4206E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Critiques sur les œuvres romanesques de </w:t>
            </w:r>
            <w:proofErr w:type="spellStart"/>
            <w:r w:rsidRPr="00D4206E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Hafnaoui</w:t>
            </w:r>
            <w:proofErr w:type="spellEnd"/>
            <w:r w:rsidRPr="00D4206E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 </w:t>
            </w:r>
            <w:proofErr w:type="spellStart"/>
            <w:r w:rsidRPr="00D4206E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Zagher</w:t>
            </w:r>
            <w:proofErr w:type="spellEnd"/>
            <w:r w:rsidRPr="00D4206E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. 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DZ"/>
              </w:rPr>
              <w:t>20</w:t>
            </w: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فيفري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الاقتصادية والتجارية وعلوم التسيير</w:t>
            </w:r>
          </w:p>
          <w:p w:rsidR="0097641A" w:rsidRDefault="0097641A" w:rsidP="002C7949">
            <w:pPr>
              <w:jc w:val="center"/>
              <w:rPr>
                <w:b/>
                <w:bCs/>
              </w:rPr>
            </w:pPr>
          </w:p>
          <w:p w:rsidR="0097641A" w:rsidRDefault="0097641A" w:rsidP="002C7949">
            <w:pPr>
              <w:jc w:val="center"/>
              <w:rPr>
                <w:b/>
                <w:bCs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Faculté des sciences économiques,   commerciales et de gestion.</w:t>
            </w:r>
          </w:p>
          <w:p w:rsidR="0097641A" w:rsidRDefault="0097641A" w:rsidP="002C7949">
            <w:pPr>
              <w:jc w:val="center"/>
              <w:rPr>
                <w:b/>
                <w:bCs/>
              </w:rPr>
            </w:pPr>
          </w:p>
          <w:p w:rsidR="0097641A" w:rsidRPr="00D9293E" w:rsidRDefault="0097641A" w:rsidP="002C79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99" w:type="dxa"/>
          </w:tcPr>
          <w:p w:rsidR="0097641A" w:rsidRDefault="0097641A" w:rsidP="002C7949">
            <w:pPr>
              <w:bidi/>
              <w:jc w:val="center"/>
            </w:pPr>
            <w:proofErr w:type="gramStart"/>
            <w:r>
              <w:rPr>
                <w:rFonts w:hint="cs"/>
                <w:rtl/>
              </w:rPr>
              <w:t>ندوة</w:t>
            </w:r>
            <w:proofErr w:type="gramEnd"/>
            <w:r>
              <w:rPr>
                <w:rFonts w:hint="cs"/>
                <w:rtl/>
              </w:rPr>
              <w:t xml:space="preserve"> وطنية</w:t>
            </w:r>
          </w:p>
          <w:p w:rsidR="0097641A" w:rsidRDefault="0097641A" w:rsidP="002C7949">
            <w:pPr>
              <w:bidi/>
              <w:jc w:val="center"/>
            </w:pPr>
          </w:p>
          <w:p w:rsidR="0097641A" w:rsidRPr="00A26EE7" w:rsidRDefault="002C7949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Colloque national</w:t>
            </w:r>
            <w:r w:rsidR="0097641A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مستقبل الطاقات المتجددة في الجزائر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>L’avenir des énergies renouvelables en Algérie.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24 فيفري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الإنسانية والاجتماعية</w:t>
            </w:r>
          </w:p>
          <w:p w:rsidR="0097641A" w:rsidRDefault="0097641A" w:rsidP="002C7949">
            <w:pPr>
              <w:jc w:val="center"/>
              <w:rPr>
                <w:b/>
                <w:bCs/>
              </w:rPr>
            </w:pPr>
          </w:p>
          <w:p w:rsidR="0097641A" w:rsidRPr="00A26EE7" w:rsidRDefault="0097641A" w:rsidP="002C7949">
            <w:r>
              <w:rPr>
                <w:rFonts w:asciiTheme="majorBidi" w:hAnsiTheme="majorBidi" w:cstheme="majorBidi"/>
                <w:sz w:val="26"/>
                <w:szCs w:val="26"/>
              </w:rPr>
              <w:t>Faculté des sciences humaines et sociales</w:t>
            </w:r>
          </w:p>
        </w:tc>
        <w:tc>
          <w:tcPr>
            <w:tcW w:w="2099" w:type="dxa"/>
          </w:tcPr>
          <w:p w:rsidR="0097641A" w:rsidRDefault="0097641A" w:rsidP="002C7949">
            <w:pPr>
              <w:bidi/>
              <w:jc w:val="center"/>
            </w:pPr>
            <w:proofErr w:type="gramStart"/>
            <w:r w:rsidRPr="00CB3727">
              <w:rPr>
                <w:rFonts w:hint="cs"/>
                <w:rtl/>
              </w:rPr>
              <w:t>يوم</w:t>
            </w:r>
            <w:proofErr w:type="gramEnd"/>
            <w:r w:rsidRPr="00CB3727">
              <w:rPr>
                <w:rFonts w:hint="cs"/>
                <w:rtl/>
              </w:rPr>
              <w:t xml:space="preserve"> دراسي</w:t>
            </w:r>
          </w:p>
          <w:p w:rsidR="0097641A" w:rsidRDefault="0097641A" w:rsidP="002C7949">
            <w:pPr>
              <w:bidi/>
              <w:jc w:val="right"/>
            </w:pPr>
          </w:p>
          <w:p w:rsidR="0097641A" w:rsidRPr="00A26EE7" w:rsidRDefault="0097641A" w:rsidP="002C7949">
            <w:pPr>
              <w:bidi/>
              <w:jc w:val="right"/>
            </w:pPr>
            <w: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Journée d’étude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التاريخ</w:t>
            </w:r>
            <w:proofErr w:type="gramEnd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والمعارف الأخرى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L’histoire et les autres connaissances.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فيفري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jc w:val="center"/>
              <w:rPr>
                <w:b/>
                <w:bCs/>
                <w:rtl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الاقتصادية والتجارية وعلوم التسيير</w:t>
            </w:r>
          </w:p>
          <w:p w:rsidR="0097641A" w:rsidRDefault="0097641A" w:rsidP="002C7949">
            <w:pPr>
              <w:rPr>
                <w:rtl/>
              </w:rPr>
            </w:pPr>
          </w:p>
          <w:p w:rsidR="0097641A" w:rsidRDefault="0097641A" w:rsidP="002C7949">
            <w:pPr>
              <w:rPr>
                <w:rtl/>
              </w:rPr>
            </w:pPr>
          </w:p>
          <w:p w:rsidR="0097641A" w:rsidRPr="00C97687" w:rsidRDefault="0097641A" w:rsidP="002C7949">
            <w:pPr>
              <w:rPr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des sciences économiques,   commerciales et de gestion.</w:t>
            </w:r>
          </w:p>
        </w:tc>
        <w:tc>
          <w:tcPr>
            <w:tcW w:w="2099" w:type="dxa"/>
          </w:tcPr>
          <w:p w:rsidR="0097641A" w:rsidRDefault="0097641A" w:rsidP="002C7949">
            <w:pPr>
              <w:bidi/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ندوة</w:t>
            </w:r>
            <w:proofErr w:type="gramEnd"/>
            <w:r>
              <w:rPr>
                <w:rFonts w:hint="cs"/>
                <w:rtl/>
              </w:rPr>
              <w:t xml:space="preserve"> وطنية</w:t>
            </w:r>
          </w:p>
          <w:p w:rsidR="0097641A" w:rsidRDefault="0097641A" w:rsidP="002C7949">
            <w:pPr>
              <w:bidi/>
              <w:rPr>
                <w:rtl/>
              </w:rPr>
            </w:pPr>
          </w:p>
          <w:p w:rsidR="0097641A" w:rsidRDefault="0097641A" w:rsidP="002C7949">
            <w:pPr>
              <w:bidi/>
              <w:rPr>
                <w:rtl/>
              </w:rPr>
            </w:pPr>
          </w:p>
          <w:p w:rsidR="0097641A" w:rsidRPr="002C7949" w:rsidRDefault="0097641A" w:rsidP="002C7949">
            <w:pPr>
              <w:bidi/>
              <w:jc w:val="right"/>
              <w:rPr>
                <w:sz w:val="26"/>
                <w:szCs w:val="26"/>
                <w:rtl/>
              </w:rPr>
            </w:pPr>
            <w:r w:rsidRPr="002C7949">
              <w:rPr>
                <w:rFonts w:asciiTheme="majorBidi" w:hAnsiTheme="majorBidi" w:cstheme="majorBidi"/>
                <w:sz w:val="26"/>
                <w:szCs w:val="26"/>
              </w:rPr>
              <w:t>Colloque nationa</w:t>
            </w:r>
            <w:r w:rsidRPr="002C7949">
              <w:rPr>
                <w:sz w:val="26"/>
                <w:szCs w:val="26"/>
              </w:rPr>
              <w:t>l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التعليم </w:t>
            </w:r>
            <w:proofErr w:type="spellStart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المقاولاتي</w:t>
            </w:r>
            <w:proofErr w:type="spellEnd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كمدخل لتعليم </w:t>
            </w:r>
            <w:proofErr w:type="spellStart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الريادة</w:t>
            </w:r>
            <w:proofErr w:type="spellEnd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في الجامعات الجزائرية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Pr="00ED1C2D" w:rsidRDefault="0097641A" w:rsidP="002C794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L’enseignement entrepreneurial étant une initiation pour la formation en leadership dans les universités algériennes. 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فيفري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tabs>
                <w:tab w:val="left" w:pos="376"/>
                <w:tab w:val="center" w:pos="2016"/>
              </w:tabs>
              <w:rPr>
                <w:b/>
                <w:bCs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 w:rsidRPr="00D9293E">
              <w:rPr>
                <w:rFonts w:hint="cs"/>
                <w:b/>
                <w:bCs/>
                <w:rtl/>
              </w:rPr>
              <w:t>كلية العلوم الإنسانية والاجتماعية</w:t>
            </w:r>
          </w:p>
          <w:p w:rsidR="0097641A" w:rsidRDefault="0097641A" w:rsidP="002C7949">
            <w:pPr>
              <w:tabs>
                <w:tab w:val="left" w:pos="376"/>
                <w:tab w:val="center" w:pos="2016"/>
              </w:tabs>
              <w:rPr>
                <w:b/>
                <w:bCs/>
              </w:rPr>
            </w:pPr>
          </w:p>
          <w:p w:rsidR="0097641A" w:rsidRPr="00A26EE7" w:rsidRDefault="0097641A" w:rsidP="002C7949">
            <w:r>
              <w:rPr>
                <w:rFonts w:asciiTheme="majorBidi" w:hAnsiTheme="majorBidi" w:cstheme="majorBidi"/>
                <w:sz w:val="26"/>
                <w:szCs w:val="26"/>
              </w:rPr>
              <w:t>Faculté des sciences humaines et sociales</w:t>
            </w:r>
          </w:p>
        </w:tc>
        <w:tc>
          <w:tcPr>
            <w:tcW w:w="2099" w:type="dxa"/>
          </w:tcPr>
          <w:p w:rsidR="0097641A" w:rsidRDefault="0097641A" w:rsidP="002C7949">
            <w:pPr>
              <w:bidi/>
              <w:jc w:val="center"/>
            </w:pPr>
            <w:proofErr w:type="gramStart"/>
            <w:r w:rsidRPr="00CB3727">
              <w:rPr>
                <w:rFonts w:hint="cs"/>
                <w:rtl/>
              </w:rPr>
              <w:t>يوم</w:t>
            </w:r>
            <w:proofErr w:type="gramEnd"/>
            <w:r w:rsidRPr="00CB3727">
              <w:rPr>
                <w:rFonts w:hint="cs"/>
                <w:rtl/>
              </w:rPr>
              <w:t xml:space="preserve"> دراسي</w:t>
            </w:r>
          </w:p>
          <w:p w:rsidR="0097641A" w:rsidRDefault="0097641A" w:rsidP="002C7949">
            <w:pPr>
              <w:bidi/>
              <w:jc w:val="center"/>
            </w:pPr>
          </w:p>
          <w:p w:rsidR="0097641A" w:rsidRPr="00603F3D" w:rsidRDefault="0097641A" w:rsidP="002C7949">
            <w:pPr>
              <w:bidi/>
              <w:jc w:val="center"/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Journée d’étude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كيفية</w:t>
            </w:r>
            <w:proofErr w:type="gramEnd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إعداد مذكرات التخرج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Comment préparer son projet de fin de d’étude. 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03 مارس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الإنسانية والاجتماعية</w:t>
            </w:r>
          </w:p>
          <w:p w:rsidR="0097641A" w:rsidRDefault="0097641A" w:rsidP="002C7949">
            <w:pPr>
              <w:jc w:val="center"/>
              <w:rPr>
                <w:b/>
                <w:bCs/>
              </w:rPr>
            </w:pPr>
          </w:p>
          <w:p w:rsidR="0097641A" w:rsidRPr="00A26EE7" w:rsidRDefault="0097641A" w:rsidP="002C7949">
            <w:r>
              <w:rPr>
                <w:rFonts w:asciiTheme="majorBidi" w:hAnsiTheme="majorBidi" w:cstheme="majorBidi"/>
                <w:sz w:val="26"/>
                <w:szCs w:val="26"/>
              </w:rPr>
              <w:t>Faculté des sciences humaines et sociales</w:t>
            </w:r>
          </w:p>
        </w:tc>
        <w:tc>
          <w:tcPr>
            <w:tcW w:w="2099" w:type="dxa"/>
          </w:tcPr>
          <w:p w:rsidR="0097641A" w:rsidRDefault="0097641A" w:rsidP="002C7949">
            <w:pPr>
              <w:bidi/>
              <w:jc w:val="center"/>
            </w:pPr>
            <w:proofErr w:type="gramStart"/>
            <w:r w:rsidRPr="00CB3727">
              <w:rPr>
                <w:rFonts w:hint="cs"/>
                <w:rtl/>
              </w:rPr>
              <w:t>يوم</w:t>
            </w:r>
            <w:proofErr w:type="gramEnd"/>
            <w:r w:rsidRPr="00CB3727">
              <w:rPr>
                <w:rFonts w:hint="cs"/>
                <w:rtl/>
              </w:rPr>
              <w:t xml:space="preserve"> دراسي</w:t>
            </w:r>
          </w:p>
          <w:p w:rsidR="0097641A" w:rsidRDefault="0097641A" w:rsidP="002C7949">
            <w:pPr>
              <w:bidi/>
              <w:jc w:val="right"/>
            </w:pPr>
          </w:p>
          <w:p w:rsidR="0097641A" w:rsidRPr="00603F3D" w:rsidRDefault="0097641A" w:rsidP="002C7949">
            <w:pPr>
              <w:bidi/>
              <w:jc w:val="right"/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Journée d’étude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المرأة الجزائرية بين الرهانات والتحديات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3551C4" w:rsidRDefault="0097641A" w:rsidP="003551C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>La femme algérienne, enjeux et défis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04 مارس 2019</w:t>
            </w:r>
          </w:p>
        </w:tc>
      </w:tr>
      <w:tr w:rsidR="0097641A" w:rsidTr="003551C4">
        <w:trPr>
          <w:trHeight w:val="843"/>
          <w:jc w:val="right"/>
        </w:trPr>
        <w:tc>
          <w:tcPr>
            <w:tcW w:w="4248" w:type="dxa"/>
          </w:tcPr>
          <w:p w:rsidR="003551C4" w:rsidRDefault="003551C4" w:rsidP="002C7949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97641A" w:rsidRDefault="0097641A" w:rsidP="003551C4">
            <w:pPr>
              <w:rPr>
                <w:rFonts w:hint="cs"/>
                <w:b/>
                <w:bCs/>
                <w:rtl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الاقتصادية والتجارية وعلوم التسيير</w:t>
            </w:r>
          </w:p>
          <w:p w:rsidR="003551C4" w:rsidRDefault="003551C4" w:rsidP="003551C4">
            <w:pPr>
              <w:rPr>
                <w:b/>
                <w:bCs/>
              </w:rPr>
            </w:pPr>
          </w:p>
          <w:p w:rsidR="0097641A" w:rsidRDefault="0097641A" w:rsidP="002C7949">
            <w:pPr>
              <w:jc w:val="center"/>
              <w:rPr>
                <w:b/>
                <w:bCs/>
              </w:rPr>
            </w:pPr>
          </w:p>
          <w:p w:rsidR="0097641A" w:rsidRPr="00D9293E" w:rsidRDefault="0097641A" w:rsidP="002C7949">
            <w:pPr>
              <w:jc w:val="center"/>
              <w:rPr>
                <w:b/>
                <w:bCs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lastRenderedPageBreak/>
              <w:t>Faculté des sciences économiques,   commerciales et de gestion.</w:t>
            </w:r>
          </w:p>
        </w:tc>
        <w:tc>
          <w:tcPr>
            <w:tcW w:w="2099" w:type="dxa"/>
          </w:tcPr>
          <w:p w:rsidR="003551C4" w:rsidRDefault="003551C4" w:rsidP="002C7949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97641A" w:rsidRPr="00AF5A48" w:rsidRDefault="0097641A" w:rsidP="003551C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AF5A48">
              <w:rPr>
                <w:rFonts w:asciiTheme="majorBidi" w:hAnsiTheme="majorBidi" w:cstheme="majorBidi"/>
                <w:sz w:val="24"/>
                <w:szCs w:val="24"/>
                <w:rtl/>
              </w:rPr>
              <w:t>ندوة</w:t>
            </w:r>
            <w:proofErr w:type="gramEnd"/>
            <w:r w:rsidRPr="00AF5A4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وطنية</w:t>
            </w:r>
          </w:p>
          <w:p w:rsidR="0097641A" w:rsidRPr="00AF5A48" w:rsidRDefault="0097641A" w:rsidP="002C794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7641A" w:rsidRPr="00AF5A48" w:rsidRDefault="0097641A" w:rsidP="002C7949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Colloque National</w:t>
            </w:r>
          </w:p>
        </w:tc>
        <w:tc>
          <w:tcPr>
            <w:tcW w:w="5981" w:type="dxa"/>
          </w:tcPr>
          <w:p w:rsidR="003551C4" w:rsidRDefault="003551C4" w:rsidP="002C7949">
            <w:pPr>
              <w:bidi/>
              <w:jc w:val="center"/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</w:pPr>
          </w:p>
          <w:p w:rsidR="0097641A" w:rsidRDefault="0097641A" w:rsidP="003551C4">
            <w:pPr>
              <w:bidi/>
              <w:jc w:val="center"/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الأخطار التأمينية </w:t>
            </w:r>
            <w:r w:rsidR="003551C4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وإجراءات تغطيتها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lastRenderedPageBreak/>
              <w:t xml:space="preserve">L’assurance des risques et  procédures de recouvrement (couverture). </w:t>
            </w:r>
          </w:p>
        </w:tc>
        <w:tc>
          <w:tcPr>
            <w:tcW w:w="2798" w:type="dxa"/>
          </w:tcPr>
          <w:p w:rsidR="0097641A" w:rsidRDefault="0097641A" w:rsidP="003551C4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lastRenderedPageBreak/>
              <w:t>05 مارس 2019</w:t>
            </w:r>
            <w:bookmarkStart w:id="0" w:name="_GoBack"/>
            <w:bookmarkEnd w:id="0"/>
          </w:p>
          <w:p w:rsidR="003551C4" w:rsidRDefault="003551C4" w:rsidP="003551C4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</w:pPr>
          </w:p>
          <w:p w:rsidR="003551C4" w:rsidRPr="00D9293E" w:rsidRDefault="003551C4" w:rsidP="003551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lastRenderedPageBreak/>
              <w:t>05 مارس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lastRenderedPageBreak/>
              <w:t>كلية العلوم الاقتصادية والتجارية</w:t>
            </w:r>
          </w:p>
          <w:p w:rsidR="0097641A" w:rsidRDefault="0097641A" w:rsidP="002C7949">
            <w:pPr>
              <w:jc w:val="center"/>
              <w:rPr>
                <w:b/>
                <w:bCs/>
              </w:rPr>
            </w:pPr>
          </w:p>
          <w:p w:rsidR="0097641A" w:rsidRPr="00D9293E" w:rsidRDefault="0097641A" w:rsidP="002C7949">
            <w:pPr>
              <w:jc w:val="center"/>
              <w:rPr>
                <w:b/>
                <w:bCs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des sciences économiques,   commerciales et de gestion.</w:t>
            </w:r>
          </w:p>
        </w:tc>
        <w:tc>
          <w:tcPr>
            <w:tcW w:w="2099" w:type="dxa"/>
          </w:tcPr>
          <w:p w:rsidR="0097641A" w:rsidRPr="00AF5A4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ملتقى وطني </w:t>
            </w:r>
          </w:p>
          <w:p w:rsidR="0097641A" w:rsidRPr="00AF5A48" w:rsidRDefault="0097641A" w:rsidP="002C794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7641A" w:rsidRPr="00AF5A48" w:rsidRDefault="0097641A" w:rsidP="002C7949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</w:rPr>
              <w:t>Colloque national</w:t>
            </w:r>
          </w:p>
        </w:tc>
        <w:tc>
          <w:tcPr>
            <w:tcW w:w="5981" w:type="dxa"/>
          </w:tcPr>
          <w:p w:rsidR="0097641A" w:rsidRPr="00AD5384" w:rsidRDefault="0097641A" w:rsidP="002C7949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DZ"/>
              </w:rPr>
            </w:pPr>
            <w:r w:rsidRPr="00AD5384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rtl/>
                <w:lang w:bidi="ar-DZ"/>
              </w:rPr>
              <w:t>دور البيوع الخاصة في تحسين القدرة الشرائية للمواطن الجزائري</w:t>
            </w:r>
          </w:p>
          <w:p w:rsidR="0097641A" w:rsidRPr="00AD5384" w:rsidRDefault="0097641A" w:rsidP="002C7949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DZ"/>
              </w:rPr>
            </w:pPr>
          </w:p>
          <w:p w:rsidR="0097641A" w:rsidRPr="00961B27" w:rsidRDefault="0097641A" w:rsidP="002C7949">
            <w:pPr>
              <w:bidi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lang w:bidi="ar-DZ"/>
              </w:rPr>
            </w:pPr>
            <w:r w:rsidRPr="00AD538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DZ"/>
              </w:rPr>
              <w:t>Le rôle des ventes privées dans la promotion du</w:t>
            </w:r>
            <w:r w:rsidRPr="00961B27">
              <w:rPr>
                <w:rFonts w:asciiTheme="majorBidi" w:hAnsiTheme="majorBidi" w:cstheme="majorBidi"/>
                <w:color w:val="FF0000"/>
                <w:sz w:val="26"/>
                <w:szCs w:val="26"/>
                <w:lang w:bidi="ar-DZ"/>
              </w:rPr>
              <w:t xml:space="preserve"> </w:t>
            </w:r>
            <w:r w:rsidRPr="00AD538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DZ"/>
              </w:rPr>
              <w:t>pouvoir d’achat des citoyens algériens.</w:t>
            </w:r>
            <w:r w:rsidRPr="00961B27">
              <w:rPr>
                <w:rFonts w:asciiTheme="majorBidi" w:hAnsiTheme="majorBidi" w:cstheme="majorBidi"/>
                <w:color w:val="FF0000"/>
                <w:sz w:val="26"/>
                <w:szCs w:val="26"/>
                <w:lang w:bidi="ar-DZ"/>
              </w:rPr>
              <w:t xml:space="preserve"> 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05 -06 مارس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jc w:val="center"/>
              <w:rPr>
                <w:b/>
                <w:bCs/>
                <w:rtl/>
              </w:rPr>
            </w:pPr>
            <w:r w:rsidRPr="00D9293E">
              <w:rPr>
                <w:rFonts w:hint="cs"/>
                <w:b/>
                <w:bCs/>
                <w:rtl/>
              </w:rPr>
              <w:t>كلية الحقوق والعلوم السياسية</w:t>
            </w:r>
          </w:p>
          <w:p w:rsidR="0097641A" w:rsidRDefault="0097641A" w:rsidP="002C7949">
            <w:pPr>
              <w:rPr>
                <w:rtl/>
              </w:rPr>
            </w:pPr>
          </w:p>
          <w:p w:rsidR="0097641A" w:rsidRPr="00F00245" w:rsidRDefault="0097641A" w:rsidP="002C7949">
            <w:pPr>
              <w:rPr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 droit et de sciences politiques.</w:t>
            </w:r>
          </w:p>
        </w:tc>
        <w:tc>
          <w:tcPr>
            <w:tcW w:w="2099" w:type="dxa"/>
          </w:tcPr>
          <w:p w:rsidR="0097641A" w:rsidRPr="00AF5A4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  <w:rtl/>
              </w:rPr>
              <w:t>ملتقى وطني</w:t>
            </w:r>
          </w:p>
          <w:p w:rsidR="0097641A" w:rsidRPr="00AF5A48" w:rsidRDefault="0097641A" w:rsidP="002C794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7641A" w:rsidRPr="00AF5A48" w:rsidRDefault="0097641A" w:rsidP="002C794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7641A" w:rsidRPr="00AF5A48" w:rsidRDefault="0097641A" w:rsidP="002C7949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</w:rPr>
              <w:t>Colloque national</w:t>
            </w:r>
          </w:p>
        </w:tc>
        <w:tc>
          <w:tcPr>
            <w:tcW w:w="5981" w:type="dxa"/>
          </w:tcPr>
          <w:p w:rsidR="0097641A" w:rsidRPr="00961B27" w:rsidRDefault="0097641A" w:rsidP="002C7949">
            <w:pPr>
              <w:bidi/>
              <w:jc w:val="center"/>
              <w:rPr>
                <w:rFonts w:ascii="Simplified Arabic" w:hAnsi="Simplified Arabic" w:cs="Simplified Arabic"/>
                <w:color w:val="FF0000"/>
                <w:sz w:val="26"/>
                <w:szCs w:val="26"/>
                <w:lang w:bidi="ar-DZ"/>
              </w:rPr>
            </w:pPr>
            <w:r w:rsidRPr="00961B27">
              <w:rPr>
                <w:rFonts w:ascii="Simplified Arabic" w:hAnsi="Simplified Arabic" w:cs="Simplified Arabic" w:hint="cs"/>
                <w:color w:val="FF0000"/>
                <w:sz w:val="26"/>
                <w:szCs w:val="26"/>
                <w:rtl/>
                <w:lang w:bidi="ar-DZ"/>
              </w:rPr>
              <w:t>أحكام الدفع بعدم الدستورية من الوحي  النقاش القانون العضوي المؤرخ في 02 سبتمبر 2018</w:t>
            </w:r>
          </w:p>
          <w:p w:rsidR="0097641A" w:rsidRPr="00961B27" w:rsidRDefault="0097641A" w:rsidP="002C7949">
            <w:pPr>
              <w:bidi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lang w:bidi="ar-DZ"/>
              </w:rPr>
            </w:pPr>
            <w:r w:rsidRPr="00961B27">
              <w:rPr>
                <w:rFonts w:asciiTheme="majorBidi" w:hAnsiTheme="majorBidi" w:cstheme="majorBidi"/>
                <w:color w:val="FF0000"/>
                <w:sz w:val="26"/>
                <w:szCs w:val="26"/>
                <w:lang w:bidi="ar-DZ"/>
              </w:rPr>
              <w:t xml:space="preserve">Les dispositions d’inconstitutionnalité « loi organique </w:t>
            </w:r>
            <w:r>
              <w:rPr>
                <w:rFonts w:asciiTheme="majorBidi" w:hAnsiTheme="majorBidi" w:cstheme="majorBidi"/>
                <w:color w:val="FF0000"/>
                <w:sz w:val="26"/>
                <w:szCs w:val="26"/>
                <w:lang w:bidi="ar-DZ"/>
              </w:rPr>
              <w:t>en date de</w:t>
            </w:r>
            <w:r w:rsidRPr="00961B27">
              <w:rPr>
                <w:rFonts w:asciiTheme="majorBidi" w:hAnsiTheme="majorBidi" w:cstheme="majorBidi"/>
                <w:color w:val="FF0000"/>
                <w:sz w:val="26"/>
                <w:szCs w:val="26"/>
                <w:lang w:bidi="ar-DZ"/>
              </w:rPr>
              <w:t xml:space="preserve"> 02 septembre 2018.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06 -07 مارس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bidi/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الآداب واللغات</w:t>
            </w:r>
          </w:p>
          <w:p w:rsidR="0097641A" w:rsidRDefault="0097641A" w:rsidP="002C7949">
            <w:pPr>
              <w:bidi/>
              <w:jc w:val="center"/>
              <w:rPr>
                <w:b/>
                <w:bCs/>
              </w:rPr>
            </w:pPr>
          </w:p>
          <w:p w:rsidR="0097641A" w:rsidRPr="00D9293E" w:rsidRDefault="0097641A" w:rsidP="002C79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 lettres et langues.</w:t>
            </w:r>
          </w:p>
        </w:tc>
        <w:tc>
          <w:tcPr>
            <w:tcW w:w="2099" w:type="dxa"/>
          </w:tcPr>
          <w:p w:rsidR="0097641A" w:rsidRDefault="0097641A" w:rsidP="002C7949">
            <w:pPr>
              <w:bidi/>
              <w:jc w:val="center"/>
            </w:pPr>
            <w:r>
              <w:rPr>
                <w:rFonts w:hint="cs"/>
                <w:rtl/>
              </w:rPr>
              <w:t>ملتقى وطني</w:t>
            </w:r>
          </w:p>
          <w:p w:rsidR="0097641A" w:rsidRDefault="0097641A" w:rsidP="002C7949">
            <w:pPr>
              <w:bidi/>
              <w:jc w:val="center"/>
            </w:pPr>
          </w:p>
          <w:p w:rsidR="0097641A" w:rsidRPr="00AF5A4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</w:rPr>
              <w:t>Colloque National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إعجاز النظم في المفردة القرآنية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>Le prodige linguistique dans le terme coranique.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11 -12 مارس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tabs>
                <w:tab w:val="left" w:pos="344"/>
                <w:tab w:val="center" w:pos="2016"/>
              </w:tabs>
              <w:rPr>
                <w:b/>
                <w:bCs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 w:rsidRPr="00D9293E">
              <w:rPr>
                <w:rFonts w:hint="cs"/>
                <w:b/>
                <w:bCs/>
                <w:rtl/>
              </w:rPr>
              <w:t>كلية العلوم الإنسانية والاجتماعية</w:t>
            </w:r>
          </w:p>
          <w:p w:rsidR="0097641A" w:rsidRDefault="0097641A" w:rsidP="002C7949">
            <w:pPr>
              <w:tabs>
                <w:tab w:val="left" w:pos="344"/>
                <w:tab w:val="center" w:pos="2016"/>
              </w:tabs>
              <w:rPr>
                <w:b/>
                <w:bCs/>
                <w:rtl/>
              </w:rPr>
            </w:pPr>
          </w:p>
          <w:p w:rsidR="0097641A" w:rsidRPr="00A26EE7" w:rsidRDefault="0097641A" w:rsidP="002C7949">
            <w:pPr>
              <w:rPr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des sciences humaines et sociales</w:t>
            </w:r>
          </w:p>
        </w:tc>
        <w:tc>
          <w:tcPr>
            <w:tcW w:w="2099" w:type="dxa"/>
          </w:tcPr>
          <w:p w:rsidR="0097641A" w:rsidRDefault="0097641A" w:rsidP="002C7949">
            <w:pPr>
              <w:bidi/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ندوة</w:t>
            </w:r>
            <w:proofErr w:type="gramEnd"/>
            <w:r>
              <w:rPr>
                <w:rFonts w:hint="cs"/>
                <w:rtl/>
              </w:rPr>
              <w:t xml:space="preserve"> وطنية</w:t>
            </w:r>
          </w:p>
          <w:p w:rsidR="0097641A" w:rsidRDefault="0097641A" w:rsidP="002C7949">
            <w:pPr>
              <w:bidi/>
              <w:jc w:val="right"/>
            </w:pPr>
          </w:p>
          <w:p w:rsidR="0097641A" w:rsidRPr="00603F3D" w:rsidRDefault="0097641A" w:rsidP="002C7949">
            <w:pPr>
              <w:bidi/>
              <w:jc w:val="right"/>
              <w:rPr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Journée d’étude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واقع المؤسسة الجزائرية </w:t>
            </w:r>
            <w:r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الجامعة نموذجا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La réalité des institutions algériennes. L’université comme modèle. 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11 مارس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الحقوق والعلوم السياسية</w:t>
            </w:r>
          </w:p>
          <w:p w:rsidR="0097641A" w:rsidRDefault="0097641A" w:rsidP="002C7949">
            <w:pPr>
              <w:jc w:val="center"/>
              <w:rPr>
                <w:b/>
                <w:bCs/>
              </w:rPr>
            </w:pPr>
          </w:p>
          <w:p w:rsidR="0097641A" w:rsidRPr="00D9293E" w:rsidRDefault="0097641A" w:rsidP="002C7949">
            <w:pPr>
              <w:jc w:val="center"/>
              <w:rPr>
                <w:b/>
                <w:bCs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 droit et de sciences politiques.</w:t>
            </w:r>
          </w:p>
        </w:tc>
        <w:tc>
          <w:tcPr>
            <w:tcW w:w="2099" w:type="dxa"/>
          </w:tcPr>
          <w:p w:rsidR="0097641A" w:rsidRDefault="0097641A" w:rsidP="002C7949">
            <w:pPr>
              <w:bidi/>
              <w:jc w:val="center"/>
            </w:pPr>
            <w:r>
              <w:rPr>
                <w:rFonts w:hint="cs"/>
                <w:rtl/>
              </w:rPr>
              <w:t>ملتقى وطني</w:t>
            </w:r>
          </w:p>
          <w:p w:rsidR="0097641A" w:rsidRDefault="0097641A" w:rsidP="002C7949">
            <w:pPr>
              <w:bidi/>
              <w:jc w:val="center"/>
            </w:pPr>
          </w:p>
          <w:p w:rsidR="0097641A" w:rsidRPr="00AF5A4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</w:rPr>
              <w:t>Colloque national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proofErr w:type="gramStart"/>
            <w:r w:rsidRPr="00961B27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إشكالات</w:t>
            </w:r>
            <w:proofErr w:type="gramEnd"/>
            <w:r w:rsidRPr="00961B27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الشهر العقاري</w:t>
            </w:r>
          </w:p>
          <w:p w:rsidR="0097641A" w:rsidRPr="00961B27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Pr="00961B27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 w:rsidRPr="00961B27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Les soucis du registre foncier.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13 -14 مارس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الإنسانية والاجتماعية</w:t>
            </w:r>
          </w:p>
          <w:p w:rsidR="0097641A" w:rsidRDefault="0097641A" w:rsidP="002C7949">
            <w:pPr>
              <w:jc w:val="center"/>
              <w:rPr>
                <w:b/>
                <w:bCs/>
              </w:rPr>
            </w:pPr>
          </w:p>
          <w:p w:rsidR="0097641A" w:rsidRPr="00A26EE7" w:rsidRDefault="0097641A" w:rsidP="002C7949">
            <w:r>
              <w:rPr>
                <w:rFonts w:asciiTheme="majorBidi" w:hAnsiTheme="majorBidi" w:cstheme="majorBidi"/>
                <w:sz w:val="26"/>
                <w:szCs w:val="26"/>
              </w:rPr>
              <w:t>Faculté des sciences humaines et sociales</w:t>
            </w:r>
          </w:p>
        </w:tc>
        <w:tc>
          <w:tcPr>
            <w:tcW w:w="2099" w:type="dxa"/>
          </w:tcPr>
          <w:p w:rsidR="0097641A" w:rsidRDefault="0097641A" w:rsidP="002C7949">
            <w:pPr>
              <w:bidi/>
              <w:jc w:val="center"/>
            </w:pPr>
            <w:proofErr w:type="gramStart"/>
            <w:r w:rsidRPr="00CB3727">
              <w:rPr>
                <w:rFonts w:hint="cs"/>
                <w:rtl/>
              </w:rPr>
              <w:t>يوم</w:t>
            </w:r>
            <w:proofErr w:type="gramEnd"/>
            <w:r w:rsidRPr="00CB3727">
              <w:rPr>
                <w:rFonts w:hint="cs"/>
                <w:rtl/>
              </w:rPr>
              <w:t xml:space="preserve"> دراسي</w:t>
            </w:r>
          </w:p>
          <w:p w:rsidR="0097641A" w:rsidRDefault="0097641A" w:rsidP="002C7949">
            <w:pPr>
              <w:bidi/>
            </w:pPr>
          </w:p>
          <w:p w:rsidR="0097641A" w:rsidRPr="00603F3D" w:rsidRDefault="0097641A" w:rsidP="002C7949">
            <w:pPr>
              <w:bidi/>
              <w:jc w:val="right"/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Journée d’étude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إحياء لذكرى عيد </w:t>
            </w:r>
            <w:proofErr w:type="spellStart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النصرعيد</w:t>
            </w:r>
            <w:proofErr w:type="spellEnd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النصر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Commémoration de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>Aid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 EL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>Nasr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 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19 مارس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الاقتصادية والتجارية وعلوم التسيير</w:t>
            </w:r>
          </w:p>
          <w:p w:rsidR="0097641A" w:rsidRDefault="0097641A" w:rsidP="002C7949"/>
          <w:p w:rsidR="0097641A" w:rsidRDefault="0097641A" w:rsidP="002C7949"/>
          <w:p w:rsidR="0097641A" w:rsidRPr="00C97687" w:rsidRDefault="0097641A" w:rsidP="002C7949">
            <w:r>
              <w:rPr>
                <w:rFonts w:asciiTheme="majorBidi" w:hAnsiTheme="majorBidi" w:cstheme="majorBidi"/>
                <w:sz w:val="26"/>
                <w:szCs w:val="26"/>
              </w:rPr>
              <w:t>Faculté des sciences économiques,   commerciales et de gestion.</w:t>
            </w:r>
          </w:p>
        </w:tc>
        <w:tc>
          <w:tcPr>
            <w:tcW w:w="2099" w:type="dxa"/>
          </w:tcPr>
          <w:p w:rsidR="0097641A" w:rsidRDefault="0097641A" w:rsidP="002C7949">
            <w:pPr>
              <w:bidi/>
              <w:jc w:val="center"/>
            </w:pPr>
            <w:proofErr w:type="gramStart"/>
            <w:r w:rsidRPr="007F0BD3">
              <w:rPr>
                <w:rFonts w:hint="cs"/>
                <w:rtl/>
              </w:rPr>
              <w:t>يوم</w:t>
            </w:r>
            <w:proofErr w:type="gramEnd"/>
            <w:r w:rsidRPr="007F0BD3">
              <w:rPr>
                <w:rFonts w:hint="cs"/>
                <w:rtl/>
              </w:rPr>
              <w:t xml:space="preserve"> دراسي</w:t>
            </w:r>
          </w:p>
          <w:p w:rsidR="0097641A" w:rsidRDefault="0097641A" w:rsidP="002C7949">
            <w:pPr>
              <w:bidi/>
            </w:pPr>
          </w:p>
          <w:p w:rsidR="0097641A" w:rsidRDefault="0097641A" w:rsidP="002C7949">
            <w:pPr>
              <w:bidi/>
            </w:pPr>
          </w:p>
          <w:p w:rsidR="0097641A" w:rsidRPr="00603F3D" w:rsidRDefault="0097641A" w:rsidP="002C7949">
            <w:pPr>
              <w:bidi/>
              <w:jc w:val="right"/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Journée d’étude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نظام التكوين والحوافز كمدخل لتفعيل تنمية الموارد البشرية في المؤسسات الجزائرية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Le système de formation et d’encouragement étant une initiation pour le développement des ressources humaines dans l’institution algérienne.   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08 </w:t>
            </w:r>
            <w:proofErr w:type="spellStart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أفريل</w:t>
            </w:r>
            <w:proofErr w:type="spellEnd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الاقتصادية والتجارية وعلوم التسيير</w:t>
            </w:r>
          </w:p>
          <w:p w:rsidR="0097641A" w:rsidRDefault="0097641A" w:rsidP="002C7949"/>
          <w:p w:rsidR="0097641A" w:rsidRDefault="0097641A" w:rsidP="002C7949"/>
          <w:p w:rsidR="0097641A" w:rsidRPr="00C97687" w:rsidRDefault="0097641A" w:rsidP="002C7949">
            <w:r>
              <w:rPr>
                <w:rFonts w:asciiTheme="majorBidi" w:hAnsiTheme="majorBidi" w:cstheme="majorBidi"/>
                <w:sz w:val="26"/>
                <w:szCs w:val="26"/>
              </w:rPr>
              <w:t>Faculté des sciences économiques,   commerciales et de gestion.</w:t>
            </w:r>
          </w:p>
        </w:tc>
        <w:tc>
          <w:tcPr>
            <w:tcW w:w="2099" w:type="dxa"/>
          </w:tcPr>
          <w:p w:rsidR="0097641A" w:rsidRDefault="0097641A" w:rsidP="002C7949">
            <w:pPr>
              <w:bidi/>
              <w:jc w:val="center"/>
            </w:pPr>
            <w:proofErr w:type="gramStart"/>
            <w:r w:rsidRPr="007F0BD3">
              <w:rPr>
                <w:rFonts w:hint="cs"/>
                <w:rtl/>
              </w:rPr>
              <w:lastRenderedPageBreak/>
              <w:t>يوم</w:t>
            </w:r>
            <w:proofErr w:type="gramEnd"/>
            <w:r w:rsidRPr="007F0BD3">
              <w:rPr>
                <w:rFonts w:hint="cs"/>
                <w:rtl/>
              </w:rPr>
              <w:t xml:space="preserve"> دراسي</w:t>
            </w:r>
          </w:p>
          <w:p w:rsidR="0097641A" w:rsidRDefault="0097641A" w:rsidP="002C7949">
            <w:pPr>
              <w:bidi/>
            </w:pPr>
          </w:p>
          <w:p w:rsidR="0097641A" w:rsidRDefault="0097641A" w:rsidP="002C7949">
            <w:pPr>
              <w:bidi/>
            </w:pPr>
          </w:p>
          <w:p w:rsidR="0097641A" w:rsidRPr="00603F3D" w:rsidRDefault="0097641A" w:rsidP="002C7949">
            <w:pPr>
              <w:bidi/>
              <w:jc w:val="right"/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Journée d’étude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lastRenderedPageBreak/>
              <w:t>مقومات تحقيق الأداء المتميز للموارد البشرية في المؤسسات الجزائرية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lastRenderedPageBreak/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Les attributs nécessaires pour la bonne performance des ressources humaines dans l’institution algérienne. </w:t>
            </w:r>
          </w:p>
          <w:p w:rsidR="0097641A" w:rsidRPr="00286B90" w:rsidRDefault="0097641A" w:rsidP="002C794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2798" w:type="dxa"/>
          </w:tcPr>
          <w:p w:rsidR="0097641A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lastRenderedPageBreak/>
              <w:t xml:space="preserve">10 </w:t>
            </w:r>
            <w:proofErr w:type="spellStart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أفريل</w:t>
            </w:r>
            <w:proofErr w:type="spellEnd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2019</w:t>
            </w:r>
          </w:p>
          <w:p w:rsidR="00F52ED3" w:rsidRDefault="00F52ED3" w:rsidP="00F52ED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lastRenderedPageBreak/>
              <w:t xml:space="preserve">10 </w:t>
            </w:r>
            <w:proofErr w:type="spellStart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أفريل</w:t>
            </w:r>
            <w:proofErr w:type="spellEnd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2019</w:t>
            </w:r>
          </w:p>
          <w:p w:rsidR="00F52ED3" w:rsidRPr="00D9293E" w:rsidRDefault="00F52ED3" w:rsidP="00F52ED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jc w:val="center"/>
              <w:rPr>
                <w:b/>
                <w:bCs/>
                <w:rtl/>
              </w:rPr>
            </w:pPr>
            <w:r w:rsidRPr="00D9293E">
              <w:rPr>
                <w:rFonts w:hint="cs"/>
                <w:b/>
                <w:bCs/>
                <w:rtl/>
              </w:rPr>
              <w:lastRenderedPageBreak/>
              <w:t>كلية العلوم الإنسانية والاجتماعية</w:t>
            </w:r>
          </w:p>
          <w:p w:rsidR="0097641A" w:rsidRDefault="0097641A" w:rsidP="002C7949">
            <w:pPr>
              <w:rPr>
                <w:rtl/>
              </w:rPr>
            </w:pPr>
          </w:p>
          <w:p w:rsidR="0097641A" w:rsidRDefault="0097641A" w:rsidP="002C7949">
            <w:pPr>
              <w:rPr>
                <w:rtl/>
              </w:rPr>
            </w:pPr>
          </w:p>
          <w:p w:rsidR="0097641A" w:rsidRPr="00A26EE7" w:rsidRDefault="0097641A" w:rsidP="002C7949">
            <w:pPr>
              <w:tabs>
                <w:tab w:val="left" w:pos="1064"/>
              </w:tabs>
              <w:rPr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des sciences humaines et sociales</w:t>
            </w:r>
          </w:p>
        </w:tc>
        <w:tc>
          <w:tcPr>
            <w:tcW w:w="2099" w:type="dxa"/>
          </w:tcPr>
          <w:p w:rsidR="0097641A" w:rsidRDefault="0097641A" w:rsidP="002C794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ملتقى دولي</w:t>
            </w:r>
          </w:p>
          <w:p w:rsidR="0097641A" w:rsidRDefault="0097641A" w:rsidP="002C7949">
            <w:pPr>
              <w:bidi/>
              <w:rPr>
                <w:rtl/>
              </w:rPr>
            </w:pPr>
          </w:p>
          <w:p w:rsidR="0097641A" w:rsidRDefault="0097641A" w:rsidP="002C7949">
            <w:pPr>
              <w:bidi/>
              <w:rPr>
                <w:rtl/>
              </w:rPr>
            </w:pPr>
          </w:p>
          <w:p w:rsidR="0097641A" w:rsidRPr="00AF5A4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</w:rPr>
              <w:t>Conférence Internationale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دور الاتصال في ضمان الجودة الشاملة بمؤسسات التعليم العالي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Le rôle de la communication pour l’assurance de la qualité dans les établissements de l’enseignement supérieur.  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15 -16 </w:t>
            </w:r>
            <w:proofErr w:type="spellStart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أفريل</w:t>
            </w:r>
            <w:proofErr w:type="spellEnd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الإنسانية والاجتماعية</w:t>
            </w:r>
          </w:p>
          <w:p w:rsidR="0097641A" w:rsidRDefault="0097641A" w:rsidP="002C7949">
            <w:pPr>
              <w:jc w:val="center"/>
              <w:rPr>
                <w:b/>
                <w:bCs/>
              </w:rPr>
            </w:pPr>
          </w:p>
          <w:p w:rsidR="0097641A" w:rsidRPr="00A26EE7" w:rsidRDefault="0097641A" w:rsidP="002C7949">
            <w:r>
              <w:rPr>
                <w:rFonts w:asciiTheme="majorBidi" w:hAnsiTheme="majorBidi" w:cstheme="majorBidi"/>
                <w:sz w:val="26"/>
                <w:szCs w:val="26"/>
              </w:rPr>
              <w:t>Faculté des sciences humaines et sociales</w:t>
            </w:r>
          </w:p>
        </w:tc>
        <w:tc>
          <w:tcPr>
            <w:tcW w:w="2099" w:type="dxa"/>
          </w:tcPr>
          <w:p w:rsidR="0097641A" w:rsidRDefault="0097641A" w:rsidP="002C7949">
            <w:pPr>
              <w:bidi/>
              <w:jc w:val="center"/>
            </w:pPr>
            <w:proofErr w:type="gramStart"/>
            <w:r w:rsidRPr="00CB3727">
              <w:rPr>
                <w:rFonts w:hint="cs"/>
                <w:rtl/>
              </w:rPr>
              <w:t>يوم</w:t>
            </w:r>
            <w:proofErr w:type="gramEnd"/>
            <w:r w:rsidRPr="00CB3727">
              <w:rPr>
                <w:rFonts w:hint="cs"/>
                <w:rtl/>
              </w:rPr>
              <w:t xml:space="preserve"> دراسي</w:t>
            </w:r>
          </w:p>
          <w:p w:rsidR="0097641A" w:rsidRDefault="0097641A" w:rsidP="002C7949">
            <w:pPr>
              <w:bidi/>
            </w:pPr>
          </w:p>
          <w:p w:rsidR="0097641A" w:rsidRPr="00603F3D" w:rsidRDefault="0097641A" w:rsidP="002C7949">
            <w:pPr>
              <w:bidi/>
              <w:jc w:val="right"/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Journée d’étude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الإعلام</w:t>
            </w:r>
            <w:proofErr w:type="gramEnd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التفاعلي والتغير الاجتماعي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L’information interactive et le changement social. 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15 </w:t>
            </w:r>
            <w:proofErr w:type="spellStart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أفريل</w:t>
            </w:r>
            <w:proofErr w:type="spellEnd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الآداب واللغات</w:t>
            </w:r>
          </w:p>
          <w:p w:rsidR="0097641A" w:rsidRDefault="0097641A" w:rsidP="002C7949">
            <w:pPr>
              <w:rPr>
                <w:b/>
                <w:bCs/>
              </w:rPr>
            </w:pPr>
          </w:p>
          <w:p w:rsidR="0097641A" w:rsidRPr="00D9293E" w:rsidRDefault="0097641A" w:rsidP="002C7949">
            <w:pPr>
              <w:rPr>
                <w:b/>
                <w:bCs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 lettres et langues.</w:t>
            </w:r>
          </w:p>
        </w:tc>
        <w:tc>
          <w:tcPr>
            <w:tcW w:w="2099" w:type="dxa"/>
          </w:tcPr>
          <w:p w:rsidR="0097641A" w:rsidRDefault="0097641A" w:rsidP="002C7949">
            <w:pPr>
              <w:bidi/>
              <w:jc w:val="center"/>
              <w:rPr>
                <w:rtl/>
              </w:rPr>
            </w:pPr>
            <w:proofErr w:type="gramStart"/>
            <w:r w:rsidRPr="00CB3727">
              <w:rPr>
                <w:rFonts w:hint="cs"/>
                <w:rtl/>
              </w:rPr>
              <w:t>يوم</w:t>
            </w:r>
            <w:proofErr w:type="gramEnd"/>
            <w:r w:rsidRPr="00CB3727">
              <w:rPr>
                <w:rFonts w:hint="cs"/>
                <w:rtl/>
              </w:rPr>
              <w:t xml:space="preserve"> دراسي</w:t>
            </w:r>
          </w:p>
          <w:p w:rsidR="0097641A" w:rsidRPr="00603F3D" w:rsidRDefault="0097641A" w:rsidP="002C7949">
            <w:pPr>
              <w:bidi/>
              <w:jc w:val="right"/>
              <w:rPr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Journée d’étude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 xml:space="preserve">La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>produzionescrittadella’apprendenteuniversitario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 xml:space="preserve"> di lingue 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>: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>della</w:t>
            </w:r>
            <w:proofErr w:type="spellEnd"/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 xml:space="preserve"> frase alla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>tesi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 xml:space="preserve">,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>dellacomplessita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 xml:space="preserve"> air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>rimedi</w:t>
            </w:r>
            <w:proofErr w:type="spellEnd"/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16 </w:t>
            </w:r>
            <w:proofErr w:type="spellStart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أفريل</w:t>
            </w:r>
            <w:proofErr w:type="spellEnd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jc w:val="center"/>
              <w:rPr>
                <w:b/>
                <w:bCs/>
                <w:rtl/>
              </w:rPr>
            </w:pPr>
            <w:r w:rsidRPr="00D9293E">
              <w:rPr>
                <w:rFonts w:hint="cs"/>
                <w:b/>
                <w:bCs/>
                <w:rtl/>
              </w:rPr>
              <w:t>كلية الحقوق والعلوم السياسية</w:t>
            </w:r>
          </w:p>
          <w:p w:rsidR="0097641A" w:rsidRDefault="0097641A" w:rsidP="002C7949">
            <w:pPr>
              <w:rPr>
                <w:rtl/>
              </w:rPr>
            </w:pPr>
          </w:p>
          <w:p w:rsidR="0097641A" w:rsidRPr="00F00245" w:rsidRDefault="0097641A" w:rsidP="002C7949">
            <w:pPr>
              <w:rPr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 droit et de sciences politiques.</w:t>
            </w:r>
          </w:p>
        </w:tc>
        <w:tc>
          <w:tcPr>
            <w:tcW w:w="2099" w:type="dxa"/>
          </w:tcPr>
          <w:p w:rsidR="0097641A" w:rsidRPr="00AF5A4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  <w:rtl/>
              </w:rPr>
              <w:t>ملتقى وطني</w:t>
            </w:r>
          </w:p>
          <w:p w:rsidR="0097641A" w:rsidRPr="00AF5A4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641A" w:rsidRPr="00AF5A4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</w:rPr>
              <w:t>Colloque national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إصلاح محكمة الجنايات في الجزائر</w:t>
            </w:r>
          </w:p>
          <w:p w:rsidR="0097641A" w:rsidRDefault="0097641A" w:rsidP="002C7949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 xml:space="preserve">La réforme de la cour d’assises en Algérie. 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15 -</w:t>
            </w:r>
            <w:r w:rsidR="00632FA5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DZ"/>
              </w:rPr>
              <w:t xml:space="preserve"> </w:t>
            </w: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16 </w:t>
            </w:r>
            <w:proofErr w:type="spellStart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أفريل</w:t>
            </w:r>
            <w:proofErr w:type="spellEnd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bidi/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الآداب واللغات</w:t>
            </w:r>
          </w:p>
          <w:p w:rsidR="0097641A" w:rsidRDefault="0097641A" w:rsidP="002C7949">
            <w:pPr>
              <w:bidi/>
              <w:jc w:val="center"/>
              <w:rPr>
                <w:b/>
                <w:bCs/>
              </w:rPr>
            </w:pPr>
          </w:p>
          <w:p w:rsidR="0097641A" w:rsidRDefault="0097641A" w:rsidP="002C7949">
            <w:pPr>
              <w:bidi/>
              <w:jc w:val="center"/>
              <w:rPr>
                <w:b/>
                <w:bCs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Faculté de lettres et langues.</w:t>
            </w:r>
          </w:p>
          <w:p w:rsidR="0097641A" w:rsidRPr="00F00245" w:rsidRDefault="0097641A" w:rsidP="002C7949">
            <w:pPr>
              <w:bidi/>
              <w:jc w:val="center"/>
              <w:rPr>
                <w:b/>
                <w:bCs/>
              </w:rPr>
            </w:pPr>
          </w:p>
          <w:p w:rsidR="0097641A" w:rsidRPr="00D9293E" w:rsidRDefault="0097641A" w:rsidP="002C79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99" w:type="dxa"/>
          </w:tcPr>
          <w:p w:rsidR="0097641A" w:rsidRPr="00AF5A4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  <w:rtl/>
              </w:rPr>
              <w:t>ملتقى وطني</w:t>
            </w:r>
          </w:p>
          <w:p w:rsidR="0097641A" w:rsidRPr="00AF5A48" w:rsidRDefault="0097641A" w:rsidP="002C794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7641A" w:rsidRPr="00AF5A48" w:rsidRDefault="0097641A" w:rsidP="002C794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7641A" w:rsidRPr="00AF5A48" w:rsidRDefault="0097641A" w:rsidP="002C7949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</w:rPr>
              <w:t>Colloque national</w:t>
            </w:r>
          </w:p>
        </w:tc>
        <w:tc>
          <w:tcPr>
            <w:tcW w:w="5981" w:type="dxa"/>
          </w:tcPr>
          <w:p w:rsidR="00632FA5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>Former et se former à l’écriture académique dans le contexte universitaire</w:t>
            </w:r>
          </w:p>
          <w:p w:rsidR="00632FA5" w:rsidRDefault="00632FA5" w:rsidP="00632FA5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  <w:p w:rsidR="0097641A" w:rsidRPr="00632FA5" w:rsidRDefault="00632FA5" w:rsidP="00632FA5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632FA5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 xml:space="preserve">التكّون و </w:t>
            </w:r>
            <w:proofErr w:type="gramStart"/>
            <w:r w:rsidRPr="00632FA5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>التكوين</w:t>
            </w:r>
            <w:proofErr w:type="gramEnd"/>
            <w:r w:rsidRPr="00632FA5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 xml:space="preserve"> في التحرير الأكاديمي الجامعي</w:t>
            </w:r>
            <w:r w:rsidRPr="00632FA5">
              <w:rPr>
                <w:rFonts w:asciiTheme="majorBidi" w:hAnsiTheme="majorBidi" w:cstheme="majorBidi" w:hint="cs"/>
                <w:color w:val="FF0000"/>
                <w:sz w:val="26"/>
                <w:szCs w:val="26"/>
                <w:rtl/>
                <w:lang w:bidi="ar-DZ"/>
              </w:rPr>
              <w:t>.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17-</w:t>
            </w:r>
            <w:r w:rsidR="00632FA5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DZ"/>
              </w:rPr>
              <w:t xml:space="preserve"> </w:t>
            </w: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18 </w:t>
            </w:r>
            <w:proofErr w:type="spellStart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أفريل</w:t>
            </w:r>
            <w:proofErr w:type="spellEnd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الاقتصادية والتجارية وعلوم التسيير</w:t>
            </w:r>
          </w:p>
          <w:p w:rsidR="0097641A" w:rsidRDefault="0097641A" w:rsidP="002C7949"/>
          <w:p w:rsidR="0097641A" w:rsidRPr="00C97687" w:rsidRDefault="0097641A" w:rsidP="002C7949">
            <w:r>
              <w:rPr>
                <w:rFonts w:asciiTheme="majorBidi" w:hAnsiTheme="majorBidi" w:cstheme="majorBidi"/>
                <w:sz w:val="26"/>
                <w:szCs w:val="26"/>
              </w:rPr>
              <w:t>Faculté des sciences économiques,   commerciales et de gestion.</w:t>
            </w:r>
          </w:p>
        </w:tc>
        <w:tc>
          <w:tcPr>
            <w:tcW w:w="2099" w:type="dxa"/>
          </w:tcPr>
          <w:p w:rsidR="0097641A" w:rsidRDefault="0097641A" w:rsidP="002C7949">
            <w:pPr>
              <w:bidi/>
              <w:jc w:val="center"/>
            </w:pPr>
            <w:proofErr w:type="gramStart"/>
            <w:r w:rsidRPr="007F0BD3">
              <w:rPr>
                <w:rFonts w:hint="cs"/>
                <w:rtl/>
              </w:rPr>
              <w:t>يوم</w:t>
            </w:r>
            <w:proofErr w:type="gramEnd"/>
            <w:r w:rsidRPr="007F0BD3">
              <w:rPr>
                <w:rFonts w:hint="cs"/>
                <w:rtl/>
              </w:rPr>
              <w:t xml:space="preserve"> دراسي</w:t>
            </w:r>
          </w:p>
          <w:p w:rsidR="0097641A" w:rsidRDefault="0097641A" w:rsidP="002C7949">
            <w:pPr>
              <w:bidi/>
            </w:pPr>
          </w:p>
          <w:p w:rsidR="0097641A" w:rsidRPr="00603F3D" w:rsidRDefault="0097641A" w:rsidP="002C7949">
            <w:pPr>
              <w:bidi/>
              <w:jc w:val="right"/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Journée d’étude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الاقتصاد السلوكي وتطبيقاته في الجزائر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L’économie comportementale et ses applications en Algérie. 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17 </w:t>
            </w:r>
            <w:proofErr w:type="spellStart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أفريل</w:t>
            </w:r>
            <w:proofErr w:type="spellEnd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الاقتصادية والتجارية وعلوم التسيير</w:t>
            </w:r>
          </w:p>
          <w:p w:rsidR="0097641A" w:rsidRDefault="0097641A" w:rsidP="002C7949"/>
          <w:p w:rsidR="0097641A" w:rsidRPr="00C97687" w:rsidRDefault="0097641A" w:rsidP="002C7949">
            <w:r>
              <w:rPr>
                <w:rFonts w:asciiTheme="majorBidi" w:hAnsiTheme="majorBidi" w:cstheme="majorBidi"/>
                <w:sz w:val="26"/>
                <w:szCs w:val="26"/>
              </w:rPr>
              <w:t>Faculté des sciences économiques,   commerciales et de gestion.</w:t>
            </w:r>
          </w:p>
        </w:tc>
        <w:tc>
          <w:tcPr>
            <w:tcW w:w="2099" w:type="dxa"/>
          </w:tcPr>
          <w:p w:rsidR="0097641A" w:rsidRDefault="0097641A" w:rsidP="002C7949">
            <w:pPr>
              <w:bidi/>
              <w:jc w:val="center"/>
            </w:pPr>
            <w:proofErr w:type="gramStart"/>
            <w:r w:rsidRPr="007F0BD3">
              <w:rPr>
                <w:rFonts w:hint="cs"/>
                <w:rtl/>
              </w:rPr>
              <w:t>يوم</w:t>
            </w:r>
            <w:proofErr w:type="gramEnd"/>
            <w:r w:rsidRPr="007F0BD3">
              <w:rPr>
                <w:rFonts w:hint="cs"/>
                <w:rtl/>
              </w:rPr>
              <w:t xml:space="preserve"> دراسي</w:t>
            </w:r>
          </w:p>
          <w:p w:rsidR="0097641A" w:rsidRDefault="0097641A" w:rsidP="002C7949">
            <w:pPr>
              <w:bidi/>
            </w:pPr>
          </w:p>
          <w:p w:rsidR="0097641A" w:rsidRPr="00603F3D" w:rsidRDefault="0097641A" w:rsidP="002C7949">
            <w:pPr>
              <w:bidi/>
              <w:jc w:val="right"/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Journée d’étude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الاقتصاد السلوكي وتطبيقاته في الجزائر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>L’économie comportementale et ses applications en Algérie.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18 </w:t>
            </w:r>
            <w:proofErr w:type="spellStart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أفريل</w:t>
            </w:r>
            <w:proofErr w:type="spellEnd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الحقوق والعلوم السياسية</w:t>
            </w:r>
          </w:p>
          <w:p w:rsidR="0097641A" w:rsidRDefault="0097641A" w:rsidP="002C7949">
            <w:pPr>
              <w:jc w:val="center"/>
              <w:rPr>
                <w:sz w:val="24"/>
                <w:szCs w:val="24"/>
              </w:rPr>
            </w:pPr>
          </w:p>
          <w:p w:rsidR="0097641A" w:rsidRPr="00AF5A48" w:rsidRDefault="0097641A" w:rsidP="002C7949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AF5A48">
              <w:rPr>
                <w:rFonts w:asciiTheme="majorBidi" w:hAnsiTheme="majorBidi" w:cstheme="majorBidi"/>
                <w:sz w:val="26"/>
                <w:szCs w:val="26"/>
              </w:rPr>
              <w:t xml:space="preserve">Faculté de droit et des sciences </w:t>
            </w:r>
            <w:r w:rsidRPr="00AF5A48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politiques</w:t>
            </w:r>
          </w:p>
        </w:tc>
        <w:tc>
          <w:tcPr>
            <w:tcW w:w="2099" w:type="dxa"/>
          </w:tcPr>
          <w:p w:rsidR="0097641A" w:rsidRPr="00AF5A4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ملتقى وطني</w:t>
            </w:r>
          </w:p>
          <w:p w:rsidR="0097641A" w:rsidRPr="00AF5A4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97641A" w:rsidRPr="00AF5A4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Colloque national</w:t>
            </w:r>
          </w:p>
        </w:tc>
        <w:tc>
          <w:tcPr>
            <w:tcW w:w="5981" w:type="dxa"/>
          </w:tcPr>
          <w:p w:rsidR="0097641A" w:rsidRDefault="0097641A" w:rsidP="00632FA5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الحماية القانونية للتراث الثقافي</w:t>
            </w:r>
          </w:p>
          <w:p w:rsidR="00632FA5" w:rsidRDefault="00632FA5" w:rsidP="00632FA5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</w:pPr>
          </w:p>
          <w:p w:rsidR="0097641A" w:rsidRPr="00A73859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lastRenderedPageBreak/>
              <w:t xml:space="preserve">La protection juridique du patrimoine culturel 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lastRenderedPageBreak/>
              <w:t xml:space="preserve">21 -22 </w:t>
            </w:r>
            <w:proofErr w:type="spellStart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أفريل</w:t>
            </w:r>
            <w:proofErr w:type="spellEnd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bidi/>
              <w:jc w:val="center"/>
              <w:rPr>
                <w:b/>
                <w:bCs/>
                <w:rtl/>
              </w:rPr>
            </w:pPr>
            <w:r w:rsidRPr="00D9293E">
              <w:rPr>
                <w:rFonts w:hint="cs"/>
                <w:b/>
                <w:bCs/>
                <w:rtl/>
              </w:rPr>
              <w:lastRenderedPageBreak/>
              <w:t>كلية الآداب واللغات</w:t>
            </w:r>
          </w:p>
          <w:p w:rsidR="0097641A" w:rsidRDefault="0097641A" w:rsidP="002C7949">
            <w:pPr>
              <w:bidi/>
              <w:rPr>
                <w:rtl/>
              </w:rPr>
            </w:pPr>
          </w:p>
          <w:p w:rsidR="0097641A" w:rsidRDefault="0097641A" w:rsidP="002C7949">
            <w:pPr>
              <w:bidi/>
              <w:rPr>
                <w:rtl/>
              </w:rPr>
            </w:pPr>
          </w:p>
          <w:p w:rsidR="0097641A" w:rsidRPr="00F00245" w:rsidRDefault="0097641A" w:rsidP="002C7949">
            <w:pPr>
              <w:bidi/>
              <w:jc w:val="right"/>
              <w:rPr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 lettres et langues.</w:t>
            </w:r>
          </w:p>
        </w:tc>
        <w:tc>
          <w:tcPr>
            <w:tcW w:w="2099" w:type="dxa"/>
          </w:tcPr>
          <w:p w:rsidR="0097641A" w:rsidRPr="00AF5A4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  <w:rtl/>
              </w:rPr>
              <w:t>ملتقى وطني</w:t>
            </w:r>
          </w:p>
          <w:p w:rsidR="0097641A" w:rsidRPr="00AF5A48" w:rsidRDefault="0097641A" w:rsidP="002C794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7641A" w:rsidRPr="00AF5A48" w:rsidRDefault="0097641A" w:rsidP="002C794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7641A" w:rsidRPr="00AF5A48" w:rsidRDefault="0097641A" w:rsidP="002C7949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</w:rPr>
              <w:t>Colloque national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المناهج النقدية المعاصرة في الدرس الجامعي بين النظري والتطبيقي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Pr="003006F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Les approches de la critique contemporaine dans l’enseignement universitaire entre théorie et application. 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22 -23أفريل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bidi/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الآداب واللغات</w:t>
            </w:r>
          </w:p>
          <w:p w:rsidR="0097641A" w:rsidRDefault="0097641A" w:rsidP="002C7949">
            <w:pPr>
              <w:bidi/>
              <w:jc w:val="center"/>
              <w:rPr>
                <w:b/>
                <w:bCs/>
              </w:rPr>
            </w:pPr>
          </w:p>
          <w:p w:rsidR="0097641A" w:rsidRPr="00D9293E" w:rsidRDefault="0097641A" w:rsidP="002C79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 lettres et langues.</w:t>
            </w:r>
          </w:p>
        </w:tc>
        <w:tc>
          <w:tcPr>
            <w:tcW w:w="2099" w:type="dxa"/>
          </w:tcPr>
          <w:p w:rsidR="0097641A" w:rsidRPr="00AF5A4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  <w:rtl/>
              </w:rPr>
              <w:t>ملتقى وطني</w:t>
            </w:r>
          </w:p>
          <w:p w:rsidR="0097641A" w:rsidRPr="00AF5A4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641A" w:rsidRPr="00AF5A4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</w:rPr>
              <w:t>Colloque National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تعليمية اللغة العربية في الجزائر بين الأصالة والمعاصرة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La didactique de la langue arabe en Algérie entre authenticité et modernité.  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23 -24 </w:t>
            </w:r>
            <w:proofErr w:type="spellStart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أفريل</w:t>
            </w:r>
            <w:proofErr w:type="spellEnd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bidi/>
              <w:jc w:val="center"/>
              <w:rPr>
                <w:b/>
                <w:bCs/>
                <w:rtl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الاقتصادية والتجارية وعلوم التسيير</w:t>
            </w:r>
          </w:p>
          <w:p w:rsidR="0097641A" w:rsidRDefault="0097641A" w:rsidP="002C7949">
            <w:pPr>
              <w:bidi/>
              <w:rPr>
                <w:rtl/>
              </w:rPr>
            </w:pPr>
          </w:p>
          <w:p w:rsidR="0097641A" w:rsidRPr="00C97687" w:rsidRDefault="0097641A" w:rsidP="002C7949">
            <w:pPr>
              <w:bidi/>
              <w:jc w:val="right"/>
              <w:rPr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des sciences économiques,   commerciales et de gestion.</w:t>
            </w:r>
          </w:p>
        </w:tc>
        <w:tc>
          <w:tcPr>
            <w:tcW w:w="2099" w:type="dxa"/>
          </w:tcPr>
          <w:p w:rsidR="0097641A" w:rsidRPr="00AF5A4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AF5A48">
              <w:rPr>
                <w:rFonts w:asciiTheme="majorBidi" w:hAnsiTheme="majorBidi" w:cstheme="majorBidi"/>
                <w:sz w:val="24"/>
                <w:szCs w:val="24"/>
                <w:rtl/>
              </w:rPr>
              <w:t>دورة</w:t>
            </w:r>
            <w:proofErr w:type="gramEnd"/>
            <w:r w:rsidRPr="00AF5A4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تدريبية</w:t>
            </w:r>
          </w:p>
          <w:p w:rsidR="0097641A" w:rsidRPr="00AF5A4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641A" w:rsidRPr="00AF5A4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</w:rPr>
              <w:t>Cours de formation</w:t>
            </w:r>
          </w:p>
          <w:p w:rsidR="0097641A" w:rsidRPr="00AF5A48" w:rsidRDefault="0097641A" w:rsidP="002C794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7641A" w:rsidRPr="00AF5A48" w:rsidRDefault="0097641A" w:rsidP="002C7949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دورة تدريبية حول البحث العلمي لطلبة الدكتوراه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>Cours de formation sur la recherche scientifique pour les doctorants.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24 </w:t>
            </w:r>
            <w:proofErr w:type="spellStart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أفريل</w:t>
            </w:r>
            <w:proofErr w:type="spellEnd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  <w:shd w:val="clear" w:color="auto" w:fill="auto"/>
          </w:tcPr>
          <w:p w:rsidR="0097641A" w:rsidRDefault="0097641A" w:rsidP="002C7949">
            <w:pPr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الإنسانية والاجتماعية</w:t>
            </w:r>
          </w:p>
          <w:p w:rsidR="0097641A" w:rsidRDefault="0097641A" w:rsidP="002C7949"/>
          <w:p w:rsidR="0097641A" w:rsidRPr="00A26EE7" w:rsidRDefault="0097641A" w:rsidP="002C7949">
            <w:pPr>
              <w:ind w:firstLine="708"/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des sciences humaines et sociales</w:t>
            </w:r>
          </w:p>
        </w:tc>
        <w:tc>
          <w:tcPr>
            <w:tcW w:w="2099" w:type="dxa"/>
            <w:shd w:val="clear" w:color="auto" w:fill="auto"/>
          </w:tcPr>
          <w:p w:rsidR="0097641A" w:rsidRDefault="0097641A" w:rsidP="002C7949">
            <w:pPr>
              <w:bidi/>
              <w:jc w:val="center"/>
            </w:pPr>
            <w:proofErr w:type="gramStart"/>
            <w:r w:rsidRPr="00CB3727">
              <w:rPr>
                <w:rFonts w:hint="cs"/>
                <w:rtl/>
              </w:rPr>
              <w:t>يوم</w:t>
            </w:r>
            <w:proofErr w:type="gramEnd"/>
            <w:r w:rsidRPr="00CB3727">
              <w:rPr>
                <w:rFonts w:hint="cs"/>
                <w:rtl/>
              </w:rPr>
              <w:t xml:space="preserve"> دراسي</w:t>
            </w:r>
          </w:p>
          <w:p w:rsidR="0097641A" w:rsidRDefault="0097641A" w:rsidP="002C7949">
            <w:pPr>
              <w:bidi/>
            </w:pPr>
          </w:p>
          <w:p w:rsidR="0097641A" w:rsidRPr="00603F3D" w:rsidRDefault="0097641A" w:rsidP="002C7949">
            <w:pPr>
              <w:bidi/>
              <w:jc w:val="right"/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Journée d’étude</w:t>
            </w:r>
          </w:p>
        </w:tc>
        <w:tc>
          <w:tcPr>
            <w:tcW w:w="5981" w:type="dxa"/>
            <w:shd w:val="clear" w:color="auto" w:fill="auto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التحليل </w:t>
            </w:r>
            <w:proofErr w:type="spellStart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المقارباتي</w:t>
            </w:r>
            <w:proofErr w:type="spellEnd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في الدراسات </w:t>
            </w:r>
            <w:proofErr w:type="spellStart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السوسيولوجية</w:t>
            </w:r>
            <w:proofErr w:type="spellEnd"/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>L’analyse comparative dans les études sociologiques.</w:t>
            </w:r>
          </w:p>
          <w:p w:rsidR="0097641A" w:rsidRPr="00BD69DF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2798" w:type="dxa"/>
            <w:shd w:val="clear" w:color="auto" w:fill="auto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29 </w:t>
            </w:r>
            <w:proofErr w:type="spellStart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أفريل</w:t>
            </w:r>
            <w:proofErr w:type="spellEnd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  <w:shd w:val="clear" w:color="auto" w:fill="auto"/>
          </w:tcPr>
          <w:p w:rsidR="0097641A" w:rsidRDefault="0097641A" w:rsidP="002C7949">
            <w:pPr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الآداب واللغات</w:t>
            </w:r>
          </w:p>
          <w:p w:rsidR="0097641A" w:rsidRDefault="0097641A" w:rsidP="002C7949">
            <w:pPr>
              <w:jc w:val="center"/>
              <w:rPr>
                <w:b/>
                <w:bCs/>
              </w:rPr>
            </w:pPr>
          </w:p>
          <w:p w:rsidR="0097641A" w:rsidRPr="00D9293E" w:rsidRDefault="0097641A" w:rsidP="002C7949">
            <w:pPr>
              <w:jc w:val="center"/>
              <w:rPr>
                <w:b/>
                <w:bCs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 lettres et langues.</w:t>
            </w:r>
          </w:p>
        </w:tc>
        <w:tc>
          <w:tcPr>
            <w:tcW w:w="2099" w:type="dxa"/>
            <w:shd w:val="clear" w:color="auto" w:fill="auto"/>
          </w:tcPr>
          <w:p w:rsidR="0097641A" w:rsidRDefault="0097641A" w:rsidP="002C7949">
            <w:pPr>
              <w:bidi/>
              <w:jc w:val="center"/>
            </w:pPr>
            <w:proofErr w:type="gramStart"/>
            <w:r w:rsidRPr="00CB3727">
              <w:rPr>
                <w:rFonts w:hint="cs"/>
                <w:rtl/>
              </w:rPr>
              <w:t>يوم</w:t>
            </w:r>
            <w:proofErr w:type="gramEnd"/>
            <w:r w:rsidRPr="00CB3727">
              <w:rPr>
                <w:rFonts w:hint="cs"/>
                <w:rtl/>
              </w:rPr>
              <w:t xml:space="preserve"> دراسي</w:t>
            </w:r>
          </w:p>
          <w:p w:rsidR="0097641A" w:rsidRDefault="0097641A" w:rsidP="002C7949">
            <w:pPr>
              <w:bidi/>
              <w:jc w:val="center"/>
              <w:rPr>
                <w:rtl/>
              </w:rPr>
            </w:pPr>
          </w:p>
          <w:p w:rsidR="0097641A" w:rsidRDefault="0097641A" w:rsidP="002C7949">
            <w:pPr>
              <w:bidi/>
              <w:jc w:val="right"/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Journée d’étude</w:t>
            </w:r>
          </w:p>
          <w:p w:rsidR="0097641A" w:rsidRPr="00603F3D" w:rsidRDefault="0097641A" w:rsidP="002C7949">
            <w:pPr>
              <w:bidi/>
              <w:jc w:val="right"/>
              <w:rPr>
                <w:rtl/>
              </w:rPr>
            </w:pPr>
          </w:p>
        </w:tc>
        <w:tc>
          <w:tcPr>
            <w:tcW w:w="5981" w:type="dxa"/>
            <w:shd w:val="clear" w:color="auto" w:fill="auto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>L’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>insegnamento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 xml:space="preserve"> dei concetti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>linguisticinella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 xml:space="preserve"> lingua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  <w:t>straniera</w:t>
            </w:r>
            <w:proofErr w:type="spellEnd"/>
          </w:p>
        </w:tc>
        <w:tc>
          <w:tcPr>
            <w:tcW w:w="2798" w:type="dxa"/>
            <w:shd w:val="clear" w:color="auto" w:fill="auto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29 </w:t>
            </w:r>
            <w:proofErr w:type="spellStart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أفريل</w:t>
            </w:r>
            <w:proofErr w:type="spellEnd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bidi/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الاقتصادية والتجارية وعلوم التسيير</w:t>
            </w:r>
          </w:p>
          <w:p w:rsidR="0097641A" w:rsidRDefault="0097641A" w:rsidP="002C7949">
            <w:pPr>
              <w:bidi/>
              <w:jc w:val="center"/>
              <w:rPr>
                <w:b/>
                <w:bCs/>
              </w:rPr>
            </w:pPr>
          </w:p>
          <w:p w:rsidR="0097641A" w:rsidRPr="00D9293E" w:rsidRDefault="0097641A" w:rsidP="002C79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des sciences économiques,   commerciales et de gestion.</w:t>
            </w:r>
          </w:p>
        </w:tc>
        <w:tc>
          <w:tcPr>
            <w:tcW w:w="2099" w:type="dxa"/>
          </w:tcPr>
          <w:p w:rsidR="0097641A" w:rsidRDefault="0097641A" w:rsidP="002C7949">
            <w:pPr>
              <w:bidi/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دورة</w:t>
            </w:r>
            <w:proofErr w:type="gramEnd"/>
            <w:r>
              <w:rPr>
                <w:rFonts w:hint="cs"/>
                <w:rtl/>
              </w:rPr>
              <w:t xml:space="preserve"> تدريبية</w:t>
            </w:r>
          </w:p>
          <w:p w:rsidR="0097641A" w:rsidRDefault="0097641A" w:rsidP="002C7949">
            <w:pPr>
              <w:bidi/>
              <w:rPr>
                <w:rtl/>
              </w:rPr>
            </w:pPr>
          </w:p>
          <w:p w:rsidR="0097641A" w:rsidRPr="00AF5A48" w:rsidRDefault="0097641A" w:rsidP="002C7949">
            <w:pPr>
              <w:bidi/>
              <w:jc w:val="right"/>
              <w:rPr>
                <w:rtl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</w:rPr>
              <w:t>Cours de formatio</w:t>
            </w:r>
            <w:r>
              <w:t>n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دورة تكوينية لطرق خلق الثروة في الجماعات المحلية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Pr="004F5164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Cours de formation sur les techniques de création de richesses dans les collectivités locales. 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30 </w:t>
            </w:r>
            <w:proofErr w:type="spellStart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افريل</w:t>
            </w:r>
            <w:proofErr w:type="spellEnd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2019</w:t>
            </w:r>
          </w:p>
        </w:tc>
      </w:tr>
      <w:tr w:rsidR="0097641A" w:rsidTr="002C7949">
        <w:trPr>
          <w:trHeight w:val="1257"/>
          <w:jc w:val="right"/>
        </w:trPr>
        <w:tc>
          <w:tcPr>
            <w:tcW w:w="4248" w:type="dxa"/>
          </w:tcPr>
          <w:p w:rsidR="0097641A" w:rsidRDefault="0097641A" w:rsidP="002C7949">
            <w:pPr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الحقوق والعلوم السياسية</w:t>
            </w:r>
          </w:p>
          <w:p w:rsidR="0097641A" w:rsidRDefault="0097641A" w:rsidP="002C7949">
            <w:pPr>
              <w:jc w:val="center"/>
              <w:rPr>
                <w:b/>
                <w:bCs/>
              </w:rPr>
            </w:pPr>
          </w:p>
          <w:p w:rsidR="0097641A" w:rsidRPr="00D9293E" w:rsidRDefault="0097641A" w:rsidP="002C7949">
            <w:pPr>
              <w:rPr>
                <w:b/>
                <w:bCs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 droit et de sciences politiques.</w:t>
            </w:r>
          </w:p>
        </w:tc>
        <w:tc>
          <w:tcPr>
            <w:tcW w:w="2099" w:type="dxa"/>
          </w:tcPr>
          <w:p w:rsidR="0097641A" w:rsidRDefault="0097641A" w:rsidP="002C7949">
            <w:pPr>
              <w:bidi/>
              <w:jc w:val="center"/>
            </w:pPr>
            <w:proofErr w:type="gramStart"/>
            <w:r w:rsidRPr="00DE55AB">
              <w:rPr>
                <w:rFonts w:hint="cs"/>
                <w:rtl/>
              </w:rPr>
              <w:t>يوم</w:t>
            </w:r>
            <w:proofErr w:type="gramEnd"/>
            <w:r w:rsidRPr="00DE55AB">
              <w:rPr>
                <w:rFonts w:hint="cs"/>
                <w:rtl/>
              </w:rPr>
              <w:t xml:space="preserve"> دراسي</w:t>
            </w:r>
          </w:p>
          <w:p w:rsidR="0097641A" w:rsidRDefault="0097641A" w:rsidP="002C794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</w:p>
          <w:p w:rsidR="0097641A" w:rsidRPr="00603F3D" w:rsidRDefault="0097641A" w:rsidP="002C7949">
            <w:pPr>
              <w:bidi/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Journée d’étude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مسؤولية الناقل في النصوص القانونية الوطنية والاتفاقيات الدولية</w:t>
            </w:r>
          </w:p>
          <w:p w:rsidR="0097641A" w:rsidRPr="00ED1C2D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أفريل</w:t>
            </w:r>
            <w:proofErr w:type="spellEnd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bidi/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الإنسانية والاجتماعية</w:t>
            </w:r>
          </w:p>
          <w:p w:rsidR="0097641A" w:rsidRDefault="0097641A" w:rsidP="002C7949">
            <w:pPr>
              <w:bidi/>
            </w:pPr>
          </w:p>
          <w:p w:rsidR="0097641A" w:rsidRDefault="0097641A" w:rsidP="002C7949">
            <w:pPr>
              <w:bidi/>
            </w:pPr>
          </w:p>
          <w:p w:rsidR="0097641A" w:rsidRPr="00742B49" w:rsidRDefault="0097641A" w:rsidP="002C7949">
            <w:pPr>
              <w:bidi/>
              <w:jc w:val="right"/>
            </w:pPr>
            <w:r>
              <w:rPr>
                <w:rFonts w:asciiTheme="majorBidi" w:hAnsiTheme="majorBidi" w:cstheme="majorBidi"/>
                <w:sz w:val="26"/>
                <w:szCs w:val="26"/>
              </w:rPr>
              <w:lastRenderedPageBreak/>
              <w:t>Faculté des sciences humaines et sociales</w:t>
            </w:r>
          </w:p>
        </w:tc>
        <w:tc>
          <w:tcPr>
            <w:tcW w:w="2099" w:type="dxa"/>
          </w:tcPr>
          <w:p w:rsidR="0097641A" w:rsidRDefault="0097641A" w:rsidP="002C7949">
            <w:pPr>
              <w:bidi/>
              <w:jc w:val="center"/>
            </w:pPr>
            <w:proofErr w:type="gramStart"/>
            <w:r w:rsidRPr="00955A2A">
              <w:rPr>
                <w:rFonts w:hint="cs"/>
                <w:rtl/>
              </w:rPr>
              <w:lastRenderedPageBreak/>
              <w:t>يوم</w:t>
            </w:r>
            <w:proofErr w:type="gramEnd"/>
            <w:r w:rsidRPr="00955A2A">
              <w:rPr>
                <w:rFonts w:hint="cs"/>
                <w:rtl/>
              </w:rPr>
              <w:t xml:space="preserve"> دراسي</w:t>
            </w:r>
          </w:p>
          <w:p w:rsidR="0097641A" w:rsidRDefault="0097641A" w:rsidP="002C7949">
            <w:pPr>
              <w:bidi/>
              <w:jc w:val="center"/>
            </w:pPr>
          </w:p>
          <w:p w:rsidR="0097641A" w:rsidRDefault="0097641A" w:rsidP="002C7949">
            <w:pPr>
              <w:bidi/>
              <w:jc w:val="center"/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Journée d’étude</w:t>
            </w:r>
          </w:p>
          <w:p w:rsidR="0097641A" w:rsidRDefault="0097641A" w:rsidP="002C7949">
            <w:pPr>
              <w:bidi/>
              <w:jc w:val="center"/>
            </w:pPr>
          </w:p>
          <w:p w:rsidR="0097641A" w:rsidRDefault="0097641A" w:rsidP="002C7949">
            <w:pPr>
              <w:bidi/>
              <w:jc w:val="center"/>
            </w:pP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lastRenderedPageBreak/>
              <w:t>الاستشراف في المؤسسات المعاصرة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>La prospective dans les établissements contemporains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06 </w:t>
            </w:r>
            <w:proofErr w:type="spellStart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ماي</w:t>
            </w:r>
            <w:proofErr w:type="spellEnd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bidi/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lastRenderedPageBreak/>
              <w:t>كلية العلوم الإنسانية والاجتماعية</w:t>
            </w:r>
          </w:p>
          <w:p w:rsidR="0097641A" w:rsidRDefault="0097641A" w:rsidP="002C7949">
            <w:pPr>
              <w:bidi/>
            </w:pPr>
          </w:p>
          <w:p w:rsidR="0097641A" w:rsidRPr="00742B49" w:rsidRDefault="0097641A" w:rsidP="002C7949">
            <w:pPr>
              <w:bidi/>
              <w:jc w:val="right"/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des sciences humaines et sociales</w:t>
            </w:r>
          </w:p>
        </w:tc>
        <w:tc>
          <w:tcPr>
            <w:tcW w:w="2099" w:type="dxa"/>
          </w:tcPr>
          <w:p w:rsidR="0097641A" w:rsidRDefault="0097641A" w:rsidP="002C7949">
            <w:pPr>
              <w:bidi/>
              <w:jc w:val="center"/>
            </w:pPr>
            <w:proofErr w:type="gramStart"/>
            <w:r w:rsidRPr="00955A2A">
              <w:rPr>
                <w:rFonts w:hint="cs"/>
                <w:rtl/>
              </w:rPr>
              <w:t>يوم</w:t>
            </w:r>
            <w:proofErr w:type="gramEnd"/>
            <w:r w:rsidRPr="00955A2A">
              <w:rPr>
                <w:rFonts w:hint="cs"/>
                <w:rtl/>
              </w:rPr>
              <w:t xml:space="preserve"> دراسي</w:t>
            </w:r>
          </w:p>
          <w:p w:rsidR="0097641A" w:rsidRDefault="0097641A" w:rsidP="002C7949">
            <w:pPr>
              <w:bidi/>
              <w:jc w:val="center"/>
            </w:pPr>
          </w:p>
          <w:p w:rsidR="0097641A" w:rsidRDefault="0097641A" w:rsidP="002C7949">
            <w:pPr>
              <w:bidi/>
              <w:jc w:val="center"/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Journée d’étude</w:t>
            </w:r>
          </w:p>
          <w:p w:rsidR="0097641A" w:rsidRDefault="0097641A" w:rsidP="002C7949">
            <w:pPr>
              <w:bidi/>
              <w:jc w:val="center"/>
            </w:pP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التكيف مع أساليب الاتصال المعاصرة في المؤسسة الجزائرية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L’adaptation avec les techniques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>contemporains</w:t>
            </w:r>
            <w:proofErr w:type="gramEnd"/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 de communication dans les établissements algériens. 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13 </w:t>
            </w:r>
            <w:proofErr w:type="spellStart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ماي</w:t>
            </w:r>
            <w:proofErr w:type="spellEnd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bidi/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الإنسانية والاجتماعية</w:t>
            </w:r>
          </w:p>
          <w:p w:rsidR="0097641A" w:rsidRDefault="0097641A" w:rsidP="002C7949">
            <w:pPr>
              <w:bidi/>
              <w:jc w:val="center"/>
              <w:rPr>
                <w:b/>
                <w:bCs/>
              </w:rPr>
            </w:pPr>
          </w:p>
          <w:p w:rsidR="0097641A" w:rsidRPr="00D9293E" w:rsidRDefault="0097641A" w:rsidP="002C7949">
            <w:pPr>
              <w:bidi/>
              <w:jc w:val="right"/>
              <w:rPr>
                <w:b/>
                <w:bCs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des sciences humaines et sociales</w:t>
            </w:r>
          </w:p>
        </w:tc>
        <w:tc>
          <w:tcPr>
            <w:tcW w:w="2099" w:type="dxa"/>
          </w:tcPr>
          <w:p w:rsidR="0097641A" w:rsidRDefault="0097641A" w:rsidP="002C7949">
            <w:pPr>
              <w:bidi/>
              <w:jc w:val="center"/>
            </w:pPr>
            <w:proofErr w:type="gramStart"/>
            <w:r w:rsidRPr="00955A2A">
              <w:rPr>
                <w:rFonts w:hint="cs"/>
                <w:rtl/>
              </w:rPr>
              <w:t>يوم</w:t>
            </w:r>
            <w:proofErr w:type="gramEnd"/>
            <w:r w:rsidRPr="00955A2A">
              <w:rPr>
                <w:rFonts w:hint="cs"/>
                <w:rtl/>
              </w:rPr>
              <w:t xml:space="preserve"> دراسي</w:t>
            </w:r>
          </w:p>
          <w:p w:rsidR="0097641A" w:rsidRDefault="0097641A" w:rsidP="002C7949">
            <w:pPr>
              <w:bidi/>
            </w:pPr>
          </w:p>
          <w:p w:rsidR="0097641A" w:rsidRPr="00603F3D" w:rsidRDefault="0097641A" w:rsidP="002C7949">
            <w:pPr>
              <w:bidi/>
              <w:jc w:val="right"/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Journée d’étude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إحياء لذكرى عيد الطالب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Pr="00ED1C2D" w:rsidRDefault="0097641A" w:rsidP="002C794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>célébration de la fête de l’étudiant.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19 </w:t>
            </w:r>
            <w:proofErr w:type="spellStart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ماي</w:t>
            </w:r>
            <w:proofErr w:type="spellEnd"/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كلية الحقوق والعلوم السياسية</w:t>
            </w:r>
          </w:p>
          <w:p w:rsidR="0097641A" w:rsidRDefault="0097641A" w:rsidP="002C7949">
            <w:pPr>
              <w:bidi/>
              <w:jc w:val="center"/>
              <w:rPr>
                <w:b/>
                <w:bCs/>
              </w:rPr>
            </w:pPr>
          </w:p>
          <w:p w:rsidR="0097641A" w:rsidRPr="00F00245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 droit et de sciences politiques.</w:t>
            </w:r>
          </w:p>
        </w:tc>
        <w:tc>
          <w:tcPr>
            <w:tcW w:w="2099" w:type="dxa"/>
          </w:tcPr>
          <w:p w:rsidR="0097641A" w:rsidRPr="00AF5A4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  <w:rtl/>
              </w:rPr>
              <w:t>ملتقى وطني</w:t>
            </w:r>
          </w:p>
          <w:p w:rsidR="0097641A" w:rsidRPr="00AF5A48" w:rsidRDefault="0097641A" w:rsidP="002C794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7641A" w:rsidRPr="00AF5A48" w:rsidRDefault="0097641A" w:rsidP="002C7949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</w:rPr>
              <w:t>Colloque National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الملكية الفكرية في عصر </w:t>
            </w:r>
            <w:proofErr w:type="spellStart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الرقمنة</w:t>
            </w:r>
            <w:proofErr w:type="spellEnd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واقع وتحديات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>La propriété intellectuelle dans le monde numérique, réalité et défis.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 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12 -13 جوان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bidi/>
              <w:jc w:val="center"/>
              <w:rPr>
                <w:b/>
                <w:bCs/>
                <w:rtl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الاقتصادية والتجارية وعلوم التسيير</w:t>
            </w:r>
          </w:p>
          <w:p w:rsidR="0097641A" w:rsidRDefault="0097641A" w:rsidP="002C7949">
            <w:pPr>
              <w:bidi/>
              <w:rPr>
                <w:rtl/>
              </w:rPr>
            </w:pPr>
          </w:p>
          <w:p w:rsidR="0097641A" w:rsidRDefault="0097641A" w:rsidP="002C7949">
            <w:pPr>
              <w:bidi/>
              <w:jc w:val="right"/>
              <w:rPr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des sciences économiques,   commerciales et de gestion.</w:t>
            </w:r>
          </w:p>
          <w:p w:rsidR="0097641A" w:rsidRPr="00C97687" w:rsidRDefault="0097641A" w:rsidP="002C7949">
            <w:pPr>
              <w:tabs>
                <w:tab w:val="left" w:pos="3265"/>
              </w:tabs>
              <w:bidi/>
              <w:rPr>
                <w:rtl/>
              </w:rPr>
            </w:pPr>
            <w:r>
              <w:rPr>
                <w:rtl/>
              </w:rPr>
              <w:tab/>
            </w:r>
          </w:p>
        </w:tc>
        <w:tc>
          <w:tcPr>
            <w:tcW w:w="2099" w:type="dxa"/>
          </w:tcPr>
          <w:p w:rsidR="0097641A" w:rsidRDefault="0097641A" w:rsidP="002C7949">
            <w:pPr>
              <w:bidi/>
              <w:jc w:val="center"/>
              <w:rPr>
                <w:rtl/>
              </w:rPr>
            </w:pPr>
            <w:proofErr w:type="gramStart"/>
            <w:r w:rsidRPr="00955A2A">
              <w:rPr>
                <w:rFonts w:hint="cs"/>
                <w:rtl/>
              </w:rPr>
              <w:t>يوم</w:t>
            </w:r>
            <w:proofErr w:type="gramEnd"/>
            <w:r w:rsidRPr="00955A2A">
              <w:rPr>
                <w:rFonts w:hint="cs"/>
                <w:rtl/>
              </w:rPr>
              <w:t xml:space="preserve"> دراسي</w:t>
            </w:r>
          </w:p>
          <w:p w:rsidR="0097641A" w:rsidRDefault="0097641A" w:rsidP="002C7949">
            <w:pPr>
              <w:bidi/>
              <w:rPr>
                <w:rtl/>
              </w:rPr>
            </w:pPr>
          </w:p>
          <w:p w:rsidR="0097641A" w:rsidRDefault="0097641A" w:rsidP="002C7949">
            <w:pPr>
              <w:bidi/>
              <w:rPr>
                <w:rtl/>
              </w:rPr>
            </w:pPr>
          </w:p>
          <w:p w:rsidR="0097641A" w:rsidRPr="00603F3D" w:rsidRDefault="0097641A" w:rsidP="002C7949">
            <w:pPr>
              <w:bidi/>
              <w:jc w:val="right"/>
              <w:rPr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Journée d’étude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دور التكوين وتأهيل الموارد البشرية لمتطلبات سوق الشغل بين التنظير 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والتطبيق</w:t>
            </w:r>
            <w:proofErr w:type="gramEnd"/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Le rôle de la formation et la qualification des ressources humaines selon les besoins du marché du travail, théorie et application.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13 جوان 2019</w:t>
            </w:r>
          </w:p>
        </w:tc>
      </w:tr>
      <w:tr w:rsidR="0097641A" w:rsidTr="002C7949">
        <w:trPr>
          <w:trHeight w:val="418"/>
          <w:jc w:val="right"/>
        </w:trPr>
        <w:tc>
          <w:tcPr>
            <w:tcW w:w="4248" w:type="dxa"/>
          </w:tcPr>
          <w:p w:rsidR="0097641A" w:rsidRDefault="0097641A" w:rsidP="002C7949">
            <w:pPr>
              <w:bidi/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الاقتصادية والتجارية وعلوم التسيير</w:t>
            </w:r>
          </w:p>
          <w:p w:rsidR="0097641A" w:rsidRDefault="0097641A" w:rsidP="002C7949">
            <w:pPr>
              <w:bidi/>
              <w:jc w:val="center"/>
              <w:rPr>
                <w:b/>
                <w:bCs/>
              </w:rPr>
            </w:pPr>
          </w:p>
          <w:p w:rsidR="0097641A" w:rsidRDefault="0097641A" w:rsidP="002C7949">
            <w:pPr>
              <w:bidi/>
              <w:jc w:val="right"/>
              <w:rPr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des sciences économiques,   commerciales et de gestion.</w:t>
            </w:r>
          </w:p>
          <w:p w:rsidR="0097641A" w:rsidRPr="00C97687" w:rsidRDefault="0097641A" w:rsidP="002C79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99" w:type="dxa"/>
          </w:tcPr>
          <w:p w:rsidR="0097641A" w:rsidRPr="00AF5A4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  <w:rtl/>
              </w:rPr>
              <w:t>ملتقى وطني</w:t>
            </w:r>
          </w:p>
          <w:p w:rsidR="0097641A" w:rsidRPr="00AF5A48" w:rsidRDefault="0097641A" w:rsidP="002C7949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7641A" w:rsidRPr="00AF5A48" w:rsidRDefault="0097641A" w:rsidP="002C794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7641A" w:rsidRPr="00AF5A48" w:rsidRDefault="0097641A" w:rsidP="002C7949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</w:rPr>
              <w:t>Colloque national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تسيير الموارد البشرية ورهان </w:t>
            </w:r>
            <w:proofErr w:type="spellStart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الحكامة</w:t>
            </w:r>
            <w:proofErr w:type="spellEnd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في القطاع المالي الجزائري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>La gestion des ressources humaines et les enjeux de la gouvernance dans le secteur financier algérien.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18 -19 جوان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bidi/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الاقتصادية والتجارية وعلوم التسيير</w:t>
            </w:r>
          </w:p>
          <w:p w:rsidR="0097641A" w:rsidRDefault="0097641A" w:rsidP="002C7949">
            <w:pPr>
              <w:bidi/>
              <w:jc w:val="center"/>
              <w:rPr>
                <w:b/>
                <w:bCs/>
              </w:rPr>
            </w:pPr>
          </w:p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Faculté des sciences économiques,   commerciales et de gestion.</w:t>
            </w:r>
          </w:p>
        </w:tc>
        <w:tc>
          <w:tcPr>
            <w:tcW w:w="2099" w:type="dxa"/>
          </w:tcPr>
          <w:p w:rsidR="0097641A" w:rsidRPr="00AF5A4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  <w:rtl/>
              </w:rPr>
              <w:t>ملتقى دولي</w:t>
            </w:r>
          </w:p>
          <w:p w:rsidR="0097641A" w:rsidRPr="00AF5A48" w:rsidRDefault="0097641A" w:rsidP="002C7949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97641A" w:rsidRPr="00AF5A4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Conférence internationale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lang w:bidi="ar-DZ"/>
              </w:rPr>
            </w:pPr>
            <w:r w:rsidRPr="003C17AE">
              <w:rPr>
                <w:rFonts w:asciiTheme="majorBidi" w:hAnsiTheme="majorBidi" w:cstheme="majorBidi" w:hint="cs"/>
                <w:color w:val="FF0000"/>
                <w:sz w:val="26"/>
                <w:szCs w:val="26"/>
                <w:rtl/>
                <w:lang w:bidi="ar-DZ"/>
              </w:rPr>
              <w:t>دور منتجات الابتكار المالي الإسلامي في تطوير الصناعة المالية الإسلامية ومتطلبات تطبيقها</w:t>
            </w:r>
          </w:p>
          <w:p w:rsidR="0097641A" w:rsidRPr="003C17AE" w:rsidRDefault="0097641A" w:rsidP="002C7949">
            <w:pPr>
              <w:bidi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rtl/>
                <w:lang w:bidi="ar-DZ"/>
              </w:rPr>
            </w:pPr>
          </w:p>
          <w:p w:rsidR="0097641A" w:rsidRPr="003C17A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color w:val="FF0000"/>
                <w:sz w:val="28"/>
                <w:szCs w:val="28"/>
                <w:lang w:bidi="ar-DZ"/>
              </w:rPr>
            </w:pPr>
            <w:r w:rsidRPr="003C17AE">
              <w:rPr>
                <w:rFonts w:asciiTheme="majorBidi" w:hAnsiTheme="majorBidi" w:cstheme="majorBidi"/>
                <w:color w:val="FF0000"/>
                <w:sz w:val="26"/>
                <w:szCs w:val="26"/>
                <w:lang w:bidi="ar-DZ"/>
              </w:rPr>
              <w:t>Le rôle des innovations financières islamiques dans le développement de l’industrie monétaire islamique</w:t>
            </w:r>
          </w:p>
        </w:tc>
        <w:tc>
          <w:tcPr>
            <w:tcW w:w="2798" w:type="dxa"/>
          </w:tcPr>
          <w:p w:rsidR="0097641A" w:rsidRPr="003C17A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3C17AE">
              <w:rPr>
                <w:rFonts w:ascii="Simplified Arabic" w:hAnsi="Simplified Arabic" w:cs="Simplified Arabic"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20 -21 جوان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bidi/>
              <w:jc w:val="center"/>
              <w:rPr>
                <w:b/>
                <w:bCs/>
                <w:rtl/>
              </w:rPr>
            </w:pPr>
            <w:r w:rsidRPr="00D9293E">
              <w:rPr>
                <w:rFonts w:hint="cs"/>
                <w:b/>
                <w:bCs/>
                <w:rtl/>
              </w:rPr>
              <w:t>كلية العلوم الاقتصادية والتجارية وعلوم التسيير</w:t>
            </w:r>
          </w:p>
          <w:p w:rsidR="0097641A" w:rsidRDefault="0097641A" w:rsidP="002C7949">
            <w:pPr>
              <w:bidi/>
              <w:rPr>
                <w:rtl/>
              </w:rPr>
            </w:pPr>
          </w:p>
          <w:p w:rsidR="0097641A" w:rsidRDefault="0097641A" w:rsidP="002C7949">
            <w:pPr>
              <w:bidi/>
              <w:rPr>
                <w:rtl/>
              </w:rPr>
            </w:pPr>
          </w:p>
          <w:p w:rsidR="0097641A" w:rsidRPr="00C97687" w:rsidRDefault="0097641A" w:rsidP="002C7949">
            <w:pPr>
              <w:bidi/>
              <w:jc w:val="right"/>
              <w:rPr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Faculté des sciences économiques,   </w:t>
            </w:r>
            <w:r>
              <w:rPr>
                <w:rFonts w:asciiTheme="majorBidi" w:hAnsiTheme="majorBidi" w:cstheme="majorBidi"/>
                <w:sz w:val="26"/>
                <w:szCs w:val="26"/>
              </w:rPr>
              <w:lastRenderedPageBreak/>
              <w:t>commerciales et de gestion.</w:t>
            </w:r>
          </w:p>
        </w:tc>
        <w:tc>
          <w:tcPr>
            <w:tcW w:w="2099" w:type="dxa"/>
          </w:tcPr>
          <w:p w:rsidR="0097641A" w:rsidRPr="00AF5A4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AF5A48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يوم</w:t>
            </w:r>
            <w:proofErr w:type="gramEnd"/>
            <w:r w:rsidRPr="00AF5A4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دراسي</w:t>
            </w:r>
          </w:p>
          <w:p w:rsidR="0097641A" w:rsidRPr="00AF5A48" w:rsidRDefault="0097641A" w:rsidP="002C794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7641A" w:rsidRPr="00AF5A48" w:rsidRDefault="0097641A" w:rsidP="002C7949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</w:rPr>
              <w:t>Journée d’étude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سياسات ترقية المقاولة </w:t>
            </w:r>
            <w:proofErr w:type="spellStart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وريادة</w:t>
            </w:r>
            <w:proofErr w:type="spellEnd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الأعمال في الجزائر بين الواقع والمأمول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  <w:p w:rsidR="0097641A" w:rsidRPr="00F97390" w:rsidRDefault="0097641A" w:rsidP="002C794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La politique de la promotion de l’entreprenariat et la gestion des affaires en Algérie entre réalité et </w:t>
            </w: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lastRenderedPageBreak/>
              <w:t xml:space="preserve">espérance.  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lastRenderedPageBreak/>
              <w:t>24 جوان 2019</w:t>
            </w:r>
          </w:p>
        </w:tc>
      </w:tr>
      <w:tr w:rsidR="0097641A" w:rsidTr="002C7949">
        <w:trPr>
          <w:jc w:val="right"/>
        </w:trPr>
        <w:tc>
          <w:tcPr>
            <w:tcW w:w="4248" w:type="dxa"/>
          </w:tcPr>
          <w:p w:rsidR="0097641A" w:rsidRDefault="0097641A" w:rsidP="002C7949">
            <w:pPr>
              <w:bidi/>
              <w:jc w:val="center"/>
              <w:rPr>
                <w:b/>
                <w:bCs/>
              </w:rPr>
            </w:pPr>
            <w:r w:rsidRPr="00D9293E">
              <w:rPr>
                <w:rFonts w:hint="cs"/>
                <w:b/>
                <w:bCs/>
                <w:rtl/>
              </w:rPr>
              <w:lastRenderedPageBreak/>
              <w:t>كلية العلوم الاقتصادية والتجارية وعلوم التسيير</w:t>
            </w:r>
          </w:p>
          <w:p w:rsidR="0097641A" w:rsidRDefault="0097641A" w:rsidP="002C7949">
            <w:pPr>
              <w:bidi/>
              <w:jc w:val="center"/>
              <w:rPr>
                <w:b/>
                <w:bCs/>
              </w:rPr>
            </w:pPr>
          </w:p>
          <w:p w:rsidR="0097641A" w:rsidRPr="00D9293E" w:rsidRDefault="0097641A" w:rsidP="002C7949">
            <w:pPr>
              <w:bidi/>
              <w:jc w:val="center"/>
              <w:rPr>
                <w:b/>
                <w:bCs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Faculté des sciences économiques,   commerciales et de gestion.</w:t>
            </w:r>
          </w:p>
        </w:tc>
        <w:tc>
          <w:tcPr>
            <w:tcW w:w="2099" w:type="dxa"/>
          </w:tcPr>
          <w:p w:rsidR="0097641A" w:rsidRPr="00AF5A4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AF5A48">
              <w:rPr>
                <w:rFonts w:asciiTheme="majorBidi" w:hAnsiTheme="majorBidi" w:cstheme="majorBidi"/>
                <w:sz w:val="24"/>
                <w:szCs w:val="24"/>
                <w:rtl/>
              </w:rPr>
              <w:t>دورة</w:t>
            </w:r>
            <w:proofErr w:type="gramEnd"/>
            <w:r w:rsidRPr="00AF5A4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تدريبية</w:t>
            </w:r>
          </w:p>
          <w:p w:rsidR="0097641A" w:rsidRPr="00AF5A4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641A" w:rsidRPr="00AF5A48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5A48">
              <w:rPr>
                <w:rFonts w:asciiTheme="majorBidi" w:hAnsiTheme="majorBidi" w:cstheme="majorBidi"/>
                <w:sz w:val="24"/>
                <w:szCs w:val="24"/>
              </w:rPr>
              <w:t>Cours de format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AF5A48">
              <w:rPr>
                <w:rFonts w:asciiTheme="majorBidi" w:hAnsiTheme="majorBidi" w:cstheme="majorBidi"/>
                <w:sz w:val="24"/>
                <w:szCs w:val="24"/>
              </w:rPr>
              <w:t>on</w:t>
            </w:r>
          </w:p>
        </w:tc>
        <w:tc>
          <w:tcPr>
            <w:tcW w:w="5981" w:type="dxa"/>
          </w:tcPr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دورة تكوينية لطرق خلق الثروة في الجماعات المحلية</w:t>
            </w:r>
          </w:p>
          <w:p w:rsidR="0097641A" w:rsidRDefault="0097641A" w:rsidP="002C79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  <w:p w:rsidR="0097641A" w:rsidRPr="00D10940" w:rsidRDefault="0097641A" w:rsidP="002C794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Cours de formation sur les techniques de la création des richesses dans les collectivités locales. </w:t>
            </w:r>
          </w:p>
        </w:tc>
        <w:tc>
          <w:tcPr>
            <w:tcW w:w="2798" w:type="dxa"/>
          </w:tcPr>
          <w:p w:rsidR="0097641A" w:rsidRPr="00D9293E" w:rsidRDefault="0097641A" w:rsidP="002C79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DZ"/>
              </w:rPr>
            </w:pPr>
            <w:r w:rsidRPr="00D9293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30 جوان 2019</w:t>
            </w:r>
          </w:p>
        </w:tc>
      </w:tr>
    </w:tbl>
    <w:p w:rsidR="0097641A" w:rsidRPr="000D5068" w:rsidRDefault="0097641A" w:rsidP="0097641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E553F9" w:rsidRDefault="00E553F9"/>
    <w:sectPr w:rsidR="00E553F9" w:rsidSect="002C794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7641A"/>
    <w:rsid w:val="000A3084"/>
    <w:rsid w:val="00184028"/>
    <w:rsid w:val="002C7949"/>
    <w:rsid w:val="003551C4"/>
    <w:rsid w:val="003D714E"/>
    <w:rsid w:val="00632FA5"/>
    <w:rsid w:val="008E5D06"/>
    <w:rsid w:val="0097641A"/>
    <w:rsid w:val="00980390"/>
    <w:rsid w:val="00AD5384"/>
    <w:rsid w:val="00B42549"/>
    <w:rsid w:val="00C9580A"/>
    <w:rsid w:val="00C968ED"/>
    <w:rsid w:val="00E01144"/>
    <w:rsid w:val="00E553F9"/>
    <w:rsid w:val="00F5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C308-8AB3-4D5B-A3D0-68D10726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2052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octet plus</dc:creator>
  <cp:lastModifiedBy>octet plus</cp:lastModifiedBy>
  <cp:revision>7</cp:revision>
  <dcterms:created xsi:type="dcterms:W3CDTF">2019-02-04T13:53:00Z</dcterms:created>
  <dcterms:modified xsi:type="dcterms:W3CDTF">2019-02-05T14:06:00Z</dcterms:modified>
</cp:coreProperties>
</file>