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4B" w:rsidRPr="001E40E0" w:rsidRDefault="00185A4B" w:rsidP="00185A4B">
      <w:pPr>
        <w:pStyle w:val="Sansinterligne"/>
        <w:jc w:val="center"/>
        <w:rPr>
          <w:rFonts w:ascii="Arial" w:hAnsi="Arial"/>
          <w:sz w:val="48"/>
          <w:szCs w:val="48"/>
        </w:rPr>
      </w:pPr>
      <w:r w:rsidRPr="001E40E0">
        <w:rPr>
          <w:rFonts w:ascii="Simplified Arabic" w:hAnsi="Simplified Arabic" w:cs="Simplified Arabic"/>
          <w:sz w:val="48"/>
          <w:szCs w:val="48"/>
          <w:rtl/>
        </w:rPr>
        <w:t>الجمـهـوريـة  الجزائـريـة  الديمقـراطـيـة  الشـعـبي</w:t>
      </w:r>
      <w:r w:rsidRPr="001E40E0">
        <w:rPr>
          <w:rFonts w:ascii="Simplified Arabic" w:hAnsi="Simplified Arabic" w:cs="Simplified Arabic"/>
          <w:sz w:val="48"/>
          <w:szCs w:val="48"/>
          <w:rtl/>
          <w:lang w:bidi="ar-DZ"/>
        </w:rPr>
        <w:t>ـ</w:t>
      </w:r>
      <w:r w:rsidRPr="001E40E0">
        <w:rPr>
          <w:rFonts w:ascii="Simplified Arabic" w:hAnsi="Simplified Arabic" w:cs="Simplified Arabic"/>
          <w:sz w:val="48"/>
          <w:szCs w:val="48"/>
          <w:rtl/>
        </w:rPr>
        <w:t>ة</w:t>
      </w:r>
    </w:p>
    <w:p w:rsidR="00185A4B" w:rsidRDefault="00185A4B" w:rsidP="00185A4B">
      <w:pPr>
        <w:pStyle w:val="En-tte"/>
        <w:jc w:val="center"/>
        <w:rPr>
          <w:rFonts w:ascii="Adobe Garamond Pro Bold" w:hAnsi="Adobe Garamond Pro Bold"/>
          <w:sz w:val="28"/>
          <w:szCs w:val="28"/>
          <w:lang w:bidi="ar-DZ"/>
        </w:rPr>
      </w:pPr>
      <w:r>
        <w:rPr>
          <w:rFonts w:ascii="Adobe Garamond Pro Bold" w:hAnsi="Adobe Garamond Pro Bold"/>
          <w:sz w:val="28"/>
          <w:szCs w:val="28"/>
          <w:lang w:bidi="ar-DZ"/>
        </w:rPr>
        <w:t>REPUBLIQUE ALGERIENNE DEMOCRATIQUE ET POPULAIRE</w:t>
      </w:r>
    </w:p>
    <w:tbl>
      <w:tblPr>
        <w:tblW w:w="96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2"/>
        <w:gridCol w:w="1299"/>
        <w:gridCol w:w="4022"/>
      </w:tblGrid>
      <w:tr w:rsidR="00185A4B" w:rsidTr="00600093">
        <w:trPr>
          <w:trHeight w:val="456"/>
        </w:trPr>
        <w:tc>
          <w:tcPr>
            <w:tcW w:w="559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4B" w:rsidRDefault="00185A4B" w:rsidP="00600093">
            <w:pPr>
              <w:pStyle w:val="En-tte"/>
              <w:ind w:right="743"/>
              <w:jc w:val="center"/>
              <w:rPr>
                <w:rFonts w:ascii="Adobe Garamond Pro Bold" w:hAnsi="Adobe Garamond Pro Bold"/>
                <w:lang w:bidi="ar-DZ"/>
              </w:rPr>
            </w:pPr>
            <w:r>
              <w:rPr>
                <w:rFonts w:ascii="Adobe Garamond Pro Bold" w:hAnsi="Adobe Garamond Pro Bold"/>
                <w:lang w:bidi="ar-DZ"/>
              </w:rPr>
              <w:t>MINISTERE DE L’ENSEIGNEMENT SUPERIEUR ET</w:t>
            </w:r>
          </w:p>
          <w:p w:rsidR="00185A4B" w:rsidRDefault="00185A4B" w:rsidP="00600093">
            <w:pPr>
              <w:pStyle w:val="En-tte"/>
              <w:ind w:right="743"/>
              <w:jc w:val="center"/>
            </w:pPr>
            <w:r>
              <w:rPr>
                <w:rFonts w:ascii="Adobe Garamond Pro Bold" w:hAnsi="Adobe Garamond Pro Bold"/>
                <w:lang w:bidi="ar-DZ"/>
              </w:rPr>
              <w:t>DE LA RECHERCHE SCIENTIFIQUE</w:t>
            </w:r>
          </w:p>
        </w:tc>
        <w:tc>
          <w:tcPr>
            <w:tcW w:w="40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4B" w:rsidRDefault="00185A4B" w:rsidP="00600093">
            <w:pPr>
              <w:pStyle w:val="En-tte"/>
              <w:bidi/>
              <w:jc w:val="center"/>
            </w:pPr>
            <w:proofErr w:type="gramStart"/>
            <w:r>
              <w:rPr>
                <w:rFonts w:ascii="ae_AlArabiya" w:hAnsi="ae_AlArabiya"/>
                <w:sz w:val="28"/>
                <w:szCs w:val="28"/>
                <w:rtl/>
                <w:lang w:bidi="ar-DZ"/>
              </w:rPr>
              <w:t>وزارة</w:t>
            </w:r>
            <w:proofErr w:type="gramEnd"/>
            <w:r>
              <w:rPr>
                <w:rFonts w:ascii="ae_AlArabiya" w:hAnsi="ae_AlArabiya"/>
                <w:sz w:val="28"/>
                <w:szCs w:val="28"/>
                <w:rtl/>
                <w:lang w:bidi="ar-DZ"/>
              </w:rPr>
              <w:t xml:space="preserve"> التعليم العالي والبحث العلمي</w:t>
            </w:r>
          </w:p>
        </w:tc>
      </w:tr>
      <w:tr w:rsidR="00185A4B" w:rsidTr="00600093">
        <w:trPr>
          <w:trHeight w:val="246"/>
        </w:trPr>
        <w:tc>
          <w:tcPr>
            <w:tcW w:w="42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4B" w:rsidRDefault="00185A4B" w:rsidP="00600093">
            <w:pPr>
              <w:pStyle w:val="En-tte"/>
              <w:jc w:val="center"/>
            </w:pPr>
            <w:r>
              <w:rPr>
                <w:rFonts w:ascii="Adobe Garamond Pro Bold" w:hAnsi="Adobe Garamond Pro Bold"/>
                <w:szCs w:val="24"/>
                <w:lang w:bidi="ar-DZ"/>
              </w:rPr>
              <w:t>UNIVERSITE  BLIDA</w:t>
            </w:r>
            <w:r>
              <w:rPr>
                <w:rFonts w:ascii="ae_AlArabiya" w:hAnsi="ae_AlArabiya" w:cs="Sultan bold"/>
                <w:lang w:bidi="ar-DZ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A4B" w:rsidRDefault="00185A4B" w:rsidP="00600093">
            <w:pPr>
              <w:pStyle w:val="En-tte"/>
              <w:jc w:val="center"/>
            </w:pPr>
          </w:p>
        </w:tc>
        <w:tc>
          <w:tcPr>
            <w:tcW w:w="40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4B" w:rsidRDefault="00185A4B" w:rsidP="00600093">
            <w:pPr>
              <w:pStyle w:val="En-tte"/>
              <w:bidi/>
              <w:jc w:val="center"/>
            </w:pPr>
            <w:proofErr w:type="gramStart"/>
            <w:r>
              <w:rPr>
                <w:rFonts w:ascii="ae_AlArabiya" w:hAnsi="ae_AlArabiya"/>
                <w:sz w:val="28"/>
                <w:szCs w:val="28"/>
                <w:rtl/>
                <w:lang w:bidi="ar-DZ"/>
              </w:rPr>
              <w:t>جـامـعـة  البـلـيـدة</w:t>
            </w:r>
            <w:r>
              <w:rPr>
                <w:rFonts w:ascii="Adobe Garamond Pro Bold" w:hAnsi="Adobe Garamond Pro Bold"/>
                <w:sz w:val="30"/>
                <w:szCs w:val="36"/>
                <w:rtl/>
                <w:lang w:bidi="ar-DZ"/>
              </w:rPr>
              <w:t>2</w:t>
            </w:r>
            <w:proofErr w:type="gramEnd"/>
          </w:p>
        </w:tc>
      </w:tr>
      <w:tr w:rsidR="00185A4B" w:rsidTr="00600093">
        <w:trPr>
          <w:trHeight w:val="923"/>
        </w:trPr>
        <w:tc>
          <w:tcPr>
            <w:tcW w:w="429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4B" w:rsidRDefault="00185A4B" w:rsidP="00600093">
            <w:pPr>
              <w:pStyle w:val="En-tte"/>
              <w:jc w:val="center"/>
            </w:pPr>
            <w:r>
              <w:rPr>
                <w:rFonts w:ascii="Adobe Garamond Pro Bold" w:hAnsi="Adobe Garamond Pro Bold"/>
                <w:szCs w:val="24"/>
                <w:lang w:bidi="ar-DZ"/>
              </w:rPr>
              <w:t>Vice-rectorat chargé des relations extérieures, de la coopération, de l’animation et la communication et des manifestations scientifiques</w:t>
            </w:r>
          </w:p>
          <w:p w:rsidR="00185A4B" w:rsidRDefault="00185A4B" w:rsidP="00600093">
            <w:pPr>
              <w:pStyle w:val="En-tte"/>
              <w:bidi/>
              <w:jc w:val="center"/>
              <w:rPr>
                <w:rFonts w:ascii="Adobe Garamond Pro Bold" w:hAnsi="Adobe Garamond Pro Bold"/>
                <w:szCs w:val="24"/>
                <w:lang w:bidi="ar-DZ"/>
              </w:rPr>
            </w:pPr>
          </w:p>
        </w:tc>
        <w:tc>
          <w:tcPr>
            <w:tcW w:w="129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A4B" w:rsidRDefault="00185A4B" w:rsidP="00600093">
            <w:pPr>
              <w:pStyle w:val="En-tte"/>
              <w:jc w:val="center"/>
            </w:pPr>
          </w:p>
        </w:tc>
        <w:tc>
          <w:tcPr>
            <w:tcW w:w="402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4B" w:rsidRDefault="00185A4B" w:rsidP="00600093">
            <w:pPr>
              <w:pStyle w:val="En-tte"/>
              <w:bidi/>
              <w:jc w:val="center"/>
            </w:pPr>
            <w:r>
              <w:rPr>
                <w:rFonts w:ascii="ae_AlArabiya" w:hAnsi="ae_AlArabiya"/>
                <w:sz w:val="28"/>
                <w:szCs w:val="28"/>
                <w:rtl/>
                <w:lang w:bidi="ar-DZ"/>
              </w:rPr>
              <w:t>نيابـة مديريـة الجامعـة المكلفـة بالعلاقـات الخارجيـة، بالتعـاون، بالتنشيـط والاتصـالوبالتظاهـرات العلميـة</w:t>
            </w:r>
          </w:p>
        </w:tc>
      </w:tr>
    </w:tbl>
    <w:p w:rsidR="00185A4B" w:rsidRDefault="00FF1951" w:rsidP="00411D7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="Adobe Garamond Pro Bold" w:hAnsi="Adobe Garamond Pro Bold"/>
          <w:noProof/>
        </w:rPr>
        <w:drawing>
          <wp:anchor distT="0" distB="0" distL="114300" distR="114300" simplePos="0" relativeHeight="251664896" behindDoc="0" locked="0" layoutInCell="1" allowOverlap="1" wp14:anchorId="707DE08E" wp14:editId="281C9489">
            <wp:simplePos x="0" y="0"/>
            <wp:positionH relativeFrom="column">
              <wp:posOffset>2264410</wp:posOffset>
            </wp:positionH>
            <wp:positionV relativeFrom="paragraph">
              <wp:posOffset>541959</wp:posOffset>
            </wp:positionV>
            <wp:extent cx="1004949" cy="1009816"/>
            <wp:effectExtent l="0" t="0" r="0" b="0"/>
            <wp:wrapNone/>
            <wp:docPr id="3" name="Imag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949" cy="10098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A4B" w:rsidRPr="00185A4B">
        <w:rPr>
          <w:rFonts w:asciiTheme="majorBidi" w:hAnsiTheme="majorBidi" w:cstheme="majorBidi"/>
          <w:b/>
          <w:bCs/>
          <w:sz w:val="28"/>
          <w:szCs w:val="28"/>
          <w:u w:val="single"/>
        </w:rPr>
        <w:t>Signature de la convention entre Blida 2 et Kirikkale – Ankara, Turquie</w:t>
      </w:r>
      <w:r w:rsidR="00411D7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le jeudi 14/02/2019, à 10h, à l’amphithéâtre « El </w:t>
      </w:r>
      <w:proofErr w:type="spellStart"/>
      <w:r w:rsidR="00411D7C">
        <w:rPr>
          <w:rFonts w:asciiTheme="majorBidi" w:hAnsiTheme="majorBidi" w:cstheme="majorBidi"/>
          <w:b/>
          <w:bCs/>
          <w:sz w:val="28"/>
          <w:szCs w:val="28"/>
          <w:u w:val="single"/>
        </w:rPr>
        <w:t>maârifa</w:t>
      </w:r>
      <w:proofErr w:type="spellEnd"/>
      <w:r w:rsidR="00411D7C">
        <w:rPr>
          <w:rFonts w:asciiTheme="majorBidi" w:hAnsiTheme="majorBidi" w:cstheme="majorBidi"/>
          <w:b/>
          <w:bCs/>
          <w:sz w:val="28"/>
          <w:szCs w:val="28"/>
          <w:u w:val="single"/>
        </w:rPr>
        <w:t> »</w:t>
      </w:r>
    </w:p>
    <w:p w:rsidR="00FF1951" w:rsidRDefault="00FF1951" w:rsidP="00411D7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="Adobe Garamond Pro Bold" w:hAnsi="Adobe Garamond Pro Bold"/>
          <w:noProof/>
        </w:rPr>
        <w:drawing>
          <wp:anchor distT="0" distB="0" distL="114300" distR="114300" simplePos="0" relativeHeight="251662848" behindDoc="0" locked="0" layoutInCell="1" allowOverlap="1" wp14:anchorId="1B8CFA94" wp14:editId="0A75C980">
            <wp:simplePos x="0" y="0"/>
            <wp:positionH relativeFrom="column">
              <wp:posOffset>-255739</wp:posOffset>
            </wp:positionH>
            <wp:positionV relativeFrom="paragraph">
              <wp:posOffset>32826</wp:posOffset>
            </wp:positionV>
            <wp:extent cx="1065474" cy="931853"/>
            <wp:effectExtent l="0" t="0" r="0" b="0"/>
            <wp:wrapNone/>
            <wp:docPr id="2" name="Imag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44" cy="9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dobe Garamond Pro Bold" w:hAnsi="Adobe Garamond Pro Bold"/>
          <w:noProof/>
        </w:rPr>
        <w:drawing>
          <wp:anchor distT="0" distB="0" distL="114300" distR="114300" simplePos="0" relativeHeight="251659264" behindDoc="0" locked="0" layoutInCell="1" allowOverlap="1" wp14:anchorId="408D730B" wp14:editId="0D8346FD">
            <wp:simplePos x="0" y="0"/>
            <wp:positionH relativeFrom="column">
              <wp:posOffset>4899025</wp:posOffset>
            </wp:positionH>
            <wp:positionV relativeFrom="paragraph">
              <wp:posOffset>19685</wp:posOffset>
            </wp:positionV>
            <wp:extent cx="876300" cy="876300"/>
            <wp:effectExtent l="0" t="0" r="0" b="0"/>
            <wp:wrapNone/>
            <wp:docPr id="1" name="Imag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1951" w:rsidRDefault="00FF1951" w:rsidP="00411D7C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FF1951" w:rsidRPr="00185A4B" w:rsidRDefault="00FF1951" w:rsidP="001767A0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bookmarkStart w:id="0" w:name="_GoBack"/>
      <w:bookmarkEnd w:id="0"/>
    </w:p>
    <w:tbl>
      <w:tblPr>
        <w:tblStyle w:val="Grilledutableau"/>
        <w:tblW w:w="0" w:type="auto"/>
        <w:tblInd w:w="2241" w:type="dxa"/>
        <w:tblLook w:val="04A0" w:firstRow="1" w:lastRow="0" w:firstColumn="1" w:lastColumn="0" w:noHBand="0" w:noVBand="1"/>
      </w:tblPr>
      <w:tblGrid>
        <w:gridCol w:w="4606"/>
      </w:tblGrid>
      <w:tr w:rsidR="00185A4B" w:rsidRPr="005164A6" w:rsidTr="00411D7C">
        <w:tc>
          <w:tcPr>
            <w:tcW w:w="4606" w:type="dxa"/>
          </w:tcPr>
          <w:p w:rsidR="00185A4B" w:rsidRPr="005164A6" w:rsidRDefault="00185A4B" w:rsidP="00411D7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5164A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Délégation de l’université </w:t>
            </w:r>
            <w:r w:rsidRPr="005164A6">
              <w:rPr>
                <w:rStyle w:val="Titre1Car"/>
                <w:rFonts w:asciiTheme="majorBidi" w:hAnsiTheme="majorBidi"/>
                <w:color w:val="000000" w:themeColor="text1"/>
                <w:sz w:val="24"/>
                <w:szCs w:val="24"/>
              </w:rPr>
              <w:t>Kırıkkale</w:t>
            </w:r>
          </w:p>
        </w:tc>
      </w:tr>
      <w:tr w:rsidR="00185A4B" w:rsidRPr="005164A6" w:rsidTr="00411D7C">
        <w:tc>
          <w:tcPr>
            <w:tcW w:w="4606" w:type="dxa"/>
          </w:tcPr>
          <w:p w:rsidR="00185A4B" w:rsidRPr="00411D7C" w:rsidRDefault="00185A4B" w:rsidP="00411D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85A4B" w:rsidRPr="00411D7C" w:rsidRDefault="00185A4B" w:rsidP="00411D7C">
            <w:pPr>
              <w:pStyle w:val="Paragraphedeliste"/>
              <w:numPr>
                <w:ilvl w:val="0"/>
                <w:numId w:val="1"/>
              </w:numPr>
              <w:tabs>
                <w:tab w:val="left" w:pos="6010"/>
              </w:tabs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11D7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Pr. Dr. </w:t>
            </w:r>
            <w:proofErr w:type="spellStart"/>
            <w:r w:rsidRPr="00411D7C">
              <w:rPr>
                <w:rFonts w:asciiTheme="majorBidi" w:hAnsiTheme="majorBidi" w:cstheme="majorBidi"/>
                <w:bCs/>
                <w:sz w:val="24"/>
                <w:szCs w:val="24"/>
              </w:rPr>
              <w:t>Ersan</w:t>
            </w:r>
            <w:proofErr w:type="spellEnd"/>
            <w:r w:rsidRPr="00411D7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ASLAN, Recteur de L’Université de Kırıkkale.</w:t>
            </w:r>
          </w:p>
          <w:p w:rsidR="00185A4B" w:rsidRPr="005164A6" w:rsidRDefault="00185A4B" w:rsidP="00411D7C">
            <w:pPr>
              <w:pStyle w:val="Paragraphedeliste"/>
              <w:numPr>
                <w:ilvl w:val="0"/>
                <w:numId w:val="1"/>
              </w:numPr>
              <w:tabs>
                <w:tab w:val="left" w:pos="6010"/>
              </w:tabs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5164A6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Pr. Dr. </w:t>
            </w:r>
            <w:proofErr w:type="spellStart"/>
            <w:r w:rsidRPr="005164A6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Niha</w:t>
            </w:r>
            <w:r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t</w:t>
            </w:r>
            <w:proofErr w:type="spellEnd"/>
            <w:r w:rsidRPr="005164A6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 İNANÇ, </w:t>
            </w:r>
            <w:proofErr w:type="spellStart"/>
            <w:r w:rsidRPr="005164A6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Vice Recteur</w:t>
            </w:r>
            <w:proofErr w:type="spellEnd"/>
            <w:r w:rsidR="003F586E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 des relations internationales </w:t>
            </w:r>
            <w:r w:rsidRPr="005164A6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de L’Université de Kırıkkale</w:t>
            </w:r>
          </w:p>
          <w:p w:rsidR="00185A4B" w:rsidRPr="005164A6" w:rsidRDefault="00185A4B" w:rsidP="00411D7C">
            <w:pPr>
              <w:pStyle w:val="Paragraphedeliste"/>
              <w:numPr>
                <w:ilvl w:val="0"/>
                <w:numId w:val="1"/>
              </w:numPr>
              <w:tabs>
                <w:tab w:val="left" w:pos="6010"/>
              </w:tabs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5164A6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Pr. Dr.  Ahmet  BİLGİN, Doyen de la Faculté de Droit</w:t>
            </w:r>
          </w:p>
          <w:p w:rsidR="00185A4B" w:rsidRPr="005164A6" w:rsidRDefault="00185A4B" w:rsidP="00411D7C">
            <w:pPr>
              <w:pStyle w:val="Paragraphedeliste"/>
              <w:numPr>
                <w:ilvl w:val="0"/>
                <w:numId w:val="1"/>
              </w:numPr>
              <w:tabs>
                <w:tab w:val="left" w:pos="6010"/>
              </w:tabs>
              <w:jc w:val="both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5164A6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Pr. Dr. </w:t>
            </w:r>
            <w:proofErr w:type="spellStart"/>
            <w:r w:rsidRPr="005164A6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İlhami</w:t>
            </w:r>
            <w:proofErr w:type="spellEnd"/>
            <w:r w:rsidRPr="005164A6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 xml:space="preserve"> SIĞIRCI, Chef du Département des Langues et Littératures Occidentales</w:t>
            </w:r>
          </w:p>
          <w:p w:rsidR="00185A4B" w:rsidRPr="005164A6" w:rsidRDefault="00185A4B" w:rsidP="00411D7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185A4B" w:rsidRPr="005164A6" w:rsidRDefault="00185A4B" w:rsidP="00411D7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:rsidR="00185A4B" w:rsidRPr="005164A6" w:rsidRDefault="00185A4B" w:rsidP="00411D7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EC2E6F" w:rsidRDefault="00EC2E6F"/>
    <w:p w:rsidR="00185A4B" w:rsidRPr="003F586E" w:rsidRDefault="00185A4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F586E">
        <w:rPr>
          <w:rFonts w:asciiTheme="majorBidi" w:hAnsiTheme="majorBidi" w:cstheme="majorBidi"/>
          <w:b/>
          <w:bCs/>
          <w:sz w:val="24"/>
          <w:szCs w:val="24"/>
        </w:rPr>
        <w:t>Programme de la cérémonie de la signature de la convention :</w:t>
      </w:r>
    </w:p>
    <w:p w:rsidR="00185A4B" w:rsidRPr="00411D7C" w:rsidRDefault="00411D7C" w:rsidP="00411D7C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411D7C">
        <w:rPr>
          <w:rFonts w:asciiTheme="majorBidi" w:hAnsiTheme="majorBidi" w:cstheme="majorBidi"/>
          <w:sz w:val="24"/>
          <w:szCs w:val="24"/>
        </w:rPr>
        <w:t>10h</w:t>
      </w:r>
      <w:r>
        <w:rPr>
          <w:rFonts w:asciiTheme="majorBidi" w:hAnsiTheme="majorBidi" w:cstheme="majorBidi"/>
          <w:sz w:val="24"/>
          <w:szCs w:val="24"/>
        </w:rPr>
        <w:t xml:space="preserve"> : </w:t>
      </w:r>
      <w:r w:rsidR="00185A4B" w:rsidRPr="00411D7C">
        <w:rPr>
          <w:rFonts w:asciiTheme="majorBidi" w:hAnsiTheme="majorBidi" w:cstheme="majorBidi"/>
          <w:sz w:val="24"/>
          <w:szCs w:val="24"/>
        </w:rPr>
        <w:t>Ouverture des festivités de la cérémonie (Animation : Présentation des relations bilatérales entre l’Algérie et la Turquie + La coopération entre les deux universités)</w:t>
      </w:r>
    </w:p>
    <w:p w:rsidR="00185A4B" w:rsidRPr="00185A4B" w:rsidRDefault="00411D7C" w:rsidP="00185A4B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10h15 : </w:t>
      </w:r>
      <w:r w:rsidR="00185A4B" w:rsidRPr="00185A4B">
        <w:rPr>
          <w:rFonts w:asciiTheme="majorBidi" w:hAnsiTheme="majorBidi" w:cstheme="majorBidi"/>
          <w:sz w:val="24"/>
          <w:szCs w:val="24"/>
        </w:rPr>
        <w:t>L’hymne national algérien</w:t>
      </w:r>
    </w:p>
    <w:p w:rsidR="00185A4B" w:rsidRPr="00185A4B" w:rsidRDefault="00411D7C" w:rsidP="00411D7C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10h20 : </w:t>
      </w:r>
      <w:r w:rsidR="00185A4B" w:rsidRPr="00185A4B">
        <w:rPr>
          <w:rFonts w:asciiTheme="majorBidi" w:hAnsiTheme="majorBidi" w:cstheme="majorBidi"/>
          <w:sz w:val="24"/>
          <w:szCs w:val="24"/>
        </w:rPr>
        <w:t>L’hymne national turc</w:t>
      </w:r>
    </w:p>
    <w:p w:rsidR="00185A4B" w:rsidRDefault="00411D7C" w:rsidP="00411D7C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10h25 : </w:t>
      </w:r>
      <w:r w:rsidR="00185A4B" w:rsidRPr="00185A4B">
        <w:rPr>
          <w:rFonts w:asciiTheme="majorBidi" w:hAnsiTheme="majorBidi" w:cstheme="majorBidi"/>
          <w:sz w:val="24"/>
          <w:szCs w:val="24"/>
        </w:rPr>
        <w:t>Allocution du recteur de l’université Blida 2, Prof. Khaled RAMOUL</w:t>
      </w:r>
    </w:p>
    <w:p w:rsidR="00DD0D1B" w:rsidRPr="00185A4B" w:rsidRDefault="00DD0D1B" w:rsidP="00576B25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10h40 : </w:t>
      </w:r>
      <w:r w:rsidRPr="00185A4B">
        <w:rPr>
          <w:rFonts w:asciiTheme="majorBidi" w:hAnsiTheme="majorBidi" w:cstheme="majorBidi"/>
          <w:sz w:val="24"/>
          <w:szCs w:val="24"/>
        </w:rPr>
        <w:t xml:space="preserve">Allocution du recteur de l’université Blida </w:t>
      </w:r>
      <w:r w:rsidR="00576B25">
        <w:rPr>
          <w:rFonts w:asciiTheme="majorBidi" w:hAnsiTheme="majorBidi" w:cstheme="majorBidi"/>
          <w:sz w:val="24"/>
          <w:szCs w:val="24"/>
        </w:rPr>
        <w:t>1</w:t>
      </w:r>
      <w:r w:rsidRPr="00185A4B">
        <w:rPr>
          <w:rFonts w:asciiTheme="majorBidi" w:hAnsiTheme="majorBidi" w:cstheme="majorBidi"/>
          <w:sz w:val="24"/>
          <w:szCs w:val="24"/>
        </w:rPr>
        <w:t xml:space="preserve">, Prof. </w:t>
      </w:r>
      <w:r w:rsidR="00576B25">
        <w:rPr>
          <w:rFonts w:asciiTheme="majorBidi" w:hAnsiTheme="majorBidi" w:cstheme="majorBidi"/>
          <w:sz w:val="24"/>
          <w:szCs w:val="24"/>
        </w:rPr>
        <w:t>Mohammed BEZZINA</w:t>
      </w:r>
    </w:p>
    <w:p w:rsidR="00185A4B" w:rsidRPr="003F586E" w:rsidRDefault="00DD0D1B" w:rsidP="00411D7C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10h45</w:t>
      </w:r>
      <w:r w:rsidR="00411D7C">
        <w:rPr>
          <w:rFonts w:asciiTheme="majorBidi" w:hAnsiTheme="majorBidi" w:cstheme="majorBidi"/>
          <w:sz w:val="24"/>
          <w:szCs w:val="24"/>
        </w:rPr>
        <w:t xml:space="preserve"> : </w:t>
      </w:r>
      <w:r w:rsidR="00185A4B" w:rsidRPr="00185A4B">
        <w:rPr>
          <w:rFonts w:asciiTheme="majorBidi" w:hAnsiTheme="majorBidi" w:cstheme="majorBidi"/>
          <w:sz w:val="24"/>
          <w:szCs w:val="24"/>
        </w:rPr>
        <w:t xml:space="preserve">Allocution du recteur de l’université Kirikkale – Ankara, Turquie, Prof. </w:t>
      </w:r>
      <w:proofErr w:type="spellStart"/>
      <w:r w:rsidR="00185A4B" w:rsidRPr="00185A4B">
        <w:rPr>
          <w:rFonts w:asciiTheme="majorBidi" w:hAnsiTheme="majorBidi" w:cstheme="majorBidi"/>
          <w:bCs/>
          <w:sz w:val="24"/>
          <w:szCs w:val="24"/>
        </w:rPr>
        <w:t>Ersan</w:t>
      </w:r>
      <w:proofErr w:type="spellEnd"/>
      <w:r w:rsidR="00185A4B" w:rsidRPr="00185A4B">
        <w:rPr>
          <w:rFonts w:asciiTheme="majorBidi" w:hAnsiTheme="majorBidi" w:cstheme="majorBidi"/>
          <w:bCs/>
          <w:sz w:val="24"/>
          <w:szCs w:val="24"/>
        </w:rPr>
        <w:t xml:space="preserve"> ASLAN</w:t>
      </w:r>
    </w:p>
    <w:p w:rsidR="003F586E" w:rsidRPr="00185A4B" w:rsidRDefault="00DD0D1B" w:rsidP="00DD0D1B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11h00</w:t>
      </w:r>
      <w:r w:rsidR="00411D7C">
        <w:rPr>
          <w:rFonts w:asciiTheme="majorBidi" w:hAnsiTheme="majorBidi" w:cstheme="majorBidi"/>
          <w:sz w:val="24"/>
          <w:szCs w:val="24"/>
        </w:rPr>
        <w:t xml:space="preserve"> : </w:t>
      </w:r>
      <w:r w:rsidR="003F586E">
        <w:rPr>
          <w:rFonts w:asciiTheme="majorBidi" w:hAnsiTheme="majorBidi" w:cstheme="majorBidi"/>
          <w:bCs/>
          <w:sz w:val="24"/>
          <w:szCs w:val="24"/>
        </w:rPr>
        <w:t>Pause musicale, chant andalous</w:t>
      </w:r>
    </w:p>
    <w:p w:rsidR="00185A4B" w:rsidRPr="00185A4B" w:rsidRDefault="00DD0D1B" w:rsidP="00DD0D1B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11h20</w:t>
      </w:r>
      <w:r w:rsidR="00411D7C">
        <w:rPr>
          <w:rFonts w:asciiTheme="majorBidi" w:hAnsiTheme="majorBidi" w:cstheme="majorBidi"/>
          <w:sz w:val="24"/>
          <w:szCs w:val="24"/>
        </w:rPr>
        <w:t xml:space="preserve"> : </w:t>
      </w:r>
      <w:r w:rsidR="00185A4B" w:rsidRPr="00185A4B">
        <w:rPr>
          <w:rFonts w:asciiTheme="majorBidi" w:hAnsiTheme="majorBidi" w:cstheme="majorBidi"/>
          <w:sz w:val="24"/>
          <w:szCs w:val="24"/>
        </w:rPr>
        <w:t>Signature de la convention entre les deux parties</w:t>
      </w:r>
    </w:p>
    <w:sectPr w:rsidR="00185A4B" w:rsidRPr="00185A4B" w:rsidSect="00FF195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e_AlArabiya">
    <w:altName w:val="Cambria"/>
    <w:charset w:val="00"/>
    <w:family w:val="roman"/>
    <w:pitch w:val="variable"/>
    <w:sig w:usb0="00000000" w:usb1="C000204A" w:usb2="00000008" w:usb3="00000000" w:csb0="00000041" w:csb1="00000000"/>
  </w:font>
  <w:font w:name="Sultan bold">
    <w:altName w:val="Calibri"/>
    <w:charset w:val="B2"/>
    <w:family w:val="auto"/>
    <w:pitch w:val="variable"/>
    <w:sig w:usb0="00002000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057B"/>
    <w:multiLevelType w:val="hybridMultilevel"/>
    <w:tmpl w:val="21C609EC"/>
    <w:lvl w:ilvl="0" w:tplc="A770F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44F9E"/>
    <w:multiLevelType w:val="hybridMultilevel"/>
    <w:tmpl w:val="469C2796"/>
    <w:lvl w:ilvl="0" w:tplc="E5B4B6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4B"/>
    <w:rsid w:val="001767A0"/>
    <w:rsid w:val="00185A4B"/>
    <w:rsid w:val="00301574"/>
    <w:rsid w:val="003F586E"/>
    <w:rsid w:val="00411D7C"/>
    <w:rsid w:val="005733EC"/>
    <w:rsid w:val="00576B25"/>
    <w:rsid w:val="006513AC"/>
    <w:rsid w:val="007812A2"/>
    <w:rsid w:val="00D05D65"/>
    <w:rsid w:val="00DD0D1B"/>
    <w:rsid w:val="00E84E3B"/>
    <w:rsid w:val="00EC2E6F"/>
    <w:rsid w:val="00FF1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85A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5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185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85A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85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5A4B"/>
  </w:style>
  <w:style w:type="paragraph" w:styleId="Sansinterligne">
    <w:name w:val="No Spacing"/>
    <w:uiPriority w:val="1"/>
    <w:qFormat/>
    <w:rsid w:val="00185A4B"/>
    <w:pPr>
      <w:spacing w:after="0" w:line="240" w:lineRule="auto"/>
    </w:pPr>
    <w:rPr>
      <w:rFonts w:ascii="Calibri" w:eastAsia="SimSu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85A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5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185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85A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85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5A4B"/>
  </w:style>
  <w:style w:type="paragraph" w:styleId="Sansinterligne">
    <w:name w:val="No Spacing"/>
    <w:uiPriority w:val="1"/>
    <w:qFormat/>
    <w:rsid w:val="00185A4B"/>
    <w:pPr>
      <w:spacing w:after="0" w:line="240" w:lineRule="auto"/>
    </w:pPr>
    <w:rPr>
      <w:rFonts w:ascii="Calibri" w:eastAsia="SimSu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Octetplus</dc:creator>
  <cp:lastModifiedBy>daoud</cp:lastModifiedBy>
  <cp:revision>2</cp:revision>
  <cp:lastPrinted>2019-02-11T12:10:00Z</cp:lastPrinted>
  <dcterms:created xsi:type="dcterms:W3CDTF">2019-02-12T13:47:00Z</dcterms:created>
  <dcterms:modified xsi:type="dcterms:W3CDTF">2019-02-12T13:47:00Z</dcterms:modified>
</cp:coreProperties>
</file>