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F2" w:rsidRDefault="003608F2" w:rsidP="003608F2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lang w:bidi="ar-DZ"/>
        </w:rPr>
      </w:pPr>
      <w:r w:rsidRPr="00F43107">
        <w:rPr>
          <w:rFonts w:cs="Arabic Transparent" w:hint="cs"/>
          <w:b/>
          <w:bCs/>
          <w:sz w:val="44"/>
          <w:szCs w:val="44"/>
          <w:rtl/>
          <w:lang w:bidi="ar-DZ"/>
        </w:rPr>
        <w:t xml:space="preserve">الجمهورية الجزائرية </w:t>
      </w:r>
      <w:r w:rsidRPr="00F43107">
        <w:rPr>
          <w:rFonts w:cs="Arabic Transparent"/>
          <w:b/>
          <w:bCs/>
          <w:sz w:val="44"/>
          <w:szCs w:val="44"/>
          <w:rtl/>
          <w:lang w:bidi="ar-DZ"/>
        </w:rPr>
        <w:t>الـديمقراطيـة الـشعبيــة</w:t>
      </w:r>
    </w:p>
    <w:p w:rsidR="003608F2" w:rsidRPr="00F43107" w:rsidRDefault="003608F2" w:rsidP="003608F2">
      <w:pPr>
        <w:tabs>
          <w:tab w:val="left" w:pos="993"/>
        </w:tabs>
        <w:bidi/>
        <w:jc w:val="center"/>
        <w:rPr>
          <w:rFonts w:cs="Arabic Transparent"/>
          <w:b/>
          <w:bCs/>
          <w:sz w:val="44"/>
          <w:szCs w:val="44"/>
          <w:rtl/>
          <w:lang w:bidi="ar-DZ"/>
        </w:rPr>
      </w:pPr>
    </w:p>
    <w:p w:rsidR="003608F2" w:rsidRPr="00F43107" w:rsidRDefault="003608F2" w:rsidP="003608F2">
      <w:pPr>
        <w:pStyle w:val="Titre"/>
        <w:bidi/>
        <w:rPr>
          <w:rFonts w:ascii="Times New Roman" w:hAnsi="Times New Roman" w:cs="Arabic Transparent"/>
          <w:color w:val="auto"/>
          <w:sz w:val="40"/>
          <w:szCs w:val="40"/>
        </w:rPr>
      </w:pPr>
      <w:r w:rsidRPr="00F43107">
        <w:rPr>
          <w:rFonts w:ascii="Times New Roman" w:hAnsi="Times New Roman" w:cs="Arabic Transparent" w:hint="cs"/>
          <w:color w:val="auto"/>
          <w:sz w:val="40"/>
          <w:szCs w:val="40"/>
          <w:rtl/>
        </w:rPr>
        <w:t xml:space="preserve">وزارة </w:t>
      </w:r>
      <w:r w:rsidRPr="00F43107">
        <w:rPr>
          <w:rFonts w:ascii="Times New Roman" w:hAnsi="Times New Roman" w:cs="Arabic Transparent"/>
          <w:color w:val="auto"/>
          <w:sz w:val="40"/>
          <w:szCs w:val="40"/>
          <w:rtl/>
        </w:rPr>
        <w:t>التعليــم العالــي و البحــث العلمــي</w:t>
      </w:r>
    </w:p>
    <w:p w:rsidR="003608F2" w:rsidRPr="00F43107" w:rsidRDefault="003608F2" w:rsidP="003608F2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</w:pPr>
    </w:p>
    <w:p w:rsidR="003608F2" w:rsidRPr="00F43107" w:rsidRDefault="003608F2" w:rsidP="003608F2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3608F2" w:rsidRDefault="003608F2" w:rsidP="003608F2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3608F2" w:rsidRDefault="003608F2" w:rsidP="003608F2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3608F2" w:rsidRDefault="003608F2" w:rsidP="003608F2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3608F2" w:rsidRDefault="003608F2" w:rsidP="003608F2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3608F2" w:rsidRPr="00CA66A0" w:rsidRDefault="003608F2" w:rsidP="003608F2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3608F2" w:rsidRPr="00CA66A0" w:rsidRDefault="003608F2" w:rsidP="003608F2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3608F2" w:rsidRPr="00CA66A0" w:rsidRDefault="003608F2" w:rsidP="003608F2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3608F2" w:rsidRPr="00CA66A0" w:rsidRDefault="003608F2" w:rsidP="003608F2">
      <w:pPr>
        <w:bidi/>
        <w:jc w:val="both"/>
        <w:rPr>
          <w:rFonts w:cs="Arabic Transparent"/>
          <w:sz w:val="28"/>
          <w:szCs w:val="28"/>
          <w:rtl/>
          <w:lang w:bidi="ar-DZ"/>
        </w:rPr>
      </w:pPr>
    </w:p>
    <w:p w:rsidR="003608F2" w:rsidRPr="00CA66A0" w:rsidRDefault="003608F2" w:rsidP="003608F2">
      <w:pPr>
        <w:bidi/>
        <w:jc w:val="center"/>
        <w:rPr>
          <w:b/>
          <w:bCs/>
          <w:sz w:val="56"/>
          <w:szCs w:val="56"/>
          <w:rtl/>
          <w:lang w:bidi="ar-DZ"/>
        </w:rPr>
      </w:pPr>
      <w:r w:rsidRPr="00CA66A0">
        <w:rPr>
          <w:b/>
          <w:bCs/>
          <w:sz w:val="56"/>
          <w:szCs w:val="56"/>
          <w:rtl/>
          <w:lang w:bidi="ar-DZ"/>
        </w:rPr>
        <w:t>برنامج البيداغوجي</w:t>
      </w:r>
    </w:p>
    <w:p w:rsidR="003608F2" w:rsidRPr="00CA66A0" w:rsidRDefault="003608F2" w:rsidP="003608F2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3608F2" w:rsidRPr="00CA66A0" w:rsidRDefault="001E5204" w:rsidP="003608F2">
      <w:pPr>
        <w:bidi/>
        <w:jc w:val="center"/>
        <w:rPr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>لتدريس السنة الثانية علم النفس</w:t>
      </w:r>
      <w:r w:rsidR="003608F2">
        <w:rPr>
          <w:b/>
          <w:bCs/>
          <w:sz w:val="56"/>
          <w:szCs w:val="56"/>
          <w:lang w:bidi="ar-DZ"/>
        </w:rPr>
        <w:t xml:space="preserve"> </w:t>
      </w:r>
      <w:r w:rsidR="003608F2">
        <w:rPr>
          <w:rFonts w:hint="cs"/>
          <w:b/>
          <w:bCs/>
          <w:sz w:val="56"/>
          <w:szCs w:val="56"/>
          <w:rtl/>
          <w:lang w:bidi="ar-DZ"/>
        </w:rPr>
        <w:t>ل</w:t>
      </w:r>
      <w:r w:rsidR="003608F2">
        <w:rPr>
          <w:b/>
          <w:bCs/>
          <w:sz w:val="56"/>
          <w:szCs w:val="56"/>
          <w:lang w:bidi="ar-DZ"/>
        </w:rPr>
        <w:t>2</w:t>
      </w:r>
    </w:p>
    <w:p w:rsidR="003608F2" w:rsidRPr="00CA66A0" w:rsidRDefault="003608F2" w:rsidP="003608F2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3608F2" w:rsidRPr="00CA66A0" w:rsidRDefault="003608F2" w:rsidP="003608F2">
      <w:pPr>
        <w:bidi/>
        <w:jc w:val="center"/>
        <w:rPr>
          <w:b/>
          <w:bCs/>
          <w:sz w:val="56"/>
          <w:szCs w:val="56"/>
          <w:rtl/>
          <w:lang w:bidi="ar-DZ"/>
        </w:rPr>
      </w:pPr>
      <w:r w:rsidRPr="00CA66A0">
        <w:rPr>
          <w:b/>
          <w:bCs/>
          <w:sz w:val="56"/>
          <w:szCs w:val="56"/>
          <w:rtl/>
          <w:lang w:bidi="ar-DZ"/>
        </w:rPr>
        <w:t>ميدان</w:t>
      </w:r>
    </w:p>
    <w:p w:rsidR="003608F2" w:rsidRPr="00CA66A0" w:rsidRDefault="003608F2" w:rsidP="003608F2">
      <w:pPr>
        <w:bidi/>
        <w:jc w:val="center"/>
        <w:rPr>
          <w:b/>
          <w:bCs/>
          <w:sz w:val="56"/>
          <w:szCs w:val="56"/>
          <w:rtl/>
          <w:lang w:bidi="ar-DZ"/>
        </w:rPr>
      </w:pPr>
    </w:p>
    <w:p w:rsidR="003608F2" w:rsidRPr="00CA66A0" w:rsidRDefault="003608F2" w:rsidP="001E5204">
      <w:pPr>
        <w:bidi/>
        <w:jc w:val="center"/>
        <w:rPr>
          <w:b/>
          <w:bCs/>
          <w:sz w:val="56"/>
          <w:szCs w:val="56"/>
          <w:rtl/>
          <w:lang w:bidi="ar-DZ"/>
        </w:rPr>
      </w:pPr>
      <w:r>
        <w:rPr>
          <w:rFonts w:hint="cs"/>
          <w:b/>
          <w:bCs/>
          <w:sz w:val="56"/>
          <w:szCs w:val="56"/>
          <w:rtl/>
          <w:lang w:bidi="ar-DZ"/>
        </w:rPr>
        <w:t>ال</w:t>
      </w:r>
      <w:r w:rsidRPr="00074338">
        <w:rPr>
          <w:b/>
          <w:bCs/>
          <w:sz w:val="56"/>
          <w:szCs w:val="56"/>
          <w:rtl/>
          <w:lang w:bidi="ar-DZ"/>
        </w:rPr>
        <w:t xml:space="preserve">علوم </w:t>
      </w:r>
      <w:r w:rsidR="009103B9">
        <w:rPr>
          <w:rFonts w:hint="cs"/>
          <w:b/>
          <w:bCs/>
          <w:sz w:val="56"/>
          <w:szCs w:val="56"/>
          <w:rtl/>
        </w:rPr>
        <w:t>الإنسانية و</w:t>
      </w:r>
      <w:r>
        <w:rPr>
          <w:b/>
          <w:bCs/>
          <w:sz w:val="56"/>
          <w:szCs w:val="56"/>
          <w:rtl/>
          <w:lang w:bidi="ar-DZ"/>
        </w:rPr>
        <w:t>ال</w:t>
      </w:r>
      <w:r>
        <w:rPr>
          <w:rFonts w:hint="cs"/>
          <w:b/>
          <w:bCs/>
          <w:sz w:val="56"/>
          <w:szCs w:val="56"/>
          <w:rtl/>
          <w:lang w:bidi="ar-DZ"/>
        </w:rPr>
        <w:t>اجتماع</w:t>
      </w:r>
      <w:r w:rsidRPr="00074338">
        <w:rPr>
          <w:b/>
          <w:bCs/>
          <w:sz w:val="56"/>
          <w:szCs w:val="56"/>
          <w:rtl/>
          <w:lang w:bidi="ar-DZ"/>
        </w:rPr>
        <w:t>ية</w:t>
      </w:r>
    </w:p>
    <w:p w:rsidR="003608F2" w:rsidRPr="00F43107" w:rsidRDefault="003608F2" w:rsidP="003608F2">
      <w:pPr>
        <w:bidi/>
        <w:jc w:val="center"/>
        <w:rPr>
          <w:rFonts w:cs="Arabic Transparent"/>
          <w:sz w:val="28"/>
          <w:szCs w:val="28"/>
          <w:rtl/>
          <w:lang w:bidi="ar-DZ"/>
        </w:rPr>
      </w:pPr>
    </w:p>
    <w:p w:rsidR="003608F2" w:rsidRDefault="003608F2" w:rsidP="003608F2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3608F2" w:rsidRPr="00F43107" w:rsidRDefault="003608F2" w:rsidP="003608F2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3608F2" w:rsidRPr="00F43107" w:rsidRDefault="003608F2" w:rsidP="003608F2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3608F2" w:rsidRDefault="003608F2" w:rsidP="003608F2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</w:rPr>
      </w:pPr>
    </w:p>
    <w:p w:rsidR="003608F2" w:rsidRDefault="003608F2" w:rsidP="003608F2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</w:rPr>
      </w:pPr>
    </w:p>
    <w:p w:rsidR="003608F2" w:rsidRPr="00F43107" w:rsidRDefault="003608F2" w:rsidP="003608F2">
      <w:pPr>
        <w:pStyle w:val="Titre"/>
        <w:jc w:val="left"/>
        <w:rPr>
          <w:rFonts w:ascii="Times New Roman" w:hAnsi="Times New Roman" w:cs="Arabic Transparent"/>
          <w:color w:val="auto"/>
          <w:sz w:val="22"/>
          <w:szCs w:val="22"/>
          <w:rtl/>
        </w:rPr>
      </w:pPr>
    </w:p>
    <w:p w:rsidR="003608F2" w:rsidRDefault="003608F2" w:rsidP="003608F2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3608F2" w:rsidRDefault="003608F2" w:rsidP="003608F2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3608F2" w:rsidRDefault="003608F2" w:rsidP="003608F2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3608F2" w:rsidRDefault="003608F2" w:rsidP="003608F2">
      <w:pPr>
        <w:pStyle w:val="Titre"/>
        <w:rPr>
          <w:rFonts w:ascii="Arial" w:hAnsi="Arial" w:cs="Arial"/>
          <w:color w:val="auto"/>
          <w:sz w:val="32"/>
          <w:szCs w:val="32"/>
        </w:rPr>
      </w:pPr>
    </w:p>
    <w:p w:rsidR="003608F2" w:rsidRDefault="003608F2" w:rsidP="003608F2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3608F2" w:rsidRDefault="003608F2" w:rsidP="003608F2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3608F2" w:rsidRDefault="003608F2" w:rsidP="003608F2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3608F2" w:rsidRDefault="003608F2" w:rsidP="003608F2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3608F2" w:rsidRDefault="003608F2" w:rsidP="003608F2">
      <w:pPr>
        <w:pStyle w:val="Titre"/>
        <w:rPr>
          <w:rFonts w:ascii="Arial" w:hAnsi="Arial" w:cs="Arial"/>
          <w:color w:val="auto"/>
          <w:sz w:val="32"/>
          <w:szCs w:val="32"/>
          <w:rtl/>
        </w:rPr>
      </w:pPr>
    </w:p>
    <w:p w:rsidR="003608F2" w:rsidRPr="006D7FAF" w:rsidRDefault="003608F2" w:rsidP="003608F2">
      <w:pPr>
        <w:pStyle w:val="Titre"/>
        <w:rPr>
          <w:rFonts w:ascii="Arial" w:hAnsi="Arial" w:cs="Arial"/>
          <w:color w:val="auto"/>
          <w:sz w:val="32"/>
          <w:szCs w:val="32"/>
        </w:rPr>
      </w:pPr>
      <w:r w:rsidRPr="006D7FAF">
        <w:rPr>
          <w:rFonts w:ascii="Arial" w:hAnsi="Arial" w:cs="Arial"/>
          <w:color w:val="auto"/>
          <w:sz w:val="32"/>
          <w:szCs w:val="32"/>
        </w:rPr>
        <w:lastRenderedPageBreak/>
        <w:t>REPUBLIQUE ALGERIENNE DEMOCRATIQUE ET POPULAIRE</w:t>
      </w:r>
    </w:p>
    <w:p w:rsidR="003608F2" w:rsidRPr="00364846" w:rsidRDefault="003608F2" w:rsidP="003608F2">
      <w:pPr>
        <w:pStyle w:val="Titre"/>
        <w:rPr>
          <w:rFonts w:ascii="Arial" w:hAnsi="Arial" w:cs="Arial"/>
          <w:color w:val="auto"/>
          <w:sz w:val="28"/>
        </w:rPr>
      </w:pPr>
    </w:p>
    <w:p w:rsidR="003608F2" w:rsidRPr="00364846" w:rsidRDefault="003608F2" w:rsidP="003608F2">
      <w:pPr>
        <w:pStyle w:val="Titre"/>
        <w:rPr>
          <w:rFonts w:ascii="Arial" w:hAnsi="Arial" w:cs="Arial"/>
          <w:color w:val="auto"/>
          <w:sz w:val="28"/>
        </w:rPr>
      </w:pPr>
      <w:r w:rsidRPr="00364846">
        <w:rPr>
          <w:rFonts w:ascii="Arial" w:hAnsi="Arial" w:cs="Arial"/>
          <w:color w:val="auto"/>
          <w:sz w:val="28"/>
        </w:rPr>
        <w:t xml:space="preserve">MINISTERE DE L’ENSEIGNEMENT SUPERIEUR </w:t>
      </w:r>
    </w:p>
    <w:p w:rsidR="003608F2" w:rsidRPr="00364846" w:rsidRDefault="003608F2" w:rsidP="003608F2">
      <w:pPr>
        <w:pStyle w:val="Titre"/>
        <w:rPr>
          <w:rFonts w:ascii="Arial" w:hAnsi="Arial" w:cs="Arial"/>
          <w:color w:val="auto"/>
          <w:sz w:val="28"/>
        </w:rPr>
      </w:pPr>
      <w:r w:rsidRPr="00364846">
        <w:rPr>
          <w:rFonts w:ascii="Arial" w:hAnsi="Arial" w:cs="Arial"/>
          <w:color w:val="auto"/>
          <w:sz w:val="28"/>
        </w:rPr>
        <w:t>ET DE LA RECHERCHE SCIENTIFIQUE</w:t>
      </w:r>
    </w:p>
    <w:p w:rsidR="003608F2" w:rsidRPr="00364846" w:rsidRDefault="003608F2" w:rsidP="003608F2">
      <w:pPr>
        <w:pStyle w:val="Titre"/>
        <w:rPr>
          <w:rFonts w:ascii="Arial" w:hAnsi="Arial" w:cs="Arial"/>
          <w:color w:val="auto"/>
          <w:sz w:val="28"/>
        </w:rPr>
      </w:pPr>
    </w:p>
    <w:p w:rsidR="003608F2" w:rsidRPr="00364846" w:rsidRDefault="003608F2" w:rsidP="003608F2">
      <w:pPr>
        <w:pStyle w:val="Titre"/>
        <w:rPr>
          <w:rFonts w:ascii="Arial" w:hAnsi="Arial" w:cs="Arial"/>
          <w:color w:val="auto"/>
          <w:sz w:val="28"/>
        </w:rPr>
      </w:pPr>
    </w:p>
    <w:p w:rsidR="003608F2" w:rsidRDefault="003608F2" w:rsidP="003608F2">
      <w:pPr>
        <w:pStyle w:val="Titre"/>
        <w:rPr>
          <w:rFonts w:ascii="Arial" w:hAnsi="Arial" w:cs="Arial"/>
          <w:color w:val="auto"/>
          <w:sz w:val="28"/>
        </w:rPr>
      </w:pPr>
    </w:p>
    <w:p w:rsidR="003608F2" w:rsidRPr="00364846" w:rsidRDefault="003608F2" w:rsidP="003608F2">
      <w:pPr>
        <w:pStyle w:val="Titre"/>
        <w:rPr>
          <w:rFonts w:ascii="Arial" w:hAnsi="Arial" w:cs="Arial"/>
          <w:color w:val="auto"/>
          <w:sz w:val="28"/>
        </w:rPr>
      </w:pPr>
    </w:p>
    <w:p w:rsidR="003608F2" w:rsidRPr="00364846" w:rsidRDefault="003608F2" w:rsidP="003608F2">
      <w:pPr>
        <w:pStyle w:val="Titre"/>
        <w:rPr>
          <w:rFonts w:ascii="Arial" w:hAnsi="Arial" w:cs="Arial"/>
          <w:color w:val="auto"/>
          <w:sz w:val="28"/>
        </w:rPr>
      </w:pPr>
    </w:p>
    <w:p w:rsidR="003608F2" w:rsidRDefault="003608F2" w:rsidP="003608F2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3608F2" w:rsidRDefault="003608F2" w:rsidP="003608F2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3608F2" w:rsidRDefault="003608F2" w:rsidP="003608F2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3608F2" w:rsidRDefault="003608F2" w:rsidP="003608F2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  <w:r>
        <w:rPr>
          <w:rFonts w:ascii="Arial" w:hAnsi="Arial" w:cs="Arial"/>
          <w:smallCaps/>
          <w:color w:val="auto"/>
          <w:sz w:val="56"/>
          <w:szCs w:val="56"/>
        </w:rPr>
        <w:t>Programme Pédagogique</w:t>
      </w:r>
    </w:p>
    <w:p w:rsidR="003608F2" w:rsidRDefault="003608F2" w:rsidP="003608F2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3608F2" w:rsidRDefault="003608F2" w:rsidP="001E5204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  <w:r>
        <w:rPr>
          <w:rFonts w:ascii="Arial" w:hAnsi="Arial" w:cs="Arial"/>
          <w:smallCaps/>
          <w:color w:val="auto"/>
          <w:sz w:val="56"/>
          <w:szCs w:val="56"/>
        </w:rPr>
        <w:t xml:space="preserve">Enseignements </w:t>
      </w:r>
      <w:r w:rsidR="001E5204">
        <w:rPr>
          <w:rFonts w:ascii="Arial" w:hAnsi="Arial" w:cs="Arial"/>
          <w:smallCaps/>
          <w:color w:val="auto"/>
          <w:sz w:val="56"/>
          <w:szCs w:val="56"/>
        </w:rPr>
        <w:t>De La 2</w:t>
      </w:r>
      <w:r w:rsidR="00591E9A">
        <w:rPr>
          <w:rFonts w:ascii="Arial" w:hAnsi="Arial" w:cs="Arial"/>
          <w:smallCaps/>
          <w:color w:val="auto"/>
          <w:sz w:val="56"/>
          <w:szCs w:val="56"/>
        </w:rPr>
        <w:t xml:space="preserve"> Année </w:t>
      </w:r>
    </w:p>
    <w:p w:rsidR="00591E9A" w:rsidRPr="001E5204" w:rsidRDefault="00591E9A" w:rsidP="001E5204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  <w:r>
        <w:rPr>
          <w:rFonts w:ascii="Arial" w:hAnsi="Arial" w:cs="Arial"/>
          <w:smallCaps/>
          <w:color w:val="auto"/>
          <w:sz w:val="56"/>
          <w:szCs w:val="56"/>
        </w:rPr>
        <w:t>Psychologie L2</w:t>
      </w:r>
    </w:p>
    <w:p w:rsidR="003608F2" w:rsidRPr="00364846" w:rsidRDefault="003608F2" w:rsidP="003608F2">
      <w:pPr>
        <w:pStyle w:val="Titre"/>
        <w:rPr>
          <w:rFonts w:ascii="Arial" w:hAnsi="Arial" w:cs="Arial"/>
          <w:smallCaps/>
          <w:color w:val="auto"/>
          <w:sz w:val="56"/>
          <w:szCs w:val="56"/>
        </w:rPr>
      </w:pPr>
    </w:p>
    <w:p w:rsidR="003608F2" w:rsidRPr="00364846" w:rsidRDefault="003608F2" w:rsidP="003608F2">
      <w:pPr>
        <w:pStyle w:val="Sous-titre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color w:val="auto"/>
          <w:sz w:val="52"/>
          <w:szCs w:val="52"/>
        </w:rPr>
        <w:t xml:space="preserve">Domaine </w:t>
      </w:r>
    </w:p>
    <w:p w:rsidR="003608F2" w:rsidRDefault="003608F2" w:rsidP="003608F2">
      <w:pPr>
        <w:pStyle w:val="Sous-titre"/>
        <w:rPr>
          <w:rFonts w:ascii="Arial" w:hAnsi="Arial" w:cs="Arial"/>
          <w:color w:val="auto"/>
          <w:sz w:val="28"/>
          <w:szCs w:val="28"/>
        </w:rPr>
      </w:pPr>
    </w:p>
    <w:p w:rsidR="003608F2" w:rsidRPr="006D7FAF" w:rsidRDefault="003608F2" w:rsidP="003608F2">
      <w:pPr>
        <w:pStyle w:val="Sous-titre"/>
        <w:rPr>
          <w:rFonts w:ascii="Arial" w:hAnsi="Arial" w:cs="Arial"/>
          <w:color w:val="auto"/>
          <w:sz w:val="28"/>
          <w:szCs w:val="28"/>
        </w:rPr>
      </w:pPr>
    </w:p>
    <w:p w:rsidR="003608F2" w:rsidRPr="00364846" w:rsidRDefault="003608F2" w:rsidP="001E5204">
      <w:pPr>
        <w:pStyle w:val="Sous-titre"/>
        <w:rPr>
          <w:rFonts w:ascii="Arial" w:hAnsi="Arial" w:cs="Arial"/>
          <w:color w:val="auto"/>
          <w:sz w:val="52"/>
          <w:szCs w:val="52"/>
        </w:rPr>
      </w:pPr>
      <w:r>
        <w:rPr>
          <w:rFonts w:ascii="Arial" w:hAnsi="Arial" w:cs="Arial"/>
          <w:color w:val="auto"/>
          <w:sz w:val="52"/>
          <w:szCs w:val="52"/>
        </w:rPr>
        <w:t>Sciences</w:t>
      </w:r>
      <w:r w:rsidR="009103B9">
        <w:rPr>
          <w:rFonts w:ascii="Arial" w:hAnsi="Arial" w:cs="Arial"/>
          <w:color w:val="auto"/>
          <w:sz w:val="52"/>
          <w:szCs w:val="52"/>
        </w:rPr>
        <w:t xml:space="preserve"> Humaines et</w:t>
      </w:r>
      <w:r>
        <w:rPr>
          <w:rFonts w:ascii="Arial" w:hAnsi="Arial" w:cs="Arial"/>
          <w:color w:val="auto"/>
          <w:sz w:val="52"/>
          <w:szCs w:val="52"/>
        </w:rPr>
        <w:t xml:space="preserve"> Sociales</w:t>
      </w:r>
    </w:p>
    <w:p w:rsidR="003608F2" w:rsidRPr="006D7FAF" w:rsidRDefault="003608F2" w:rsidP="003608F2">
      <w:pPr>
        <w:pStyle w:val="Sous-titre"/>
        <w:rPr>
          <w:rFonts w:ascii="Arial" w:hAnsi="Arial" w:cs="Arial"/>
          <w:color w:val="auto"/>
          <w:sz w:val="28"/>
          <w:szCs w:val="28"/>
        </w:rPr>
      </w:pPr>
    </w:p>
    <w:p w:rsidR="003608F2" w:rsidRPr="00364846" w:rsidRDefault="003608F2" w:rsidP="003608F2">
      <w:pPr>
        <w:pStyle w:val="Titre"/>
        <w:rPr>
          <w:rFonts w:ascii="Arial" w:hAnsi="Arial" w:cs="Arial"/>
          <w:color w:val="auto"/>
          <w:sz w:val="28"/>
        </w:rPr>
      </w:pPr>
    </w:p>
    <w:p w:rsidR="003608F2" w:rsidRPr="00364846" w:rsidRDefault="003608F2" w:rsidP="003608F2">
      <w:pPr>
        <w:pStyle w:val="Titre"/>
        <w:tabs>
          <w:tab w:val="left" w:pos="2300"/>
        </w:tabs>
        <w:jc w:val="left"/>
        <w:rPr>
          <w:rFonts w:ascii="Arial" w:hAnsi="Arial" w:cs="Arial"/>
          <w:color w:val="auto"/>
          <w:sz w:val="28"/>
        </w:rPr>
      </w:pPr>
    </w:p>
    <w:p w:rsidR="003608F2" w:rsidRDefault="003608F2" w:rsidP="003608F2">
      <w:pPr>
        <w:pStyle w:val="Sous-titre"/>
        <w:rPr>
          <w:rFonts w:ascii="Arial" w:hAnsi="Arial" w:cs="Arial"/>
          <w:color w:val="auto"/>
          <w:sz w:val="32"/>
        </w:rPr>
      </w:pPr>
    </w:p>
    <w:p w:rsidR="003608F2" w:rsidRPr="00364846" w:rsidRDefault="003608F2" w:rsidP="003608F2">
      <w:pPr>
        <w:pStyle w:val="Sous-titre"/>
        <w:rPr>
          <w:rFonts w:ascii="Arial" w:hAnsi="Arial" w:cs="Arial"/>
          <w:color w:val="auto"/>
          <w:sz w:val="32"/>
        </w:rPr>
      </w:pPr>
    </w:p>
    <w:p w:rsidR="003608F2" w:rsidRPr="00364846" w:rsidRDefault="003608F2" w:rsidP="003608F2">
      <w:pPr>
        <w:pStyle w:val="Titre"/>
        <w:rPr>
          <w:rFonts w:ascii="Arial" w:hAnsi="Arial" w:cs="Arial"/>
          <w:color w:val="auto"/>
          <w:sz w:val="28"/>
        </w:rPr>
      </w:pPr>
    </w:p>
    <w:p w:rsidR="003608F2" w:rsidRPr="00364846" w:rsidRDefault="003608F2" w:rsidP="003608F2">
      <w:pPr>
        <w:pStyle w:val="Titre"/>
        <w:rPr>
          <w:rFonts w:ascii="Arial" w:hAnsi="Arial" w:cs="Arial"/>
          <w:color w:val="auto"/>
          <w:sz w:val="28"/>
        </w:rPr>
      </w:pPr>
    </w:p>
    <w:p w:rsidR="003608F2" w:rsidRDefault="003608F2" w:rsidP="003608F2">
      <w:pPr>
        <w:tabs>
          <w:tab w:val="left" w:pos="993"/>
        </w:tabs>
        <w:bidi/>
        <w:jc w:val="center"/>
        <w:rPr>
          <w:rFonts w:ascii="Arial" w:hAnsi="Arial" w:cs="Arabic Transparent"/>
          <w:b/>
          <w:bCs/>
          <w:sz w:val="44"/>
          <w:szCs w:val="44"/>
          <w:lang w:bidi="ar-DZ"/>
        </w:rPr>
      </w:pPr>
    </w:p>
    <w:p w:rsidR="003608F2" w:rsidRDefault="003608F2" w:rsidP="003608F2">
      <w:pPr>
        <w:pStyle w:val="Titre"/>
        <w:tabs>
          <w:tab w:val="left" w:pos="4053"/>
          <w:tab w:val="center" w:pos="4819"/>
        </w:tabs>
        <w:bidi/>
        <w:jc w:val="left"/>
        <w:rPr>
          <w:rFonts w:ascii="Arial" w:eastAsia="SimSun" w:hAnsi="Arial" w:cs="Arabic Transparent"/>
          <w:snapToGrid/>
          <w:color w:val="auto"/>
          <w:sz w:val="44"/>
          <w:szCs w:val="44"/>
          <w:lang w:eastAsia="zh-CN" w:bidi="ar-DZ"/>
        </w:rPr>
      </w:pPr>
    </w:p>
    <w:p w:rsidR="003608F2" w:rsidRDefault="003608F2" w:rsidP="003608F2">
      <w:pPr>
        <w:pStyle w:val="Titre"/>
        <w:tabs>
          <w:tab w:val="left" w:pos="4053"/>
          <w:tab w:val="center" w:pos="4819"/>
        </w:tabs>
        <w:bidi/>
        <w:jc w:val="left"/>
        <w:rPr>
          <w:rFonts w:ascii="Arial" w:eastAsia="SimSun" w:hAnsi="Arial" w:cs="Arabic Transparent"/>
          <w:snapToGrid/>
          <w:color w:val="auto"/>
          <w:sz w:val="44"/>
          <w:szCs w:val="44"/>
          <w:lang w:eastAsia="zh-CN" w:bidi="ar-DZ"/>
        </w:rPr>
      </w:pPr>
    </w:p>
    <w:p w:rsidR="003608F2" w:rsidRDefault="003608F2" w:rsidP="003608F2">
      <w:pPr>
        <w:pStyle w:val="Titre"/>
        <w:tabs>
          <w:tab w:val="left" w:pos="4053"/>
          <w:tab w:val="center" w:pos="4819"/>
        </w:tabs>
        <w:bidi/>
        <w:jc w:val="left"/>
        <w:rPr>
          <w:rFonts w:ascii="Arial" w:eastAsia="SimSun" w:hAnsi="Arial" w:cs="Arabic Transparent"/>
          <w:snapToGrid/>
          <w:color w:val="auto"/>
          <w:sz w:val="44"/>
          <w:szCs w:val="44"/>
          <w:lang w:eastAsia="zh-CN" w:bidi="ar-DZ"/>
        </w:rPr>
      </w:pPr>
    </w:p>
    <w:p w:rsidR="003608F2" w:rsidRDefault="003608F2" w:rsidP="003608F2">
      <w:pPr>
        <w:pStyle w:val="Titre"/>
        <w:tabs>
          <w:tab w:val="left" w:pos="4053"/>
          <w:tab w:val="center" w:pos="4819"/>
        </w:tabs>
        <w:bidi/>
        <w:jc w:val="left"/>
        <w:rPr>
          <w:rFonts w:ascii="Arial" w:eastAsia="SimSun" w:hAnsi="Arial" w:cs="Arabic Transparent"/>
          <w:snapToGrid/>
          <w:color w:val="auto"/>
          <w:sz w:val="44"/>
          <w:szCs w:val="44"/>
          <w:lang w:eastAsia="zh-CN" w:bidi="ar-DZ"/>
        </w:rPr>
      </w:pPr>
    </w:p>
    <w:p w:rsidR="003608F2" w:rsidRDefault="003608F2" w:rsidP="003608F2">
      <w:pPr>
        <w:pStyle w:val="Titre"/>
        <w:tabs>
          <w:tab w:val="left" w:pos="4053"/>
          <w:tab w:val="center" w:pos="4819"/>
        </w:tabs>
        <w:bidi/>
        <w:jc w:val="left"/>
        <w:rPr>
          <w:rFonts w:ascii="Times New Roman" w:hAnsi="Times New Roman" w:cs="Arabic Transparent"/>
          <w:color w:val="auto"/>
          <w:sz w:val="40"/>
          <w:szCs w:val="40"/>
        </w:rPr>
      </w:pPr>
      <w:r>
        <w:rPr>
          <w:rFonts w:ascii="Times New Roman" w:hAnsi="Times New Roman" w:cs="Arabic Transparent"/>
          <w:color w:val="auto"/>
          <w:sz w:val="40"/>
          <w:szCs w:val="40"/>
          <w:rtl/>
        </w:rPr>
        <w:tab/>
      </w:r>
    </w:p>
    <w:p w:rsidR="003608F2" w:rsidRPr="00F43107" w:rsidRDefault="003608F2" w:rsidP="003608F2">
      <w:pPr>
        <w:pStyle w:val="Titre"/>
        <w:tabs>
          <w:tab w:val="left" w:pos="4053"/>
          <w:tab w:val="center" w:pos="4819"/>
        </w:tabs>
        <w:bidi/>
        <w:jc w:val="left"/>
        <w:rPr>
          <w:rFonts w:ascii="Times New Roman" w:hAnsi="Times New Roman" w:cs="Arabic Transparent"/>
          <w:color w:val="auto"/>
          <w:sz w:val="40"/>
          <w:szCs w:val="40"/>
        </w:rPr>
      </w:pPr>
      <w:r>
        <w:rPr>
          <w:rFonts w:ascii="Times New Roman" w:hAnsi="Times New Roman" w:cs="Arabic Transparent"/>
          <w:color w:val="auto"/>
          <w:sz w:val="40"/>
          <w:szCs w:val="40"/>
          <w:rtl/>
        </w:rPr>
        <w:tab/>
      </w:r>
      <w:r w:rsidRPr="00F43107">
        <w:rPr>
          <w:rFonts w:ascii="Times New Roman" w:hAnsi="Times New Roman" w:cs="Arabic Transparent" w:hint="cs"/>
          <w:color w:val="auto"/>
          <w:sz w:val="40"/>
          <w:szCs w:val="40"/>
          <w:rtl/>
        </w:rPr>
        <w:t>الفهرس</w:t>
      </w:r>
    </w:p>
    <w:p w:rsidR="003608F2" w:rsidRPr="00EA6E08" w:rsidRDefault="003608F2" w:rsidP="003608F2">
      <w:pPr>
        <w:bidi/>
        <w:ind w:left="-1"/>
        <w:rPr>
          <w:rFonts w:cs="Arabic Transparent"/>
          <w:sz w:val="28"/>
          <w:szCs w:val="28"/>
        </w:rPr>
      </w:pPr>
    </w:p>
    <w:p w:rsidR="003608F2" w:rsidRDefault="003608F2" w:rsidP="003608F2">
      <w:pPr>
        <w:bidi/>
        <w:ind w:left="-1"/>
        <w:rPr>
          <w:rFonts w:cs="Arabic Transparent"/>
          <w:sz w:val="28"/>
          <w:szCs w:val="28"/>
          <w:lang w:bidi="ar-DZ"/>
        </w:rPr>
      </w:pPr>
      <w:r>
        <w:rPr>
          <w:rFonts w:cs="Arabic Transparent"/>
          <w:b/>
          <w:bCs/>
          <w:sz w:val="28"/>
          <w:szCs w:val="28"/>
          <w:lang w:bidi="ar-DZ"/>
        </w:rPr>
        <w:t xml:space="preserve"> - I</w:t>
      </w:r>
      <w:r w:rsidRPr="00EA4617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بطاقات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ال</w:t>
      </w:r>
      <w:r w:rsidRPr="00EA4617">
        <w:rPr>
          <w:rFonts w:cs="Arabic Transparent" w:hint="cs"/>
          <w:b/>
          <w:bCs/>
          <w:sz w:val="28"/>
          <w:szCs w:val="28"/>
          <w:rtl/>
          <w:lang w:bidi="ar-DZ"/>
        </w:rPr>
        <w:t>تنظيم السداسي</w:t>
      </w:r>
      <w:r w:rsidRPr="00E2736C">
        <w:rPr>
          <w:rFonts w:cs="Arabic Transparent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  <w:lang w:bidi="ar-DZ"/>
        </w:rPr>
        <w:t>ل</w:t>
      </w:r>
      <w:r w:rsidRPr="00EA4617">
        <w:rPr>
          <w:rFonts w:cs="Arabic Transparent" w:hint="cs"/>
          <w:b/>
          <w:bCs/>
          <w:sz w:val="28"/>
          <w:szCs w:val="28"/>
          <w:rtl/>
          <w:lang w:bidi="ar-DZ"/>
        </w:rPr>
        <w:t>لتعليم</w:t>
      </w:r>
      <w:r>
        <w:rPr>
          <w:rFonts w:cs="Arabic Transparent" w:hint="cs"/>
          <w:sz w:val="28"/>
          <w:szCs w:val="28"/>
          <w:rtl/>
          <w:lang w:bidi="ar-DZ"/>
        </w:rPr>
        <w:t xml:space="preserve"> -------------------------------------------------------------</w:t>
      </w:r>
    </w:p>
    <w:p w:rsidR="003608F2" w:rsidRPr="00EA6E08" w:rsidRDefault="003608F2" w:rsidP="003608F2">
      <w:pPr>
        <w:bidi/>
        <w:ind w:left="-1"/>
        <w:rPr>
          <w:rFonts w:cs="Arabic Transparent"/>
          <w:sz w:val="28"/>
          <w:szCs w:val="28"/>
          <w:rtl/>
          <w:lang w:bidi="ar-DZ"/>
        </w:rPr>
      </w:pPr>
    </w:p>
    <w:p w:rsidR="003608F2" w:rsidRPr="00EA6E08" w:rsidRDefault="003608F2" w:rsidP="003608F2">
      <w:pPr>
        <w:bidi/>
        <w:ind w:left="-1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1 - </w:t>
      </w:r>
      <w:r w:rsidRPr="00EA6E08">
        <w:rPr>
          <w:rFonts w:cs="Arabic Transparent" w:hint="cs"/>
          <w:sz w:val="28"/>
          <w:szCs w:val="28"/>
          <w:rtl/>
          <w:lang w:bidi="ar-DZ"/>
        </w:rPr>
        <w:t xml:space="preserve">السداسي </w:t>
      </w:r>
      <w:r>
        <w:rPr>
          <w:rFonts w:cs="Arabic Transparent" w:hint="cs"/>
          <w:sz w:val="28"/>
          <w:szCs w:val="28"/>
          <w:rtl/>
          <w:lang w:bidi="ar-DZ"/>
        </w:rPr>
        <w:t>الثالث------------------------------------------------------------------------------</w:t>
      </w:r>
    </w:p>
    <w:p w:rsidR="003608F2" w:rsidRPr="00EA6E08" w:rsidRDefault="003608F2" w:rsidP="003608F2">
      <w:pPr>
        <w:bidi/>
        <w:ind w:left="-1"/>
        <w:rPr>
          <w:rFonts w:cs="Arabic Transparent"/>
          <w:sz w:val="28"/>
          <w:szCs w:val="28"/>
          <w:lang w:bidi="ar-DZ"/>
        </w:rPr>
      </w:pPr>
      <w:r>
        <w:rPr>
          <w:rFonts w:cs="Arabic Transparent" w:hint="cs"/>
          <w:sz w:val="28"/>
          <w:szCs w:val="28"/>
          <w:rtl/>
          <w:lang w:bidi="ar-DZ"/>
        </w:rPr>
        <w:t xml:space="preserve">2 - </w:t>
      </w:r>
      <w:r w:rsidRPr="00EA6E08">
        <w:rPr>
          <w:rFonts w:cs="Arabic Transparent" w:hint="cs"/>
          <w:sz w:val="28"/>
          <w:szCs w:val="28"/>
          <w:rtl/>
          <w:lang w:bidi="ar-DZ"/>
        </w:rPr>
        <w:t xml:space="preserve">السداسي </w:t>
      </w:r>
      <w:r>
        <w:rPr>
          <w:rFonts w:cs="Arabic Transparent" w:hint="cs"/>
          <w:sz w:val="28"/>
          <w:szCs w:val="28"/>
          <w:rtl/>
          <w:lang w:bidi="ar-DZ"/>
        </w:rPr>
        <w:t>الرابع------------------------------------------------------------------------------</w:t>
      </w:r>
    </w:p>
    <w:p w:rsidR="003608F2" w:rsidRDefault="003608F2" w:rsidP="003608F2">
      <w:pPr>
        <w:bidi/>
        <w:ind w:left="-1"/>
        <w:rPr>
          <w:rFonts w:cs="Arabic Transparent"/>
          <w:sz w:val="28"/>
          <w:szCs w:val="28"/>
          <w:lang w:bidi="ar-DZ"/>
        </w:rPr>
      </w:pPr>
    </w:p>
    <w:p w:rsidR="003608F2" w:rsidRDefault="003608F2" w:rsidP="003608F2">
      <w:pPr>
        <w:bidi/>
        <w:ind w:left="-1"/>
        <w:rPr>
          <w:rFonts w:cs="Arabic Transparent"/>
          <w:sz w:val="28"/>
          <w:szCs w:val="28"/>
          <w:rtl/>
          <w:lang w:bidi="ar-DZ"/>
        </w:rPr>
      </w:pPr>
      <w:r w:rsidRPr="000A7DF8">
        <w:rPr>
          <w:rFonts w:cs="Arabic Transparent"/>
          <w:b/>
          <w:bCs/>
          <w:sz w:val="28"/>
          <w:szCs w:val="28"/>
        </w:rPr>
        <w:t>II</w:t>
      </w:r>
      <w:r w:rsidRPr="00EA4617">
        <w:rPr>
          <w:rFonts w:cs="Arabic Transparent" w:hint="cs"/>
          <w:b/>
          <w:bCs/>
          <w:sz w:val="28"/>
          <w:szCs w:val="28"/>
          <w:rtl/>
          <w:lang w:bidi="ar-DZ"/>
        </w:rPr>
        <w:t>- بطاقات تنظيم وحدات التعليم</w:t>
      </w:r>
      <w:r>
        <w:rPr>
          <w:rFonts w:cs="Arabic Transparent" w:hint="cs"/>
          <w:sz w:val="28"/>
          <w:szCs w:val="28"/>
          <w:rtl/>
          <w:lang w:bidi="ar-DZ"/>
        </w:rPr>
        <w:t>----------------------------------------------------------------</w:t>
      </w:r>
    </w:p>
    <w:p w:rsidR="003608F2" w:rsidRPr="00EA6E08" w:rsidRDefault="003608F2" w:rsidP="003608F2">
      <w:pPr>
        <w:bidi/>
        <w:ind w:left="-1"/>
        <w:rPr>
          <w:rFonts w:cs="Arabic Transparent"/>
          <w:sz w:val="28"/>
          <w:szCs w:val="28"/>
          <w:rtl/>
          <w:lang w:bidi="ar-DZ"/>
        </w:rPr>
      </w:pPr>
    </w:p>
    <w:p w:rsidR="003608F2" w:rsidRPr="00EA6E08" w:rsidRDefault="003608F2" w:rsidP="003608F2">
      <w:pPr>
        <w:bidi/>
        <w:ind w:left="-1"/>
        <w:rPr>
          <w:rFonts w:cs="Arabic Transparent"/>
          <w:sz w:val="28"/>
          <w:szCs w:val="28"/>
          <w:rtl/>
          <w:lang w:bidi="ar-DZ"/>
        </w:rPr>
      </w:pPr>
      <w:r>
        <w:rPr>
          <w:rFonts w:cs="Arabic Transparent"/>
          <w:b/>
          <w:bCs/>
          <w:sz w:val="28"/>
          <w:szCs w:val="28"/>
        </w:rPr>
        <w:t>III</w:t>
      </w:r>
      <w:r w:rsidRPr="00EA6E08">
        <w:rPr>
          <w:rFonts w:cs="Arabic Transparent" w:hint="cs"/>
          <w:sz w:val="28"/>
          <w:szCs w:val="28"/>
          <w:rtl/>
          <w:lang w:bidi="ar-DZ"/>
        </w:rPr>
        <w:t xml:space="preserve">- </w:t>
      </w:r>
      <w:r w:rsidRPr="00EA4617">
        <w:rPr>
          <w:rFonts w:cs="Arabic Transparent" w:hint="cs"/>
          <w:b/>
          <w:bCs/>
          <w:sz w:val="28"/>
          <w:szCs w:val="28"/>
          <w:rtl/>
          <w:lang w:bidi="ar-DZ"/>
        </w:rPr>
        <w:t>البرنامج المفصل لكل مادة</w:t>
      </w:r>
      <w:r>
        <w:rPr>
          <w:rFonts w:cs="Arabic Transparent" w:hint="cs"/>
          <w:sz w:val="28"/>
          <w:szCs w:val="28"/>
          <w:rtl/>
          <w:lang w:bidi="ar-DZ"/>
        </w:rPr>
        <w:t>-----------------------------------------------------------------</w:t>
      </w:r>
    </w:p>
    <w:p w:rsidR="003608F2" w:rsidRPr="00F43107" w:rsidRDefault="003608F2" w:rsidP="003608F2">
      <w:pPr>
        <w:bidi/>
        <w:ind w:left="-1"/>
        <w:jc w:val="center"/>
        <w:rPr>
          <w:rFonts w:cs="Arabic Transparent"/>
          <w:b/>
          <w:bCs/>
          <w:sz w:val="40"/>
          <w:szCs w:val="40"/>
          <w:rtl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bCs/>
          <w:sz w:val="28"/>
          <w:szCs w:val="28"/>
          <w:rtl/>
        </w:rPr>
      </w:pPr>
    </w:p>
    <w:p w:rsidR="003608F2" w:rsidRDefault="003608F2" w:rsidP="003608F2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08F2" w:rsidRDefault="003608F2" w:rsidP="003608F2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08F2" w:rsidRDefault="003608F2" w:rsidP="003608F2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08F2" w:rsidRDefault="003608F2" w:rsidP="003608F2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08F2" w:rsidRDefault="003608F2" w:rsidP="003608F2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08F2" w:rsidRDefault="003608F2" w:rsidP="003608F2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08F2" w:rsidRDefault="003608F2" w:rsidP="003608F2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08F2" w:rsidRDefault="003608F2" w:rsidP="003608F2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08F2" w:rsidRDefault="003608F2" w:rsidP="003608F2">
      <w:pPr>
        <w:bidi/>
        <w:ind w:left="283"/>
        <w:jc w:val="both"/>
        <w:rPr>
          <w:rFonts w:cs="Arabic Transparent"/>
          <w:b/>
          <w:bCs/>
          <w:sz w:val="28"/>
          <w:szCs w:val="28"/>
          <w:rtl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73054F" w:rsidRDefault="003608F2" w:rsidP="003608F2">
      <w:pPr>
        <w:bidi/>
        <w:ind w:left="-1"/>
        <w:jc w:val="center"/>
        <w:rPr>
          <w:rFonts w:cs="Arabic Transparent"/>
          <w:b/>
          <w:sz w:val="36"/>
          <w:szCs w:val="36"/>
          <w:rtl/>
          <w:lang w:bidi="ar-DZ"/>
        </w:rPr>
      </w:pPr>
      <w:r>
        <w:rPr>
          <w:rFonts w:cs="Arabic Transparent"/>
          <w:b/>
          <w:sz w:val="28"/>
          <w:szCs w:val="28"/>
          <w:lang w:bidi="ar-DZ"/>
        </w:rPr>
        <w:t>I</w:t>
      </w:r>
      <w:r w:rsidRPr="0073054F">
        <w:rPr>
          <w:rFonts w:cs="Arabic Transparent" w:hint="cs"/>
          <w:bCs/>
          <w:sz w:val="36"/>
          <w:szCs w:val="36"/>
          <w:rtl/>
          <w:lang w:bidi="ar-DZ"/>
        </w:rPr>
        <w:t>- بطاقة التنظيم السداسي للتعليم</w:t>
      </w:r>
    </w:p>
    <w:p w:rsidR="003608F2" w:rsidRDefault="003608F2" w:rsidP="003608F2">
      <w:pPr>
        <w:bidi/>
        <w:ind w:left="-1"/>
        <w:jc w:val="both"/>
        <w:rPr>
          <w:rFonts w:cs="Arabic Transparent"/>
          <w:b/>
          <w:sz w:val="36"/>
          <w:szCs w:val="36"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-1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</w:pPr>
    </w:p>
    <w:p w:rsidR="003608F2" w:rsidRPr="00F43107" w:rsidRDefault="003608F2" w:rsidP="003608F2">
      <w:pPr>
        <w:bidi/>
        <w:ind w:left="850"/>
        <w:jc w:val="both"/>
        <w:rPr>
          <w:rFonts w:cs="Arabic Transparent"/>
          <w:b/>
          <w:sz w:val="28"/>
          <w:szCs w:val="28"/>
          <w:u w:val="single"/>
          <w:rtl/>
          <w:lang w:bidi="ar-DZ"/>
        </w:rPr>
        <w:sectPr w:rsidR="003608F2" w:rsidRPr="00F43107" w:rsidSect="008367DE"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817616" w:rsidRPr="00467746" w:rsidRDefault="00817616" w:rsidP="00817616">
      <w:pPr>
        <w:bidi/>
        <w:ind w:right="-360"/>
        <w:jc w:val="center"/>
        <w:rPr>
          <w:rFonts w:cs="Arabic Transparent"/>
          <w:b/>
          <w:bCs/>
          <w:sz w:val="32"/>
          <w:szCs w:val="32"/>
          <w:rtl/>
        </w:rPr>
      </w:pPr>
      <w:r w:rsidRPr="00467746">
        <w:rPr>
          <w:rFonts w:cs="Arabic Transparent" w:hint="cs"/>
          <w:b/>
          <w:bCs/>
          <w:sz w:val="32"/>
          <w:szCs w:val="32"/>
          <w:rtl/>
          <w:lang w:bidi="ar-DZ"/>
        </w:rPr>
        <w:lastRenderedPageBreak/>
        <w:t>السداسي: الثالث</w:t>
      </w:r>
      <w:r w:rsidR="00F01497">
        <w:rPr>
          <w:rFonts w:cs="Arabic Transparent"/>
          <w:b/>
          <w:bCs/>
          <w:sz w:val="32"/>
          <w:szCs w:val="32"/>
          <w:lang w:bidi="ar-DZ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شعبة عل</w:t>
      </w:r>
      <w:r w:rsidRPr="001848A8">
        <w:rPr>
          <w:rFonts w:cs="Simplified Arabic" w:hint="cs"/>
          <w:b/>
          <w:bCs/>
          <w:sz w:val="32"/>
          <w:szCs w:val="32"/>
          <w:rtl/>
          <w:lang w:bidi="ar-DZ"/>
        </w:rPr>
        <w:t>م ال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نفس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1"/>
        <w:gridCol w:w="2544"/>
        <w:gridCol w:w="1757"/>
        <w:gridCol w:w="844"/>
        <w:gridCol w:w="780"/>
        <w:gridCol w:w="672"/>
        <w:gridCol w:w="1095"/>
        <w:gridCol w:w="1110"/>
        <w:gridCol w:w="950"/>
        <w:gridCol w:w="1423"/>
      </w:tblGrid>
      <w:tr w:rsidR="00F01497" w:rsidRPr="00142567" w:rsidTr="00F01497">
        <w:tc>
          <w:tcPr>
            <w:tcW w:w="1224" w:type="pct"/>
            <w:vAlign w:val="center"/>
          </w:tcPr>
          <w:p w:rsidR="00817616" w:rsidRPr="00DD70A5" w:rsidRDefault="00817616" w:rsidP="00F01497">
            <w:pPr>
              <w:bidi/>
              <w:ind w:right="-480"/>
              <w:contextualSpacing/>
              <w:jc w:val="both"/>
              <w:rPr>
                <w:rFonts w:cs="Arabic Transparent"/>
                <w:b/>
                <w:bCs/>
                <w:rtl/>
                <w:lang w:bidi="ar-DZ"/>
              </w:rPr>
            </w:pPr>
            <w:r w:rsidRPr="00DD70A5">
              <w:rPr>
                <w:rFonts w:cs="Arabic Transparent" w:hint="cs"/>
                <w:bCs/>
                <w:rtl/>
              </w:rPr>
              <w:t>وحدة التعليم</w:t>
            </w:r>
          </w:p>
        </w:tc>
        <w:tc>
          <w:tcPr>
            <w:tcW w:w="863" w:type="pct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D70A5">
              <w:rPr>
                <w:rFonts w:cs="Arabic Transparent" w:hint="cs"/>
                <w:bCs/>
                <w:rtl/>
              </w:rPr>
              <w:t>الحجم الساعي السداسي</w:t>
            </w:r>
          </w:p>
        </w:tc>
        <w:tc>
          <w:tcPr>
            <w:tcW w:w="1354" w:type="pct"/>
            <w:gridSpan w:val="4"/>
          </w:tcPr>
          <w:p w:rsidR="00817616" w:rsidRPr="00DD70A5" w:rsidRDefault="00817616" w:rsidP="00F01497">
            <w:pPr>
              <w:tabs>
                <w:tab w:val="center" w:pos="1927"/>
              </w:tabs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D70A5">
              <w:rPr>
                <w:rFonts w:cs="Arabic Transparent" w:hint="cs"/>
                <w:bCs/>
                <w:rtl/>
              </w:rPr>
              <w:t>الحجم الساعي الأسبوعي</w:t>
            </w:r>
          </w:p>
        </w:tc>
        <w:tc>
          <w:tcPr>
            <w:tcW w:w="373" w:type="pct"/>
            <w:vMerge w:val="restart"/>
            <w:vAlign w:val="center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Cs/>
                <w:rtl/>
              </w:rPr>
            </w:pPr>
            <w:r w:rsidRPr="00DD70A5">
              <w:rPr>
                <w:rFonts w:cs="Arabic Transparent" w:hint="cs"/>
                <w:bCs/>
                <w:rtl/>
              </w:rPr>
              <w:t>المعامل</w:t>
            </w:r>
          </w:p>
        </w:tc>
        <w:tc>
          <w:tcPr>
            <w:tcW w:w="378" w:type="pct"/>
            <w:vMerge w:val="restart"/>
            <w:vAlign w:val="center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Cs/>
                <w:rtl/>
              </w:rPr>
            </w:pPr>
            <w:r w:rsidRPr="00DD70A5">
              <w:rPr>
                <w:rFonts w:cs="Arabic Transparent" w:hint="cs"/>
                <w:bCs/>
                <w:rtl/>
              </w:rPr>
              <w:t>الأرصدة</w:t>
            </w:r>
          </w:p>
        </w:tc>
        <w:tc>
          <w:tcPr>
            <w:tcW w:w="808" w:type="pct"/>
            <w:gridSpan w:val="2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D70A5">
              <w:rPr>
                <w:rFonts w:cs="Arabic Transparent" w:hint="cs"/>
                <w:b/>
                <w:bCs/>
                <w:rtl/>
                <w:lang w:bidi="ar-DZ"/>
              </w:rPr>
              <w:t>نوع التقييم</w:t>
            </w:r>
          </w:p>
        </w:tc>
      </w:tr>
      <w:tr w:rsidR="00F01497" w:rsidRPr="00142567" w:rsidTr="00F01497">
        <w:tc>
          <w:tcPr>
            <w:tcW w:w="1224" w:type="pct"/>
          </w:tcPr>
          <w:p w:rsidR="00817616" w:rsidRPr="00DD70A5" w:rsidRDefault="00817616" w:rsidP="00F01497">
            <w:pPr>
              <w:bidi/>
              <w:ind w:left="518" w:right="-480"/>
              <w:contextualSpacing/>
              <w:jc w:val="both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863" w:type="pct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D70A5">
              <w:rPr>
                <w:rFonts w:cs="Arabic Transparent" w:hint="cs"/>
                <w:b/>
                <w:bCs/>
                <w:rtl/>
                <w:lang w:bidi="ar-DZ"/>
              </w:rPr>
              <w:t>14-16</w:t>
            </w:r>
          </w:p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D70A5">
              <w:rPr>
                <w:rFonts w:cs="Arabic Transparent" w:hint="cs"/>
                <w:b/>
                <w:bCs/>
                <w:rtl/>
                <w:lang w:bidi="ar-DZ"/>
              </w:rPr>
              <w:t>أسبوع</w:t>
            </w:r>
          </w:p>
        </w:tc>
        <w:tc>
          <w:tcPr>
            <w:tcW w:w="597" w:type="pct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D70A5">
              <w:rPr>
                <w:rFonts w:cs="Arabic Transparent" w:hint="cs"/>
                <w:b/>
                <w:bCs/>
                <w:rtl/>
                <w:lang w:bidi="ar-DZ"/>
              </w:rPr>
              <w:t>محاضرة</w:t>
            </w:r>
          </w:p>
        </w:tc>
        <w:tc>
          <w:tcPr>
            <w:tcW w:w="288" w:type="pct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Cs/>
                <w:rtl/>
              </w:rPr>
            </w:pPr>
            <w:r w:rsidRPr="00DD70A5">
              <w:rPr>
                <w:rFonts w:cs="Arabic Transparent" w:hint="cs"/>
                <w:bCs/>
                <w:rtl/>
              </w:rPr>
              <w:t>أعمال</w:t>
            </w:r>
          </w:p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D70A5">
              <w:rPr>
                <w:rFonts w:cs="Arabic Transparent" w:hint="cs"/>
                <w:bCs/>
                <w:rtl/>
              </w:rPr>
              <w:t>موجهة</w:t>
            </w:r>
          </w:p>
        </w:tc>
        <w:tc>
          <w:tcPr>
            <w:tcW w:w="239" w:type="pct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Cs/>
                <w:rtl/>
              </w:rPr>
            </w:pPr>
            <w:r w:rsidRPr="00DD70A5">
              <w:rPr>
                <w:rFonts w:cs="Arabic Transparent" w:hint="cs"/>
                <w:bCs/>
                <w:rtl/>
              </w:rPr>
              <w:t>أعمال</w:t>
            </w:r>
          </w:p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D70A5">
              <w:rPr>
                <w:rFonts w:cs="Arabic Transparent" w:hint="cs"/>
                <w:bCs/>
                <w:rtl/>
              </w:rPr>
              <w:t>تطبيقية</w:t>
            </w:r>
          </w:p>
        </w:tc>
        <w:tc>
          <w:tcPr>
            <w:tcW w:w="230" w:type="pct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D70A5">
              <w:rPr>
                <w:rFonts w:cs="Arabic Transparent" w:hint="cs"/>
                <w:b/>
                <w:bCs/>
                <w:rtl/>
                <w:lang w:bidi="ar-DZ"/>
              </w:rPr>
              <w:t>أعمال</w:t>
            </w:r>
          </w:p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D70A5">
              <w:rPr>
                <w:rFonts w:cs="Arabic Transparent" w:hint="cs"/>
                <w:b/>
                <w:bCs/>
                <w:rtl/>
                <w:lang w:bidi="ar-DZ"/>
              </w:rPr>
              <w:t>أخرى</w:t>
            </w:r>
          </w:p>
        </w:tc>
        <w:tc>
          <w:tcPr>
            <w:tcW w:w="373" w:type="pct"/>
            <w:vMerge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378" w:type="pct"/>
            <w:vMerge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324" w:type="pct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D70A5">
              <w:rPr>
                <w:rFonts w:cs="Arabic Transparent" w:hint="cs"/>
                <w:b/>
                <w:bCs/>
                <w:rtl/>
                <w:lang w:bidi="ar-DZ"/>
              </w:rPr>
              <w:t>متواصل</w:t>
            </w:r>
          </w:p>
        </w:tc>
        <w:tc>
          <w:tcPr>
            <w:tcW w:w="484" w:type="pct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D70A5">
              <w:rPr>
                <w:rFonts w:cs="Arabic Transparent" w:hint="cs"/>
                <w:b/>
                <w:bCs/>
                <w:rtl/>
                <w:lang w:bidi="ar-DZ"/>
              </w:rPr>
              <w:t>امتحان</w:t>
            </w:r>
          </w:p>
        </w:tc>
      </w:tr>
      <w:tr w:rsidR="00F01497" w:rsidRPr="00142567" w:rsidTr="00F01497">
        <w:tc>
          <w:tcPr>
            <w:tcW w:w="1224" w:type="pct"/>
            <w:shd w:val="clear" w:color="auto" w:fill="D9D9D9"/>
          </w:tcPr>
          <w:p w:rsidR="00817616" w:rsidRPr="00DD70A5" w:rsidRDefault="00817616" w:rsidP="00F01497">
            <w:pPr>
              <w:bidi/>
              <w:ind w:right="-480"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DD70A5">
              <w:rPr>
                <w:bCs/>
                <w:rtl/>
              </w:rPr>
              <w:t>وحدات التعليم الأساسية</w:t>
            </w:r>
          </w:p>
        </w:tc>
        <w:tc>
          <w:tcPr>
            <w:tcW w:w="863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180</w:t>
            </w:r>
          </w:p>
        </w:tc>
        <w:tc>
          <w:tcPr>
            <w:tcW w:w="597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6</w:t>
            </w:r>
          </w:p>
        </w:tc>
        <w:tc>
          <w:tcPr>
            <w:tcW w:w="288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  <w:r w:rsidRPr="00120671">
              <w:rPr>
                <w:bCs/>
                <w:rtl/>
              </w:rPr>
              <w:t>6</w:t>
            </w:r>
          </w:p>
        </w:tc>
        <w:tc>
          <w:tcPr>
            <w:tcW w:w="239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</w:p>
        </w:tc>
        <w:tc>
          <w:tcPr>
            <w:tcW w:w="230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73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rtl/>
                <w:lang w:bidi="ar-DZ"/>
              </w:rPr>
            </w:pPr>
            <w:r w:rsidRPr="00120671">
              <w:rPr>
                <w:b/>
                <w:rtl/>
                <w:lang w:bidi="ar-DZ"/>
              </w:rPr>
              <w:t>1</w:t>
            </w:r>
            <w:r w:rsidRPr="00120671">
              <w:rPr>
                <w:bCs/>
                <w:rtl/>
                <w:lang w:bidi="ar-DZ"/>
              </w:rPr>
              <w:t>0</w:t>
            </w:r>
          </w:p>
        </w:tc>
        <w:tc>
          <w:tcPr>
            <w:tcW w:w="378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20</w:t>
            </w:r>
          </w:p>
        </w:tc>
        <w:tc>
          <w:tcPr>
            <w:tcW w:w="324" w:type="pct"/>
            <w:shd w:val="clear" w:color="auto" w:fill="D9D9D9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84" w:type="pct"/>
            <w:shd w:val="clear" w:color="auto" w:fill="D9D9D9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01497" w:rsidRPr="00142567" w:rsidTr="00F01497">
        <w:tc>
          <w:tcPr>
            <w:tcW w:w="1224" w:type="pct"/>
          </w:tcPr>
          <w:p w:rsidR="00817616" w:rsidRPr="00DD70A5" w:rsidRDefault="00817616" w:rsidP="00F01497">
            <w:pPr>
              <w:bidi/>
              <w:ind w:right="-480"/>
              <w:contextualSpacing/>
              <w:jc w:val="both"/>
              <w:rPr>
                <w:bCs/>
                <w:rtl/>
                <w:lang w:bidi="ar-DZ"/>
              </w:rPr>
            </w:pPr>
            <w:r w:rsidRPr="00DD70A5">
              <w:rPr>
                <w:bCs/>
                <w:rtl/>
              </w:rPr>
              <w:t>و ت أ 1 (إج/إخ)</w:t>
            </w:r>
          </w:p>
        </w:tc>
        <w:tc>
          <w:tcPr>
            <w:tcW w:w="863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97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8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</w:p>
        </w:tc>
        <w:tc>
          <w:tcPr>
            <w:tcW w:w="239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</w:p>
        </w:tc>
        <w:tc>
          <w:tcPr>
            <w:tcW w:w="230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73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rtl/>
                <w:lang w:bidi="ar-DZ"/>
              </w:rPr>
            </w:pPr>
          </w:p>
        </w:tc>
        <w:tc>
          <w:tcPr>
            <w:tcW w:w="378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24" w:type="pct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84" w:type="pct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01497" w:rsidRPr="00142567" w:rsidTr="00F01497">
        <w:tc>
          <w:tcPr>
            <w:tcW w:w="1224" w:type="pct"/>
          </w:tcPr>
          <w:p w:rsidR="00817616" w:rsidRPr="00DD70A5" w:rsidRDefault="00817616" w:rsidP="00F01497">
            <w:pPr>
              <w:bidi/>
              <w:ind w:right="-480"/>
              <w:contextualSpacing/>
              <w:jc w:val="both"/>
              <w:rPr>
                <w:rFonts w:eastAsia="Calibri"/>
                <w:b/>
                <w:bCs/>
                <w:lang w:bidi="ar-DZ"/>
              </w:rPr>
            </w:pPr>
            <w:r w:rsidRPr="00DD70A5">
              <w:rPr>
                <w:b/>
                <w:bCs/>
                <w:rtl/>
                <w:lang w:bidi="ar-DZ"/>
              </w:rPr>
              <w:t>علم نفس النمو والفروق الفردية</w:t>
            </w:r>
            <w:r w:rsidRPr="00DD70A5">
              <w:rPr>
                <w:b/>
                <w:bCs/>
                <w:lang w:bidi="ar-DZ"/>
              </w:rPr>
              <w:t>1</w:t>
            </w:r>
          </w:p>
        </w:tc>
        <w:tc>
          <w:tcPr>
            <w:tcW w:w="863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45</w:t>
            </w:r>
          </w:p>
        </w:tc>
        <w:tc>
          <w:tcPr>
            <w:tcW w:w="597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88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39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</w:p>
        </w:tc>
        <w:tc>
          <w:tcPr>
            <w:tcW w:w="230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73" w:type="pct"/>
            <w:vAlign w:val="center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3</w:t>
            </w:r>
          </w:p>
        </w:tc>
        <w:tc>
          <w:tcPr>
            <w:tcW w:w="378" w:type="pct"/>
            <w:vAlign w:val="center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5</w:t>
            </w:r>
          </w:p>
        </w:tc>
        <w:tc>
          <w:tcPr>
            <w:tcW w:w="32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lang w:bidi="ar-DZ"/>
              </w:rPr>
            </w:pPr>
            <w:r w:rsidRPr="00DD70A5">
              <w:rPr>
                <w:b/>
                <w:bCs/>
                <w:lang w:bidi="ar-DZ"/>
              </w:rPr>
              <w:t>X</w:t>
            </w:r>
          </w:p>
        </w:tc>
        <w:tc>
          <w:tcPr>
            <w:tcW w:w="48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lang w:bidi="ar-DZ"/>
              </w:rPr>
              <w:t>X</w:t>
            </w:r>
          </w:p>
        </w:tc>
      </w:tr>
      <w:tr w:rsidR="00F01497" w:rsidRPr="00142567" w:rsidTr="00F01497">
        <w:tc>
          <w:tcPr>
            <w:tcW w:w="122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rtl/>
                <w:lang w:bidi="ar-DZ"/>
              </w:rPr>
              <w:t>علم النفس الفيزيولوجي</w:t>
            </w:r>
          </w:p>
        </w:tc>
        <w:tc>
          <w:tcPr>
            <w:tcW w:w="863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45</w:t>
            </w:r>
          </w:p>
        </w:tc>
        <w:tc>
          <w:tcPr>
            <w:tcW w:w="597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88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39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</w:p>
        </w:tc>
        <w:tc>
          <w:tcPr>
            <w:tcW w:w="230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73" w:type="pct"/>
            <w:vAlign w:val="center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2</w:t>
            </w:r>
          </w:p>
        </w:tc>
        <w:tc>
          <w:tcPr>
            <w:tcW w:w="378" w:type="pct"/>
            <w:vAlign w:val="center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5</w:t>
            </w:r>
          </w:p>
        </w:tc>
        <w:tc>
          <w:tcPr>
            <w:tcW w:w="32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lang w:bidi="ar-DZ"/>
              </w:rPr>
              <w:t>X</w:t>
            </w:r>
          </w:p>
        </w:tc>
        <w:tc>
          <w:tcPr>
            <w:tcW w:w="48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lang w:bidi="ar-DZ"/>
              </w:rPr>
              <w:t>X</w:t>
            </w:r>
          </w:p>
        </w:tc>
      </w:tr>
      <w:tr w:rsidR="00F01497" w:rsidRPr="00142567" w:rsidTr="00F01497">
        <w:tc>
          <w:tcPr>
            <w:tcW w:w="122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rtl/>
                <w:lang w:bidi="ar-DZ"/>
              </w:rPr>
              <w:t>علم النفس المعرفي</w:t>
            </w:r>
          </w:p>
        </w:tc>
        <w:tc>
          <w:tcPr>
            <w:tcW w:w="863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45</w:t>
            </w:r>
          </w:p>
        </w:tc>
        <w:tc>
          <w:tcPr>
            <w:tcW w:w="597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88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39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</w:p>
        </w:tc>
        <w:tc>
          <w:tcPr>
            <w:tcW w:w="230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73" w:type="pct"/>
            <w:vAlign w:val="center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3</w:t>
            </w:r>
          </w:p>
        </w:tc>
        <w:tc>
          <w:tcPr>
            <w:tcW w:w="378" w:type="pct"/>
            <w:vAlign w:val="center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5</w:t>
            </w:r>
          </w:p>
        </w:tc>
        <w:tc>
          <w:tcPr>
            <w:tcW w:w="32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lang w:bidi="ar-DZ"/>
              </w:rPr>
              <w:t>X</w:t>
            </w:r>
          </w:p>
        </w:tc>
        <w:tc>
          <w:tcPr>
            <w:tcW w:w="48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lang w:bidi="ar-DZ"/>
              </w:rPr>
              <w:t>X</w:t>
            </w:r>
          </w:p>
        </w:tc>
      </w:tr>
      <w:tr w:rsidR="00F01497" w:rsidRPr="00142567" w:rsidTr="00F01497">
        <w:tc>
          <w:tcPr>
            <w:tcW w:w="122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rtl/>
                <w:lang w:bidi="ar-DZ"/>
              </w:rPr>
              <w:t>نظريات الشخصية</w:t>
            </w:r>
          </w:p>
        </w:tc>
        <w:tc>
          <w:tcPr>
            <w:tcW w:w="863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45</w:t>
            </w:r>
          </w:p>
        </w:tc>
        <w:tc>
          <w:tcPr>
            <w:tcW w:w="597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88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39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</w:p>
        </w:tc>
        <w:tc>
          <w:tcPr>
            <w:tcW w:w="230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73" w:type="pct"/>
            <w:vAlign w:val="center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2</w:t>
            </w:r>
          </w:p>
        </w:tc>
        <w:tc>
          <w:tcPr>
            <w:tcW w:w="378" w:type="pct"/>
            <w:vAlign w:val="center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5</w:t>
            </w:r>
          </w:p>
        </w:tc>
        <w:tc>
          <w:tcPr>
            <w:tcW w:w="32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lang w:bidi="ar-DZ"/>
              </w:rPr>
              <w:t>X</w:t>
            </w:r>
          </w:p>
        </w:tc>
        <w:tc>
          <w:tcPr>
            <w:tcW w:w="48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lang w:bidi="ar-DZ"/>
              </w:rPr>
              <w:t>X</w:t>
            </w:r>
          </w:p>
        </w:tc>
      </w:tr>
      <w:tr w:rsidR="00F01497" w:rsidRPr="00142567" w:rsidTr="00F01497">
        <w:tc>
          <w:tcPr>
            <w:tcW w:w="1224" w:type="pct"/>
            <w:shd w:val="clear" w:color="auto" w:fill="D9D9D9"/>
          </w:tcPr>
          <w:p w:rsidR="00817616" w:rsidRPr="00DD70A5" w:rsidRDefault="00817616" w:rsidP="00F01497">
            <w:pPr>
              <w:bidi/>
              <w:ind w:right="-480"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DD70A5">
              <w:rPr>
                <w:bCs/>
                <w:rtl/>
              </w:rPr>
              <w:t>وحدات التعليم المنهجية</w:t>
            </w:r>
          </w:p>
        </w:tc>
        <w:tc>
          <w:tcPr>
            <w:tcW w:w="863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90</w:t>
            </w:r>
          </w:p>
        </w:tc>
        <w:tc>
          <w:tcPr>
            <w:tcW w:w="597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3</w:t>
            </w:r>
          </w:p>
        </w:tc>
        <w:tc>
          <w:tcPr>
            <w:tcW w:w="288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  <w:r w:rsidRPr="00120671">
              <w:rPr>
                <w:bCs/>
                <w:rtl/>
              </w:rPr>
              <w:t>3</w:t>
            </w:r>
          </w:p>
        </w:tc>
        <w:tc>
          <w:tcPr>
            <w:tcW w:w="239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</w:p>
        </w:tc>
        <w:tc>
          <w:tcPr>
            <w:tcW w:w="230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73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  <w:lang w:bidi="ar-DZ"/>
              </w:rPr>
            </w:pPr>
            <w:r w:rsidRPr="00120671">
              <w:rPr>
                <w:rFonts w:hint="cs"/>
                <w:bCs/>
                <w:rtl/>
                <w:lang w:bidi="ar-DZ"/>
              </w:rPr>
              <w:t>3</w:t>
            </w:r>
          </w:p>
        </w:tc>
        <w:tc>
          <w:tcPr>
            <w:tcW w:w="378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rtl/>
                <w:lang w:bidi="ar-DZ"/>
              </w:rPr>
            </w:pPr>
            <w:r w:rsidRPr="00120671">
              <w:rPr>
                <w:rFonts w:hint="cs"/>
                <w:b/>
                <w:rtl/>
                <w:lang w:bidi="ar-DZ"/>
              </w:rPr>
              <w:t>'4</w:t>
            </w:r>
          </w:p>
        </w:tc>
        <w:tc>
          <w:tcPr>
            <w:tcW w:w="324" w:type="pct"/>
            <w:shd w:val="clear" w:color="auto" w:fill="D9D9D9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84" w:type="pct"/>
            <w:shd w:val="clear" w:color="auto" w:fill="D9D9D9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01497" w:rsidRPr="00142567" w:rsidTr="00F01497">
        <w:tc>
          <w:tcPr>
            <w:tcW w:w="122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rtl/>
                <w:lang w:bidi="ar-DZ"/>
              </w:rPr>
              <w:t>منهجية و تقنيات البحث</w:t>
            </w:r>
            <w:r w:rsidRPr="00DD70A5">
              <w:rPr>
                <w:rFonts w:hint="cs"/>
                <w:b/>
                <w:bCs/>
                <w:rtl/>
                <w:lang w:bidi="ar-DZ"/>
              </w:rPr>
              <w:t xml:space="preserve"> 1</w:t>
            </w:r>
          </w:p>
        </w:tc>
        <w:tc>
          <w:tcPr>
            <w:tcW w:w="863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45</w:t>
            </w:r>
          </w:p>
        </w:tc>
        <w:tc>
          <w:tcPr>
            <w:tcW w:w="597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88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39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</w:p>
        </w:tc>
        <w:tc>
          <w:tcPr>
            <w:tcW w:w="230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73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rtl/>
                <w:lang w:bidi="ar-DZ"/>
              </w:rPr>
            </w:pPr>
            <w:r w:rsidRPr="00120671">
              <w:rPr>
                <w:bCs/>
                <w:rtl/>
                <w:lang w:bidi="ar-DZ"/>
              </w:rPr>
              <w:t>2</w:t>
            </w:r>
          </w:p>
        </w:tc>
        <w:tc>
          <w:tcPr>
            <w:tcW w:w="378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  <w:lang w:bidi="ar-DZ"/>
              </w:rPr>
            </w:pPr>
            <w:r w:rsidRPr="00120671">
              <w:rPr>
                <w:rFonts w:hint="cs"/>
                <w:bCs/>
                <w:rtl/>
                <w:lang w:bidi="ar-DZ"/>
              </w:rPr>
              <w:t>2</w:t>
            </w:r>
          </w:p>
        </w:tc>
        <w:tc>
          <w:tcPr>
            <w:tcW w:w="32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lang w:bidi="ar-DZ"/>
              </w:rPr>
              <w:t>X</w:t>
            </w:r>
          </w:p>
        </w:tc>
        <w:tc>
          <w:tcPr>
            <w:tcW w:w="48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lang w:bidi="ar-DZ"/>
              </w:rPr>
              <w:t>X</w:t>
            </w:r>
          </w:p>
        </w:tc>
      </w:tr>
      <w:tr w:rsidR="00F01497" w:rsidRPr="00142567" w:rsidTr="00F01497">
        <w:tc>
          <w:tcPr>
            <w:tcW w:w="122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rtl/>
                <w:lang w:bidi="ar-DZ"/>
              </w:rPr>
              <w:t>القياس النفسي</w:t>
            </w:r>
          </w:p>
        </w:tc>
        <w:tc>
          <w:tcPr>
            <w:tcW w:w="863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45</w:t>
            </w:r>
          </w:p>
        </w:tc>
        <w:tc>
          <w:tcPr>
            <w:tcW w:w="597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88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39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</w:p>
        </w:tc>
        <w:tc>
          <w:tcPr>
            <w:tcW w:w="230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73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  <w:lang w:bidi="ar-DZ"/>
              </w:rPr>
            </w:pPr>
            <w:r w:rsidRPr="00120671">
              <w:rPr>
                <w:rFonts w:hint="cs"/>
                <w:bCs/>
                <w:rtl/>
                <w:lang w:bidi="ar-DZ"/>
              </w:rPr>
              <w:t>1</w:t>
            </w:r>
          </w:p>
        </w:tc>
        <w:tc>
          <w:tcPr>
            <w:tcW w:w="378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  <w:lang w:bidi="ar-DZ"/>
              </w:rPr>
            </w:pPr>
            <w:r w:rsidRPr="00120671">
              <w:rPr>
                <w:rFonts w:hint="cs"/>
                <w:bCs/>
                <w:rtl/>
                <w:lang w:bidi="ar-DZ"/>
              </w:rPr>
              <w:t>2</w:t>
            </w:r>
          </w:p>
        </w:tc>
        <w:tc>
          <w:tcPr>
            <w:tcW w:w="32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lang w:bidi="ar-DZ"/>
              </w:rPr>
              <w:t>X</w:t>
            </w:r>
          </w:p>
        </w:tc>
        <w:tc>
          <w:tcPr>
            <w:tcW w:w="48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lang w:bidi="ar-DZ"/>
              </w:rPr>
              <w:t>X</w:t>
            </w:r>
          </w:p>
        </w:tc>
      </w:tr>
      <w:tr w:rsidR="00F01497" w:rsidRPr="00142567" w:rsidTr="00F01497">
        <w:tc>
          <w:tcPr>
            <w:tcW w:w="1224" w:type="pct"/>
            <w:shd w:val="clear" w:color="auto" w:fill="D9D9D9"/>
          </w:tcPr>
          <w:p w:rsidR="00817616" w:rsidRPr="00DD70A5" w:rsidRDefault="00817616" w:rsidP="00F01497">
            <w:pPr>
              <w:bidi/>
              <w:ind w:right="-480"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rtl/>
                <w:lang w:bidi="ar-DZ"/>
              </w:rPr>
              <w:t>وحدات التعليم الإسكتشافية</w:t>
            </w:r>
          </w:p>
        </w:tc>
        <w:tc>
          <w:tcPr>
            <w:tcW w:w="863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22.</w:t>
            </w:r>
            <w:r w:rsidRPr="00120671">
              <w:rPr>
                <w:rFonts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597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88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39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</w:p>
        </w:tc>
        <w:tc>
          <w:tcPr>
            <w:tcW w:w="230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73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  <w:lang w:bidi="ar-DZ"/>
              </w:rPr>
            </w:pPr>
            <w:r w:rsidRPr="00120671">
              <w:rPr>
                <w:bCs/>
                <w:rtl/>
                <w:lang w:bidi="ar-DZ"/>
              </w:rPr>
              <w:t>1</w:t>
            </w:r>
          </w:p>
        </w:tc>
        <w:tc>
          <w:tcPr>
            <w:tcW w:w="378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rtl/>
                <w:lang w:bidi="ar-DZ"/>
              </w:rPr>
            </w:pPr>
            <w:r w:rsidRPr="00120671">
              <w:rPr>
                <w:b/>
                <w:lang w:bidi="ar-DZ"/>
              </w:rPr>
              <w:t>2</w:t>
            </w:r>
          </w:p>
        </w:tc>
        <w:tc>
          <w:tcPr>
            <w:tcW w:w="324" w:type="pct"/>
            <w:shd w:val="clear" w:color="auto" w:fill="D9D9D9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84" w:type="pct"/>
            <w:shd w:val="clear" w:color="auto" w:fill="D9D9D9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01497" w:rsidRPr="00142567" w:rsidTr="00F01497">
        <w:trPr>
          <w:trHeight w:val="929"/>
        </w:trPr>
        <w:tc>
          <w:tcPr>
            <w:tcW w:w="1224" w:type="pct"/>
            <w:vAlign w:val="center"/>
          </w:tcPr>
          <w:p w:rsidR="00817616" w:rsidRPr="00DD70A5" w:rsidRDefault="00817616" w:rsidP="00F01497">
            <w:pPr>
              <w:bidi/>
              <w:ind w:left="360"/>
              <w:contextualSpacing/>
              <w:jc w:val="both"/>
              <w:rPr>
                <w:b/>
                <w:bCs/>
                <w:lang w:bidi="ar-DZ"/>
              </w:rPr>
            </w:pPr>
            <w:r w:rsidRPr="00DD70A5">
              <w:rPr>
                <w:rFonts w:hint="cs"/>
                <w:b/>
                <w:bCs/>
                <w:rtl/>
                <w:lang w:bidi="ar-DZ"/>
              </w:rPr>
              <w:t>المادة الاختيارية :</w:t>
            </w:r>
          </w:p>
          <w:p w:rsidR="00817616" w:rsidRPr="00DD70A5" w:rsidRDefault="00817616" w:rsidP="00F01497">
            <w:pPr>
              <w:pStyle w:val="Paragraphedeliste"/>
              <w:numPr>
                <w:ilvl w:val="0"/>
                <w:numId w:val="74"/>
              </w:numPr>
              <w:bidi/>
              <w:jc w:val="both"/>
              <w:rPr>
                <w:b/>
                <w:bCs/>
                <w:lang w:bidi="ar-DZ"/>
              </w:rPr>
            </w:pPr>
            <w:r w:rsidRPr="00DD70A5">
              <w:rPr>
                <w:rFonts w:hint="cs"/>
                <w:b/>
                <w:bCs/>
                <w:rtl/>
                <w:lang w:bidi="ar-DZ"/>
              </w:rPr>
              <w:t>الإبستمولوجيا</w:t>
            </w:r>
          </w:p>
          <w:p w:rsidR="00817616" w:rsidRPr="00DD70A5" w:rsidRDefault="00817616" w:rsidP="00F01497">
            <w:pPr>
              <w:pStyle w:val="Paragraphedeliste"/>
              <w:numPr>
                <w:ilvl w:val="0"/>
                <w:numId w:val="74"/>
              </w:numPr>
              <w:bidi/>
              <w:jc w:val="both"/>
              <w:rPr>
                <w:b/>
                <w:bCs/>
                <w:lang w:bidi="ar-DZ"/>
              </w:rPr>
            </w:pPr>
            <w:r w:rsidRPr="00DD70A5">
              <w:rPr>
                <w:rFonts w:hint="cs"/>
                <w:b/>
                <w:bCs/>
                <w:rtl/>
                <w:lang w:bidi="ar-DZ"/>
              </w:rPr>
              <w:t>نظريات التعلم</w:t>
            </w:r>
          </w:p>
          <w:p w:rsidR="00817616" w:rsidRPr="00DD70A5" w:rsidRDefault="00817616" w:rsidP="00F01497">
            <w:pPr>
              <w:pStyle w:val="Paragraphedeliste"/>
              <w:numPr>
                <w:ilvl w:val="0"/>
                <w:numId w:val="74"/>
              </w:numPr>
              <w:bidi/>
              <w:jc w:val="both"/>
              <w:rPr>
                <w:b/>
                <w:bCs/>
                <w:rtl/>
                <w:lang w:bidi="ar-DZ"/>
              </w:rPr>
            </w:pPr>
            <w:r w:rsidRPr="00DD70A5">
              <w:rPr>
                <w:rFonts w:hint="cs"/>
                <w:b/>
                <w:bCs/>
                <w:rtl/>
                <w:lang w:bidi="ar-DZ"/>
              </w:rPr>
              <w:t>تاريخ الجزائر المعاصر</w:t>
            </w:r>
          </w:p>
        </w:tc>
        <w:tc>
          <w:tcPr>
            <w:tcW w:w="863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22.</w:t>
            </w:r>
            <w:r w:rsidRPr="00120671">
              <w:rPr>
                <w:rFonts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597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1.30</w:t>
            </w:r>
          </w:p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8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39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</w:p>
        </w:tc>
        <w:tc>
          <w:tcPr>
            <w:tcW w:w="230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73" w:type="pct"/>
            <w:vAlign w:val="center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78" w:type="pct"/>
            <w:vAlign w:val="center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2</w:t>
            </w:r>
          </w:p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2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lang w:val="en-US" w:bidi="ar-DZ"/>
              </w:rPr>
            </w:pPr>
          </w:p>
        </w:tc>
        <w:tc>
          <w:tcPr>
            <w:tcW w:w="484" w:type="pct"/>
            <w:vAlign w:val="center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lang w:bidi="ar-DZ"/>
              </w:rPr>
              <w:t>X</w:t>
            </w:r>
          </w:p>
        </w:tc>
      </w:tr>
      <w:tr w:rsidR="00F01497" w:rsidRPr="00142567" w:rsidTr="00F01497">
        <w:tc>
          <w:tcPr>
            <w:tcW w:w="1224" w:type="pct"/>
            <w:shd w:val="clear" w:color="auto" w:fill="D9D9D9"/>
          </w:tcPr>
          <w:p w:rsidR="00817616" w:rsidRPr="00DD70A5" w:rsidRDefault="00817616" w:rsidP="00F01497">
            <w:pPr>
              <w:bidi/>
              <w:ind w:right="-480"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rtl/>
                <w:lang w:bidi="ar-DZ"/>
              </w:rPr>
              <w:t>وحدات التعليم الأفقية</w:t>
            </w:r>
          </w:p>
        </w:tc>
        <w:tc>
          <w:tcPr>
            <w:tcW w:w="863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45</w:t>
            </w:r>
          </w:p>
        </w:tc>
        <w:tc>
          <w:tcPr>
            <w:tcW w:w="597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8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  <w:r w:rsidRPr="00120671">
              <w:rPr>
                <w:rFonts w:hint="cs"/>
                <w:bCs/>
                <w:rtl/>
              </w:rPr>
              <w:t>3</w:t>
            </w:r>
          </w:p>
        </w:tc>
        <w:tc>
          <w:tcPr>
            <w:tcW w:w="239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</w:p>
        </w:tc>
        <w:tc>
          <w:tcPr>
            <w:tcW w:w="230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73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  <w:lang w:bidi="ar-DZ"/>
              </w:rPr>
            </w:pPr>
            <w:r w:rsidRPr="00120671">
              <w:rPr>
                <w:rFonts w:hint="cs"/>
                <w:bCs/>
                <w:rtl/>
                <w:lang w:bidi="ar-DZ"/>
              </w:rPr>
              <w:t>2</w:t>
            </w:r>
          </w:p>
        </w:tc>
        <w:tc>
          <w:tcPr>
            <w:tcW w:w="378" w:type="pct"/>
            <w:shd w:val="clear" w:color="auto" w:fill="D9D9D9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  <w:lang w:bidi="ar-DZ"/>
              </w:rPr>
            </w:pPr>
            <w:r w:rsidRPr="00120671">
              <w:rPr>
                <w:rFonts w:hint="cs"/>
                <w:bCs/>
                <w:rtl/>
                <w:lang w:bidi="ar-DZ"/>
              </w:rPr>
              <w:t>4</w:t>
            </w:r>
          </w:p>
        </w:tc>
        <w:tc>
          <w:tcPr>
            <w:tcW w:w="324" w:type="pct"/>
            <w:shd w:val="clear" w:color="auto" w:fill="D9D9D9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84" w:type="pct"/>
            <w:shd w:val="clear" w:color="auto" w:fill="D9D9D9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01497" w:rsidRPr="00142567" w:rsidTr="00F01497">
        <w:tc>
          <w:tcPr>
            <w:tcW w:w="1224" w:type="pct"/>
          </w:tcPr>
          <w:p w:rsidR="00817616" w:rsidRPr="00DD70A5" w:rsidRDefault="00817616" w:rsidP="007B52DA">
            <w:pPr>
              <w:bidi/>
              <w:ind w:right="-480"/>
              <w:contextualSpacing/>
              <w:jc w:val="both"/>
              <w:rPr>
                <w:b/>
                <w:bCs/>
                <w:rtl/>
              </w:rPr>
            </w:pPr>
            <w:r w:rsidRPr="00DD70A5">
              <w:rPr>
                <w:b/>
                <w:bCs/>
                <w:rtl/>
                <w:lang w:bidi="ar-DZ"/>
              </w:rPr>
              <w:t xml:space="preserve">تكنولوجيا </w:t>
            </w:r>
            <w:r w:rsidR="007B52DA">
              <w:rPr>
                <w:rFonts w:hint="cs"/>
                <w:b/>
                <w:bCs/>
                <w:rtl/>
                <w:lang w:bidi="ar-DZ"/>
              </w:rPr>
              <w:t xml:space="preserve"> الإعلام و</w:t>
            </w:r>
            <w:r w:rsidRPr="00DD70A5">
              <w:rPr>
                <w:b/>
                <w:bCs/>
                <w:rtl/>
                <w:lang w:bidi="ar-DZ"/>
              </w:rPr>
              <w:t xml:space="preserve">الاتصال </w:t>
            </w:r>
            <w:r w:rsidR="007B52DA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863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22.</w:t>
            </w:r>
            <w:r w:rsidRPr="00120671">
              <w:rPr>
                <w:rFonts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597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8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  <w:r w:rsidRPr="00120671">
              <w:rPr>
                <w:rFonts w:hint="cs"/>
                <w:bCs/>
                <w:rtl/>
              </w:rPr>
              <w:t>1.30</w:t>
            </w:r>
          </w:p>
        </w:tc>
        <w:tc>
          <w:tcPr>
            <w:tcW w:w="239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</w:p>
        </w:tc>
        <w:tc>
          <w:tcPr>
            <w:tcW w:w="230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73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  <w:lang w:bidi="ar-DZ"/>
              </w:rPr>
            </w:pPr>
            <w:r w:rsidRPr="00120671">
              <w:rPr>
                <w:rFonts w:hint="cs"/>
                <w:bCs/>
                <w:rtl/>
                <w:lang w:bidi="ar-DZ"/>
              </w:rPr>
              <w:t>1</w:t>
            </w:r>
          </w:p>
        </w:tc>
        <w:tc>
          <w:tcPr>
            <w:tcW w:w="378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  <w:lang w:bidi="ar-DZ"/>
              </w:rPr>
            </w:pPr>
            <w:r w:rsidRPr="00120671">
              <w:rPr>
                <w:rFonts w:hint="cs"/>
                <w:bCs/>
                <w:rtl/>
                <w:lang w:bidi="ar-DZ"/>
              </w:rPr>
              <w:t>2</w:t>
            </w:r>
          </w:p>
        </w:tc>
        <w:tc>
          <w:tcPr>
            <w:tcW w:w="324" w:type="pct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lang w:bidi="ar-DZ"/>
              </w:rPr>
              <w:t>X</w:t>
            </w:r>
          </w:p>
        </w:tc>
        <w:tc>
          <w:tcPr>
            <w:tcW w:w="484" w:type="pct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01497" w:rsidRPr="00142567" w:rsidTr="00F01497">
        <w:tc>
          <w:tcPr>
            <w:tcW w:w="1224" w:type="pct"/>
          </w:tcPr>
          <w:p w:rsidR="00817616" w:rsidRPr="00DD70A5" w:rsidRDefault="00817616" w:rsidP="00F01497">
            <w:pPr>
              <w:bidi/>
              <w:ind w:right="-480"/>
              <w:contextualSpacing/>
              <w:jc w:val="both"/>
              <w:rPr>
                <w:rFonts w:eastAsia="Calibri"/>
                <w:bCs/>
                <w:rtl/>
                <w:lang w:bidi="ar-DZ"/>
              </w:rPr>
            </w:pPr>
            <w:r w:rsidRPr="00DD70A5">
              <w:rPr>
                <w:bCs/>
                <w:rtl/>
              </w:rPr>
              <w:t>لغة أجنبية</w:t>
            </w:r>
          </w:p>
        </w:tc>
        <w:tc>
          <w:tcPr>
            <w:tcW w:w="863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22.</w:t>
            </w:r>
            <w:r w:rsidRPr="00120671">
              <w:rPr>
                <w:rFonts w:hint="cs"/>
                <w:b/>
                <w:bCs/>
                <w:rtl/>
                <w:lang w:bidi="ar-DZ"/>
              </w:rPr>
              <w:t>30</w:t>
            </w:r>
          </w:p>
        </w:tc>
        <w:tc>
          <w:tcPr>
            <w:tcW w:w="597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8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  <w:r w:rsidRPr="00120671">
              <w:rPr>
                <w:bCs/>
                <w:rtl/>
              </w:rPr>
              <w:t>1.30</w:t>
            </w:r>
          </w:p>
        </w:tc>
        <w:tc>
          <w:tcPr>
            <w:tcW w:w="239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</w:p>
        </w:tc>
        <w:tc>
          <w:tcPr>
            <w:tcW w:w="230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73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rtl/>
                <w:lang w:bidi="ar-DZ"/>
              </w:rPr>
            </w:pPr>
            <w:r w:rsidRPr="00120671">
              <w:rPr>
                <w:b/>
                <w:lang w:bidi="ar-DZ"/>
              </w:rPr>
              <w:t>1</w:t>
            </w:r>
          </w:p>
        </w:tc>
        <w:tc>
          <w:tcPr>
            <w:tcW w:w="378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  <w:lang w:bidi="ar-DZ"/>
              </w:rPr>
            </w:pPr>
            <w:r w:rsidRPr="00120671">
              <w:rPr>
                <w:bCs/>
                <w:rtl/>
                <w:lang w:bidi="ar-DZ"/>
              </w:rPr>
              <w:t>2</w:t>
            </w:r>
          </w:p>
        </w:tc>
        <w:tc>
          <w:tcPr>
            <w:tcW w:w="324" w:type="pct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DD70A5">
              <w:rPr>
                <w:b/>
                <w:bCs/>
                <w:lang w:bidi="ar-DZ"/>
              </w:rPr>
              <w:t>X</w:t>
            </w:r>
          </w:p>
        </w:tc>
        <w:tc>
          <w:tcPr>
            <w:tcW w:w="484" w:type="pct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01497" w:rsidRPr="00142567" w:rsidTr="00F01497">
        <w:trPr>
          <w:trHeight w:val="541"/>
        </w:trPr>
        <w:tc>
          <w:tcPr>
            <w:tcW w:w="1224" w:type="pct"/>
          </w:tcPr>
          <w:p w:rsidR="00817616" w:rsidRPr="00DD70A5" w:rsidRDefault="00817616" w:rsidP="00F01497">
            <w:pPr>
              <w:bidi/>
              <w:ind w:right="-480"/>
              <w:contextualSpacing/>
              <w:jc w:val="both"/>
              <w:rPr>
                <w:bCs/>
                <w:rtl/>
              </w:rPr>
            </w:pPr>
            <w:r w:rsidRPr="00DD70A5">
              <w:rPr>
                <w:bCs/>
                <w:rtl/>
              </w:rPr>
              <w:t>مجموع السداسي 3</w:t>
            </w:r>
          </w:p>
        </w:tc>
        <w:tc>
          <w:tcPr>
            <w:tcW w:w="863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337.30</w:t>
            </w:r>
          </w:p>
        </w:tc>
        <w:tc>
          <w:tcPr>
            <w:tcW w:w="597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10.30 سا</w:t>
            </w:r>
          </w:p>
        </w:tc>
        <w:tc>
          <w:tcPr>
            <w:tcW w:w="288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  <w:r w:rsidRPr="00120671">
              <w:rPr>
                <w:bCs/>
                <w:rtl/>
              </w:rPr>
              <w:t>12</w:t>
            </w:r>
          </w:p>
        </w:tc>
        <w:tc>
          <w:tcPr>
            <w:tcW w:w="239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Cs/>
                <w:rtl/>
              </w:rPr>
            </w:pPr>
          </w:p>
        </w:tc>
        <w:tc>
          <w:tcPr>
            <w:tcW w:w="230" w:type="pct"/>
          </w:tcPr>
          <w:p w:rsidR="00817616" w:rsidRPr="00120671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73" w:type="pct"/>
          </w:tcPr>
          <w:p w:rsidR="00817616" w:rsidRPr="00120671" w:rsidRDefault="00817616" w:rsidP="00F01497">
            <w:pPr>
              <w:tabs>
                <w:tab w:val="left" w:pos="626"/>
              </w:tabs>
              <w:bidi/>
              <w:contextualSpacing/>
              <w:jc w:val="center"/>
              <w:rPr>
                <w:bCs/>
                <w:rtl/>
                <w:lang w:bidi="ar-DZ"/>
              </w:rPr>
            </w:pPr>
            <w:r w:rsidRPr="00120671">
              <w:rPr>
                <w:bCs/>
                <w:rtl/>
                <w:lang w:bidi="ar-DZ"/>
              </w:rPr>
              <w:t>16</w:t>
            </w:r>
          </w:p>
        </w:tc>
        <w:tc>
          <w:tcPr>
            <w:tcW w:w="378" w:type="pct"/>
          </w:tcPr>
          <w:p w:rsidR="00817616" w:rsidRPr="00120671" w:rsidRDefault="00817616" w:rsidP="00F01497">
            <w:pPr>
              <w:tabs>
                <w:tab w:val="left" w:pos="626"/>
              </w:tabs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30</w:t>
            </w:r>
          </w:p>
        </w:tc>
        <w:tc>
          <w:tcPr>
            <w:tcW w:w="324" w:type="pct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84" w:type="pct"/>
          </w:tcPr>
          <w:p w:rsidR="00817616" w:rsidRPr="00DD70A5" w:rsidRDefault="00817616" w:rsidP="00F01497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817616" w:rsidRPr="00451CE2" w:rsidRDefault="00817616" w:rsidP="00817616">
      <w:pPr>
        <w:bidi/>
        <w:spacing w:before="100" w:beforeAutospacing="1" w:line="36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</w:pPr>
      <w:r w:rsidRPr="00451CE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*-على كل طالب اختيار مادتين فقط من الوحدة الاستكشافية.</w:t>
      </w:r>
    </w:p>
    <w:p w:rsidR="00817616" w:rsidRDefault="00817616" w:rsidP="00817616">
      <w:pPr>
        <w:bidi/>
        <w:ind w:left="518" w:right="-480"/>
        <w:jc w:val="both"/>
        <w:rPr>
          <w:rFonts w:cs="Arabic Transparent"/>
          <w:b/>
          <w:bCs/>
          <w:sz w:val="32"/>
          <w:szCs w:val="32"/>
          <w:rtl/>
          <w:lang w:bidi="ar-DZ"/>
        </w:rPr>
      </w:pPr>
    </w:p>
    <w:p w:rsidR="00817616" w:rsidRDefault="00817616" w:rsidP="00817616">
      <w:pPr>
        <w:bidi/>
        <w:rPr>
          <w:rtl/>
          <w:lang w:bidi="ar-DZ"/>
        </w:rPr>
      </w:pPr>
    </w:p>
    <w:p w:rsidR="00817616" w:rsidRDefault="00817616" w:rsidP="00817616">
      <w:pPr>
        <w:rPr>
          <w:rtl/>
          <w:lang w:bidi="ar-DZ"/>
        </w:rPr>
      </w:pPr>
      <w:r>
        <w:rPr>
          <w:rtl/>
          <w:lang w:bidi="ar-DZ"/>
        </w:rPr>
        <w:br w:type="page"/>
      </w:r>
    </w:p>
    <w:p w:rsidR="00817616" w:rsidRDefault="00817616" w:rsidP="00817616">
      <w:pPr>
        <w:bidi/>
      </w:pPr>
    </w:p>
    <w:p w:rsidR="00817616" w:rsidRDefault="00817616" w:rsidP="00817616">
      <w:pPr>
        <w:bidi/>
      </w:pPr>
    </w:p>
    <w:p w:rsidR="00817616" w:rsidRPr="00467746" w:rsidRDefault="00817616" w:rsidP="00817616">
      <w:pPr>
        <w:bidi/>
        <w:ind w:right="-360"/>
        <w:jc w:val="center"/>
        <w:rPr>
          <w:rFonts w:cs="Arabic Transparent"/>
          <w:b/>
          <w:bCs/>
          <w:sz w:val="32"/>
          <w:szCs w:val="32"/>
          <w:rtl/>
        </w:rPr>
      </w:pPr>
      <w:r w:rsidRPr="00467746">
        <w:rPr>
          <w:rFonts w:cs="Arabic Transparent" w:hint="cs"/>
          <w:b/>
          <w:bCs/>
          <w:sz w:val="32"/>
          <w:szCs w:val="32"/>
          <w:rtl/>
          <w:lang w:bidi="ar-DZ"/>
        </w:rPr>
        <w:t>السداسي: الرابع</w:t>
      </w:r>
      <w:r w:rsidR="00B1594F">
        <w:rPr>
          <w:rFonts w:cs="Arabic Transparent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شعبة عل</w:t>
      </w:r>
      <w:r w:rsidRPr="001848A8">
        <w:rPr>
          <w:rFonts w:cs="Simplified Arabic" w:hint="cs"/>
          <w:b/>
          <w:bCs/>
          <w:sz w:val="32"/>
          <w:szCs w:val="32"/>
          <w:rtl/>
          <w:lang w:bidi="ar-DZ"/>
        </w:rPr>
        <w:t>م ال</w:t>
      </w:r>
      <w:r>
        <w:rPr>
          <w:rFonts w:cs="Simplified Arabic" w:hint="cs"/>
          <w:b/>
          <w:bCs/>
          <w:sz w:val="32"/>
          <w:szCs w:val="32"/>
          <w:rtl/>
          <w:lang w:bidi="ar-DZ"/>
        </w:rPr>
        <w:t>نفس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2"/>
        <w:gridCol w:w="2203"/>
        <w:gridCol w:w="1079"/>
        <w:gridCol w:w="1079"/>
        <w:gridCol w:w="781"/>
        <w:gridCol w:w="663"/>
        <w:gridCol w:w="1248"/>
        <w:gridCol w:w="1266"/>
        <w:gridCol w:w="1079"/>
        <w:gridCol w:w="1626"/>
      </w:tblGrid>
      <w:tr w:rsidR="00817616" w:rsidRPr="00142567" w:rsidTr="00B1594F">
        <w:tc>
          <w:tcPr>
            <w:tcW w:w="1272" w:type="pct"/>
            <w:vMerge w:val="restart"/>
            <w:vAlign w:val="center"/>
          </w:tcPr>
          <w:p w:rsidR="00817616" w:rsidRPr="00E966AA" w:rsidRDefault="00817616" w:rsidP="00B1594F">
            <w:pPr>
              <w:bidi/>
              <w:contextualSpacing/>
              <w:jc w:val="both"/>
              <w:rPr>
                <w:rFonts w:cs="Arabic Transparent"/>
                <w:b/>
                <w:bCs/>
                <w:rtl/>
                <w:lang w:bidi="ar-DZ"/>
              </w:rPr>
            </w:pPr>
            <w:r w:rsidRPr="00E966AA">
              <w:rPr>
                <w:rFonts w:cs="Arabic Transparent" w:hint="cs"/>
                <w:bCs/>
                <w:rtl/>
              </w:rPr>
              <w:t>وحدة التعليم</w:t>
            </w:r>
          </w:p>
        </w:tc>
        <w:tc>
          <w:tcPr>
            <w:tcW w:w="745" w:type="pct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966AA">
              <w:rPr>
                <w:rFonts w:cs="Arabic Transparent" w:hint="cs"/>
                <w:bCs/>
                <w:rtl/>
              </w:rPr>
              <w:t>الحجم الساعي السداسي</w:t>
            </w:r>
          </w:p>
        </w:tc>
        <w:tc>
          <w:tcPr>
            <w:tcW w:w="1218" w:type="pct"/>
            <w:gridSpan w:val="4"/>
          </w:tcPr>
          <w:p w:rsidR="00817616" w:rsidRPr="00E966AA" w:rsidRDefault="00817616" w:rsidP="00B1594F">
            <w:pPr>
              <w:tabs>
                <w:tab w:val="center" w:pos="1927"/>
              </w:tabs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966AA">
              <w:rPr>
                <w:rFonts w:cs="Arabic Transparent" w:hint="cs"/>
                <w:bCs/>
                <w:rtl/>
              </w:rPr>
              <w:t>الحجم الساعي الأسبوعي</w:t>
            </w:r>
          </w:p>
        </w:tc>
        <w:tc>
          <w:tcPr>
            <w:tcW w:w="422" w:type="pct"/>
            <w:vMerge w:val="restart"/>
            <w:vAlign w:val="center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Cs/>
                <w:rtl/>
              </w:rPr>
            </w:pPr>
            <w:r w:rsidRPr="00E966AA">
              <w:rPr>
                <w:rFonts w:cs="Arabic Transparent" w:hint="cs"/>
                <w:bCs/>
                <w:rtl/>
              </w:rPr>
              <w:t>المعامل</w:t>
            </w:r>
          </w:p>
        </w:tc>
        <w:tc>
          <w:tcPr>
            <w:tcW w:w="428" w:type="pct"/>
            <w:vMerge w:val="restart"/>
            <w:vAlign w:val="center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Cs/>
                <w:rtl/>
              </w:rPr>
            </w:pPr>
            <w:r w:rsidRPr="00E966AA">
              <w:rPr>
                <w:rFonts w:cs="Arabic Transparent" w:hint="cs"/>
                <w:bCs/>
                <w:rtl/>
              </w:rPr>
              <w:t>الأرصدة</w:t>
            </w:r>
          </w:p>
        </w:tc>
        <w:tc>
          <w:tcPr>
            <w:tcW w:w="916" w:type="pct"/>
            <w:gridSpan w:val="2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966AA">
              <w:rPr>
                <w:rFonts w:cs="Arabic Transparent" w:hint="cs"/>
                <w:b/>
                <w:bCs/>
                <w:rtl/>
                <w:lang w:bidi="ar-DZ"/>
              </w:rPr>
              <w:t>نوع التقييم</w:t>
            </w:r>
          </w:p>
        </w:tc>
      </w:tr>
      <w:tr w:rsidR="00817616" w:rsidRPr="00142567" w:rsidTr="00B1594F">
        <w:tc>
          <w:tcPr>
            <w:tcW w:w="1272" w:type="pct"/>
            <w:vMerge/>
          </w:tcPr>
          <w:p w:rsidR="00817616" w:rsidRPr="00E966AA" w:rsidRDefault="00817616" w:rsidP="00B1594F">
            <w:pPr>
              <w:bidi/>
              <w:contextualSpacing/>
              <w:jc w:val="both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745" w:type="pct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966AA">
              <w:rPr>
                <w:rFonts w:cs="Arabic Transparent" w:hint="cs"/>
                <w:b/>
                <w:bCs/>
                <w:rtl/>
                <w:lang w:bidi="ar-DZ"/>
              </w:rPr>
              <w:t>14-16</w:t>
            </w:r>
          </w:p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966AA">
              <w:rPr>
                <w:rFonts w:cs="Arabic Transparent" w:hint="cs"/>
                <w:b/>
                <w:bCs/>
                <w:rtl/>
                <w:lang w:bidi="ar-DZ"/>
              </w:rPr>
              <w:t>أسبوع</w:t>
            </w:r>
          </w:p>
        </w:tc>
        <w:tc>
          <w:tcPr>
            <w:tcW w:w="365" w:type="pct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966AA">
              <w:rPr>
                <w:rFonts w:cs="Arabic Transparent" w:hint="cs"/>
                <w:b/>
                <w:bCs/>
                <w:rtl/>
                <w:lang w:bidi="ar-DZ"/>
              </w:rPr>
              <w:t>محاضرة</w:t>
            </w:r>
          </w:p>
        </w:tc>
        <w:tc>
          <w:tcPr>
            <w:tcW w:w="365" w:type="pct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Cs/>
                <w:rtl/>
              </w:rPr>
            </w:pPr>
            <w:r w:rsidRPr="00E966AA">
              <w:rPr>
                <w:rFonts w:cs="Arabic Transparent" w:hint="cs"/>
                <w:bCs/>
                <w:rtl/>
              </w:rPr>
              <w:t>أعمال</w:t>
            </w:r>
          </w:p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966AA">
              <w:rPr>
                <w:rFonts w:cs="Arabic Transparent" w:hint="cs"/>
                <w:bCs/>
                <w:rtl/>
              </w:rPr>
              <w:t>موجهة</w:t>
            </w:r>
          </w:p>
        </w:tc>
        <w:tc>
          <w:tcPr>
            <w:tcW w:w="264" w:type="pct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Cs/>
                <w:rtl/>
              </w:rPr>
            </w:pPr>
            <w:r w:rsidRPr="00E966AA">
              <w:rPr>
                <w:rFonts w:cs="Arabic Transparent" w:hint="cs"/>
                <w:bCs/>
                <w:rtl/>
              </w:rPr>
              <w:t>أعمال</w:t>
            </w:r>
          </w:p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966AA">
              <w:rPr>
                <w:rFonts w:cs="Arabic Transparent" w:hint="cs"/>
                <w:bCs/>
                <w:rtl/>
              </w:rPr>
              <w:t>تطبيقية</w:t>
            </w:r>
          </w:p>
        </w:tc>
        <w:tc>
          <w:tcPr>
            <w:tcW w:w="224" w:type="pct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966AA">
              <w:rPr>
                <w:rFonts w:cs="Arabic Transparent" w:hint="cs"/>
                <w:b/>
                <w:bCs/>
                <w:rtl/>
                <w:lang w:bidi="ar-DZ"/>
              </w:rPr>
              <w:t>أعمال</w:t>
            </w:r>
          </w:p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966AA">
              <w:rPr>
                <w:rFonts w:cs="Arabic Transparent" w:hint="cs"/>
                <w:b/>
                <w:bCs/>
                <w:rtl/>
                <w:lang w:bidi="ar-DZ"/>
              </w:rPr>
              <w:t>أخرى</w:t>
            </w:r>
          </w:p>
        </w:tc>
        <w:tc>
          <w:tcPr>
            <w:tcW w:w="422" w:type="pct"/>
            <w:vMerge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/>
                <w:rtl/>
                <w:lang w:bidi="ar-DZ"/>
              </w:rPr>
            </w:pPr>
          </w:p>
        </w:tc>
        <w:tc>
          <w:tcPr>
            <w:tcW w:w="428" w:type="pct"/>
            <w:vMerge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</w:p>
        </w:tc>
        <w:tc>
          <w:tcPr>
            <w:tcW w:w="365" w:type="pct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966AA">
              <w:rPr>
                <w:rFonts w:cs="Arabic Transparent" w:hint="cs"/>
                <w:b/>
                <w:bCs/>
                <w:rtl/>
                <w:lang w:bidi="ar-DZ"/>
              </w:rPr>
              <w:t>متواصل</w:t>
            </w:r>
          </w:p>
        </w:tc>
        <w:tc>
          <w:tcPr>
            <w:tcW w:w="551" w:type="pct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E966AA">
              <w:rPr>
                <w:rFonts w:cs="Arabic Transparent" w:hint="cs"/>
                <w:b/>
                <w:bCs/>
                <w:rtl/>
                <w:lang w:bidi="ar-DZ"/>
              </w:rPr>
              <w:t>امتحان</w:t>
            </w:r>
          </w:p>
        </w:tc>
      </w:tr>
      <w:tr w:rsidR="00817616" w:rsidRPr="00142567" w:rsidTr="00B1594F">
        <w:tc>
          <w:tcPr>
            <w:tcW w:w="1272" w:type="pct"/>
            <w:shd w:val="clear" w:color="auto" w:fill="D9D9D9"/>
          </w:tcPr>
          <w:p w:rsidR="00817616" w:rsidRPr="00E966AA" w:rsidRDefault="00817616" w:rsidP="00B1594F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E966AA">
              <w:rPr>
                <w:bCs/>
                <w:rtl/>
              </w:rPr>
              <w:t>وحدات التعليم الأساسية</w:t>
            </w:r>
          </w:p>
        </w:tc>
        <w:tc>
          <w:tcPr>
            <w:tcW w:w="745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180</w:t>
            </w:r>
          </w:p>
        </w:tc>
        <w:tc>
          <w:tcPr>
            <w:tcW w:w="365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6</w:t>
            </w:r>
          </w:p>
        </w:tc>
        <w:tc>
          <w:tcPr>
            <w:tcW w:w="365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  <w:r w:rsidRPr="00120671">
              <w:rPr>
                <w:b/>
                <w:bCs/>
                <w:rtl/>
              </w:rPr>
              <w:t>6</w:t>
            </w:r>
          </w:p>
        </w:tc>
        <w:tc>
          <w:tcPr>
            <w:tcW w:w="264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24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2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10</w:t>
            </w:r>
          </w:p>
        </w:tc>
        <w:tc>
          <w:tcPr>
            <w:tcW w:w="428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20</w:t>
            </w:r>
          </w:p>
        </w:tc>
        <w:tc>
          <w:tcPr>
            <w:tcW w:w="365" w:type="pct"/>
            <w:shd w:val="clear" w:color="auto" w:fill="D9D9D9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51" w:type="pct"/>
            <w:shd w:val="clear" w:color="auto" w:fill="D9D9D9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817616" w:rsidRPr="00142567" w:rsidTr="00B1594F">
        <w:tc>
          <w:tcPr>
            <w:tcW w:w="1272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rtl/>
                <w:lang w:bidi="ar-DZ"/>
              </w:rPr>
              <w:t>علم نفس النمو و الفروق الفردية2</w:t>
            </w:r>
          </w:p>
        </w:tc>
        <w:tc>
          <w:tcPr>
            <w:tcW w:w="74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45</w:t>
            </w: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6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2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2" w:type="pct"/>
            <w:vAlign w:val="center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3</w:t>
            </w:r>
          </w:p>
        </w:tc>
        <w:tc>
          <w:tcPr>
            <w:tcW w:w="428" w:type="pct"/>
            <w:vAlign w:val="center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5</w:t>
            </w:r>
          </w:p>
        </w:tc>
        <w:tc>
          <w:tcPr>
            <w:tcW w:w="365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lang w:bidi="ar-DZ"/>
              </w:rPr>
            </w:pPr>
            <w:r w:rsidRPr="00E966AA">
              <w:rPr>
                <w:b/>
                <w:bCs/>
                <w:lang w:bidi="ar-DZ"/>
              </w:rPr>
              <w:t>X</w:t>
            </w:r>
          </w:p>
        </w:tc>
        <w:tc>
          <w:tcPr>
            <w:tcW w:w="551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lang w:bidi="ar-DZ"/>
              </w:rPr>
              <w:t>X</w:t>
            </w:r>
          </w:p>
        </w:tc>
      </w:tr>
      <w:tr w:rsidR="00817616" w:rsidRPr="00142567" w:rsidTr="00B1594F">
        <w:tc>
          <w:tcPr>
            <w:tcW w:w="1272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rtl/>
                <w:lang w:bidi="ar-DZ"/>
              </w:rPr>
              <w:t>علم النفس المرضي</w:t>
            </w:r>
          </w:p>
        </w:tc>
        <w:tc>
          <w:tcPr>
            <w:tcW w:w="74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45</w:t>
            </w: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6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2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2" w:type="pct"/>
            <w:vAlign w:val="center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2</w:t>
            </w:r>
          </w:p>
        </w:tc>
        <w:tc>
          <w:tcPr>
            <w:tcW w:w="428" w:type="pct"/>
            <w:vAlign w:val="center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5</w:t>
            </w:r>
          </w:p>
        </w:tc>
        <w:tc>
          <w:tcPr>
            <w:tcW w:w="365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lang w:bidi="ar-DZ"/>
              </w:rPr>
              <w:t>X</w:t>
            </w:r>
          </w:p>
        </w:tc>
        <w:tc>
          <w:tcPr>
            <w:tcW w:w="551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lang w:bidi="ar-DZ"/>
              </w:rPr>
              <w:t>X</w:t>
            </w:r>
          </w:p>
        </w:tc>
      </w:tr>
      <w:tr w:rsidR="00817616" w:rsidRPr="00142567" w:rsidTr="00B1594F">
        <w:tc>
          <w:tcPr>
            <w:tcW w:w="1272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rtl/>
                <w:lang w:bidi="ar-DZ"/>
              </w:rPr>
              <w:t>علم نفس العمل والتنظيم</w:t>
            </w:r>
          </w:p>
        </w:tc>
        <w:tc>
          <w:tcPr>
            <w:tcW w:w="74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45</w:t>
            </w: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6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2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2" w:type="pct"/>
            <w:vAlign w:val="center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3</w:t>
            </w:r>
          </w:p>
        </w:tc>
        <w:tc>
          <w:tcPr>
            <w:tcW w:w="428" w:type="pct"/>
            <w:vAlign w:val="center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5</w:t>
            </w:r>
          </w:p>
        </w:tc>
        <w:tc>
          <w:tcPr>
            <w:tcW w:w="365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lang w:bidi="ar-DZ"/>
              </w:rPr>
              <w:t>X</w:t>
            </w:r>
          </w:p>
        </w:tc>
        <w:tc>
          <w:tcPr>
            <w:tcW w:w="551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lang w:bidi="ar-DZ"/>
              </w:rPr>
              <w:t>X</w:t>
            </w:r>
          </w:p>
        </w:tc>
      </w:tr>
      <w:tr w:rsidR="00817616" w:rsidRPr="00142567" w:rsidTr="00B1594F">
        <w:tc>
          <w:tcPr>
            <w:tcW w:w="1272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rtl/>
                <w:lang w:bidi="ar-DZ"/>
              </w:rPr>
              <w:t>علم النفس المدرسي</w:t>
            </w:r>
          </w:p>
        </w:tc>
        <w:tc>
          <w:tcPr>
            <w:tcW w:w="74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45</w:t>
            </w: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6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2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2" w:type="pct"/>
            <w:vAlign w:val="center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2</w:t>
            </w:r>
          </w:p>
        </w:tc>
        <w:tc>
          <w:tcPr>
            <w:tcW w:w="428" w:type="pct"/>
            <w:vAlign w:val="center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5</w:t>
            </w:r>
          </w:p>
        </w:tc>
        <w:tc>
          <w:tcPr>
            <w:tcW w:w="365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lang w:bidi="ar-DZ"/>
              </w:rPr>
              <w:t>X</w:t>
            </w:r>
          </w:p>
        </w:tc>
        <w:tc>
          <w:tcPr>
            <w:tcW w:w="551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lang w:bidi="ar-DZ"/>
              </w:rPr>
              <w:t>X</w:t>
            </w:r>
          </w:p>
        </w:tc>
      </w:tr>
      <w:tr w:rsidR="00817616" w:rsidRPr="00142567" w:rsidTr="00B1594F">
        <w:tc>
          <w:tcPr>
            <w:tcW w:w="1272" w:type="pct"/>
            <w:shd w:val="clear" w:color="auto" w:fill="D9D9D9"/>
          </w:tcPr>
          <w:p w:rsidR="00817616" w:rsidRPr="00E966AA" w:rsidRDefault="00817616" w:rsidP="00B1594F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E966AA">
              <w:rPr>
                <w:bCs/>
                <w:rtl/>
              </w:rPr>
              <w:t>وحدات التعليم المنهجية</w:t>
            </w:r>
          </w:p>
        </w:tc>
        <w:tc>
          <w:tcPr>
            <w:tcW w:w="745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90</w:t>
            </w:r>
          </w:p>
        </w:tc>
        <w:tc>
          <w:tcPr>
            <w:tcW w:w="365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3</w:t>
            </w:r>
          </w:p>
        </w:tc>
        <w:tc>
          <w:tcPr>
            <w:tcW w:w="365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  <w:r w:rsidRPr="00120671">
              <w:rPr>
                <w:b/>
                <w:bCs/>
                <w:rtl/>
              </w:rPr>
              <w:t>3</w:t>
            </w:r>
          </w:p>
        </w:tc>
        <w:tc>
          <w:tcPr>
            <w:tcW w:w="264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24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2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428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65" w:type="pct"/>
            <w:shd w:val="clear" w:color="auto" w:fill="D9D9D9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51" w:type="pct"/>
            <w:shd w:val="clear" w:color="auto" w:fill="D9D9D9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817616" w:rsidRPr="00142567" w:rsidTr="00B1594F">
        <w:tc>
          <w:tcPr>
            <w:tcW w:w="1272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rtl/>
                <w:lang w:bidi="ar-DZ"/>
              </w:rPr>
              <w:t>منهجية و تقنيات البحث</w:t>
            </w:r>
            <w:r w:rsidRPr="00E966AA">
              <w:rPr>
                <w:rFonts w:hint="cs"/>
                <w:b/>
                <w:bCs/>
                <w:rtl/>
                <w:lang w:bidi="ar-DZ"/>
              </w:rPr>
              <w:t xml:space="preserve"> 2</w:t>
            </w:r>
          </w:p>
        </w:tc>
        <w:tc>
          <w:tcPr>
            <w:tcW w:w="74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45</w:t>
            </w: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6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2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2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2</w:t>
            </w:r>
          </w:p>
        </w:tc>
        <w:tc>
          <w:tcPr>
            <w:tcW w:w="428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65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lang w:bidi="ar-DZ"/>
              </w:rPr>
              <w:t>X</w:t>
            </w:r>
          </w:p>
        </w:tc>
        <w:tc>
          <w:tcPr>
            <w:tcW w:w="551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lang w:bidi="ar-DZ"/>
              </w:rPr>
              <w:t>X</w:t>
            </w:r>
          </w:p>
        </w:tc>
      </w:tr>
      <w:tr w:rsidR="00817616" w:rsidRPr="00142567" w:rsidTr="00B1594F">
        <w:tc>
          <w:tcPr>
            <w:tcW w:w="1272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E966AA">
              <w:rPr>
                <w:rFonts w:hint="cs"/>
                <w:b/>
                <w:bCs/>
                <w:rtl/>
                <w:lang w:bidi="ar-DZ"/>
              </w:rPr>
              <w:t>بناء الاختبارات</w:t>
            </w:r>
          </w:p>
        </w:tc>
        <w:tc>
          <w:tcPr>
            <w:tcW w:w="74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45</w:t>
            </w: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26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2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2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428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65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lang w:bidi="ar-DZ"/>
              </w:rPr>
              <w:t>X</w:t>
            </w:r>
          </w:p>
        </w:tc>
        <w:tc>
          <w:tcPr>
            <w:tcW w:w="551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lang w:bidi="ar-DZ"/>
              </w:rPr>
              <w:t>X</w:t>
            </w:r>
          </w:p>
        </w:tc>
      </w:tr>
      <w:tr w:rsidR="00817616" w:rsidRPr="00142567" w:rsidTr="00B1594F">
        <w:tc>
          <w:tcPr>
            <w:tcW w:w="1272" w:type="pct"/>
            <w:shd w:val="clear" w:color="auto" w:fill="D9D9D9"/>
          </w:tcPr>
          <w:p w:rsidR="00817616" w:rsidRPr="00E966AA" w:rsidRDefault="00817616" w:rsidP="00B1594F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rtl/>
                <w:lang w:bidi="ar-DZ"/>
              </w:rPr>
              <w:t>وحدات التعليم الإسكتشافية</w:t>
            </w:r>
          </w:p>
        </w:tc>
        <w:tc>
          <w:tcPr>
            <w:tcW w:w="745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22.30</w:t>
            </w:r>
          </w:p>
        </w:tc>
        <w:tc>
          <w:tcPr>
            <w:tcW w:w="365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</w:tc>
        <w:tc>
          <w:tcPr>
            <w:tcW w:w="365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64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24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2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428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2</w:t>
            </w:r>
          </w:p>
        </w:tc>
        <w:tc>
          <w:tcPr>
            <w:tcW w:w="365" w:type="pct"/>
            <w:shd w:val="clear" w:color="auto" w:fill="D9D9D9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51" w:type="pct"/>
            <w:shd w:val="clear" w:color="auto" w:fill="D9D9D9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817616" w:rsidRPr="00142567" w:rsidTr="00B1594F">
        <w:trPr>
          <w:trHeight w:val="1398"/>
        </w:trPr>
        <w:tc>
          <w:tcPr>
            <w:tcW w:w="1272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both"/>
              <w:rPr>
                <w:b/>
                <w:bCs/>
                <w:lang w:bidi="ar-DZ"/>
              </w:rPr>
            </w:pPr>
            <w:r w:rsidRPr="00E966AA">
              <w:rPr>
                <w:rFonts w:hint="cs"/>
                <w:b/>
                <w:bCs/>
                <w:rtl/>
                <w:lang w:bidi="ar-DZ"/>
              </w:rPr>
              <w:t>المادة الاختيارية :</w:t>
            </w:r>
          </w:p>
          <w:p w:rsidR="00817616" w:rsidRPr="00E966AA" w:rsidRDefault="00817616" w:rsidP="00B1594F">
            <w:pPr>
              <w:pStyle w:val="Paragraphedeliste"/>
              <w:numPr>
                <w:ilvl w:val="0"/>
                <w:numId w:val="75"/>
              </w:numPr>
              <w:bidi/>
              <w:ind w:left="0" w:firstLine="0"/>
              <w:jc w:val="both"/>
              <w:rPr>
                <w:b/>
                <w:bCs/>
                <w:lang w:bidi="ar-DZ"/>
              </w:rPr>
            </w:pPr>
            <w:r w:rsidRPr="00E966AA">
              <w:rPr>
                <w:b/>
                <w:bCs/>
                <w:rtl/>
                <w:lang w:bidi="ar-DZ"/>
              </w:rPr>
              <w:t>علم النفس الاجتماعي</w:t>
            </w:r>
          </w:p>
          <w:p w:rsidR="00817616" w:rsidRPr="00E966AA" w:rsidRDefault="00817616" w:rsidP="00B1594F">
            <w:pPr>
              <w:pStyle w:val="Paragraphedeliste"/>
              <w:numPr>
                <w:ilvl w:val="0"/>
                <w:numId w:val="75"/>
              </w:numPr>
              <w:bidi/>
              <w:ind w:left="0" w:firstLine="0"/>
              <w:jc w:val="both"/>
              <w:rPr>
                <w:b/>
                <w:bCs/>
                <w:lang w:bidi="ar-DZ"/>
              </w:rPr>
            </w:pPr>
            <w:r w:rsidRPr="00E966AA">
              <w:rPr>
                <w:rFonts w:hint="cs"/>
                <w:b/>
                <w:bCs/>
                <w:rtl/>
                <w:lang w:bidi="ar-DZ"/>
              </w:rPr>
              <w:t>إ</w:t>
            </w:r>
            <w:r w:rsidRPr="00E966AA">
              <w:rPr>
                <w:b/>
                <w:bCs/>
                <w:rtl/>
                <w:lang w:bidi="ar-DZ"/>
              </w:rPr>
              <w:t>رشاد و توجيه</w:t>
            </w:r>
          </w:p>
          <w:p w:rsidR="00817616" w:rsidRPr="00E966AA" w:rsidRDefault="00817616" w:rsidP="00B1594F">
            <w:pPr>
              <w:pStyle w:val="Paragraphedeliste"/>
              <w:numPr>
                <w:ilvl w:val="0"/>
                <w:numId w:val="75"/>
              </w:numPr>
              <w:bidi/>
              <w:ind w:left="0" w:firstLine="0"/>
              <w:jc w:val="both"/>
              <w:rPr>
                <w:b/>
                <w:bCs/>
                <w:rtl/>
                <w:lang w:bidi="ar-DZ"/>
              </w:rPr>
            </w:pPr>
            <w:r w:rsidRPr="00E966AA">
              <w:rPr>
                <w:rFonts w:hint="cs"/>
                <w:b/>
                <w:bCs/>
                <w:rtl/>
                <w:lang w:bidi="ar-DZ"/>
              </w:rPr>
              <w:t>الفكر الخلدوني</w:t>
            </w:r>
          </w:p>
        </w:tc>
        <w:tc>
          <w:tcPr>
            <w:tcW w:w="74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22.30</w:t>
            </w:r>
          </w:p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lang w:bidi="ar-DZ"/>
              </w:rPr>
            </w:pPr>
          </w:p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1.30</w:t>
            </w:r>
          </w:p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6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2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2" w:type="pct"/>
            <w:vAlign w:val="center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</w:t>
            </w:r>
          </w:p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lang w:bidi="ar-DZ"/>
              </w:rPr>
            </w:pPr>
          </w:p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8" w:type="pct"/>
            <w:vAlign w:val="center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2</w:t>
            </w:r>
          </w:p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lang w:bidi="ar-DZ"/>
              </w:rPr>
            </w:pPr>
          </w:p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65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51" w:type="pct"/>
            <w:vAlign w:val="center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lang w:bidi="ar-DZ"/>
              </w:rPr>
            </w:pPr>
            <w:r w:rsidRPr="00E966AA">
              <w:rPr>
                <w:b/>
                <w:bCs/>
                <w:lang w:bidi="ar-DZ"/>
              </w:rPr>
              <w:t>X</w:t>
            </w:r>
          </w:p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lang w:bidi="ar-DZ"/>
              </w:rPr>
            </w:pPr>
          </w:p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lang w:bidi="ar-DZ"/>
              </w:rPr>
            </w:pPr>
          </w:p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lang w:bidi="ar-DZ"/>
              </w:rPr>
            </w:pPr>
          </w:p>
        </w:tc>
      </w:tr>
      <w:tr w:rsidR="00817616" w:rsidRPr="00142567" w:rsidTr="00B1594F">
        <w:tc>
          <w:tcPr>
            <w:tcW w:w="1272" w:type="pct"/>
            <w:shd w:val="clear" w:color="auto" w:fill="D9D9D9"/>
          </w:tcPr>
          <w:p w:rsidR="00817616" w:rsidRPr="00E966AA" w:rsidRDefault="00817616" w:rsidP="00B1594F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rtl/>
                <w:lang w:bidi="ar-DZ"/>
              </w:rPr>
              <w:t>وحدات التعليم الأفقية</w:t>
            </w:r>
          </w:p>
        </w:tc>
        <w:tc>
          <w:tcPr>
            <w:tcW w:w="745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45</w:t>
            </w:r>
          </w:p>
        </w:tc>
        <w:tc>
          <w:tcPr>
            <w:tcW w:w="365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65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264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24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2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428" w:type="pct"/>
            <w:shd w:val="clear" w:color="auto" w:fill="D9D9D9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65" w:type="pct"/>
            <w:shd w:val="clear" w:color="auto" w:fill="D9D9D9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51" w:type="pct"/>
            <w:shd w:val="clear" w:color="auto" w:fill="D9D9D9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817616" w:rsidRPr="00142567" w:rsidTr="00B1594F">
        <w:tc>
          <w:tcPr>
            <w:tcW w:w="1272" w:type="pct"/>
          </w:tcPr>
          <w:p w:rsidR="00817616" w:rsidRPr="00E966AA" w:rsidRDefault="00817616" w:rsidP="007B52DA">
            <w:pPr>
              <w:bidi/>
              <w:contextualSpacing/>
              <w:jc w:val="both"/>
              <w:rPr>
                <w:b/>
                <w:bCs/>
                <w:rtl/>
              </w:rPr>
            </w:pPr>
            <w:r w:rsidRPr="00E966AA">
              <w:rPr>
                <w:b/>
                <w:bCs/>
                <w:rtl/>
                <w:lang w:bidi="ar-DZ"/>
              </w:rPr>
              <w:t xml:space="preserve">تكنولوجيا </w:t>
            </w:r>
            <w:r w:rsidR="007B52DA">
              <w:rPr>
                <w:rFonts w:hint="cs"/>
                <w:b/>
                <w:bCs/>
                <w:rtl/>
                <w:lang w:bidi="ar-DZ"/>
              </w:rPr>
              <w:t>الإعلام و</w:t>
            </w:r>
            <w:r w:rsidRPr="00E966AA">
              <w:rPr>
                <w:b/>
                <w:bCs/>
                <w:rtl/>
                <w:lang w:bidi="ar-DZ"/>
              </w:rPr>
              <w:t xml:space="preserve">الاتصال </w:t>
            </w:r>
          </w:p>
        </w:tc>
        <w:tc>
          <w:tcPr>
            <w:tcW w:w="74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22.30</w:t>
            </w: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  <w:r w:rsidRPr="00120671">
              <w:rPr>
                <w:rFonts w:hint="cs"/>
                <w:b/>
                <w:bCs/>
                <w:rtl/>
              </w:rPr>
              <w:t>1.30</w:t>
            </w:r>
          </w:p>
        </w:tc>
        <w:tc>
          <w:tcPr>
            <w:tcW w:w="26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2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2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428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65" w:type="pct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lang w:bidi="ar-DZ"/>
              </w:rPr>
              <w:t>X</w:t>
            </w:r>
          </w:p>
        </w:tc>
        <w:tc>
          <w:tcPr>
            <w:tcW w:w="551" w:type="pct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817616" w:rsidRPr="00142567" w:rsidTr="00B1594F">
        <w:tc>
          <w:tcPr>
            <w:tcW w:w="1272" w:type="pct"/>
          </w:tcPr>
          <w:p w:rsidR="00817616" w:rsidRPr="00E966AA" w:rsidRDefault="00817616" w:rsidP="00B1594F">
            <w:pPr>
              <w:bidi/>
              <w:contextualSpacing/>
              <w:jc w:val="both"/>
              <w:rPr>
                <w:rFonts w:eastAsia="Calibri"/>
                <w:bCs/>
                <w:rtl/>
                <w:lang w:bidi="ar-DZ"/>
              </w:rPr>
            </w:pPr>
            <w:r w:rsidRPr="00E966AA">
              <w:rPr>
                <w:bCs/>
                <w:rtl/>
              </w:rPr>
              <w:t>لغة أجنبية</w:t>
            </w:r>
          </w:p>
        </w:tc>
        <w:tc>
          <w:tcPr>
            <w:tcW w:w="74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rFonts w:hint="cs"/>
                <w:b/>
                <w:bCs/>
                <w:rtl/>
                <w:lang w:bidi="ar-DZ"/>
              </w:rPr>
              <w:t>22.30</w:t>
            </w: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  <w:r w:rsidRPr="00120671">
              <w:rPr>
                <w:b/>
                <w:bCs/>
                <w:rtl/>
              </w:rPr>
              <w:t>1.30</w:t>
            </w:r>
          </w:p>
        </w:tc>
        <w:tc>
          <w:tcPr>
            <w:tcW w:w="26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2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2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1</w:t>
            </w:r>
          </w:p>
        </w:tc>
        <w:tc>
          <w:tcPr>
            <w:tcW w:w="428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2</w:t>
            </w:r>
          </w:p>
        </w:tc>
        <w:tc>
          <w:tcPr>
            <w:tcW w:w="365" w:type="pct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E966AA">
              <w:rPr>
                <w:b/>
                <w:bCs/>
                <w:lang w:bidi="ar-DZ"/>
              </w:rPr>
              <w:t>X</w:t>
            </w:r>
          </w:p>
        </w:tc>
        <w:tc>
          <w:tcPr>
            <w:tcW w:w="551" w:type="pct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817616" w:rsidRPr="00142567" w:rsidTr="00B1594F">
        <w:trPr>
          <w:trHeight w:val="541"/>
        </w:trPr>
        <w:tc>
          <w:tcPr>
            <w:tcW w:w="1272" w:type="pct"/>
          </w:tcPr>
          <w:p w:rsidR="00817616" w:rsidRPr="00E966AA" w:rsidRDefault="00817616" w:rsidP="00B1594F">
            <w:pPr>
              <w:bidi/>
              <w:contextualSpacing/>
              <w:jc w:val="both"/>
              <w:rPr>
                <w:bCs/>
                <w:rtl/>
              </w:rPr>
            </w:pPr>
            <w:r w:rsidRPr="00E966AA">
              <w:rPr>
                <w:bCs/>
                <w:rtl/>
              </w:rPr>
              <w:t xml:space="preserve">مجموع السداسي </w:t>
            </w:r>
            <w:r w:rsidRPr="00E966AA">
              <w:rPr>
                <w:rFonts w:hint="cs"/>
                <w:bCs/>
                <w:rtl/>
              </w:rPr>
              <w:t>4</w:t>
            </w:r>
          </w:p>
        </w:tc>
        <w:tc>
          <w:tcPr>
            <w:tcW w:w="745" w:type="pct"/>
          </w:tcPr>
          <w:p w:rsidR="00817616" w:rsidRPr="00120671" w:rsidRDefault="00817616" w:rsidP="00B1594F">
            <w:pPr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337.30</w:t>
            </w: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10.5</w:t>
            </w:r>
          </w:p>
        </w:tc>
        <w:tc>
          <w:tcPr>
            <w:tcW w:w="365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  <w:r w:rsidRPr="00120671">
              <w:rPr>
                <w:b/>
                <w:bCs/>
                <w:rtl/>
              </w:rPr>
              <w:t>12</w:t>
            </w:r>
          </w:p>
        </w:tc>
        <w:tc>
          <w:tcPr>
            <w:tcW w:w="26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</w:rPr>
            </w:pPr>
          </w:p>
        </w:tc>
        <w:tc>
          <w:tcPr>
            <w:tcW w:w="224" w:type="pct"/>
          </w:tcPr>
          <w:p w:rsidR="00817616" w:rsidRPr="00120671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422" w:type="pct"/>
          </w:tcPr>
          <w:p w:rsidR="00817616" w:rsidRPr="00120671" w:rsidRDefault="00817616" w:rsidP="00B1594F">
            <w:pPr>
              <w:tabs>
                <w:tab w:val="left" w:pos="626"/>
              </w:tabs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rtl/>
                <w:lang w:bidi="ar-DZ"/>
              </w:rPr>
              <w:t>16</w:t>
            </w:r>
          </w:p>
        </w:tc>
        <w:tc>
          <w:tcPr>
            <w:tcW w:w="428" w:type="pct"/>
          </w:tcPr>
          <w:p w:rsidR="00817616" w:rsidRPr="00120671" w:rsidRDefault="00817616" w:rsidP="00B1594F">
            <w:pPr>
              <w:tabs>
                <w:tab w:val="left" w:pos="626"/>
              </w:tabs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120671">
              <w:rPr>
                <w:b/>
                <w:bCs/>
                <w:lang w:bidi="ar-DZ"/>
              </w:rPr>
              <w:t>30</w:t>
            </w:r>
          </w:p>
        </w:tc>
        <w:tc>
          <w:tcPr>
            <w:tcW w:w="365" w:type="pct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51" w:type="pct"/>
          </w:tcPr>
          <w:p w:rsidR="00817616" w:rsidRPr="00E966AA" w:rsidRDefault="00817616" w:rsidP="00B1594F">
            <w:pPr>
              <w:bidi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</w:tbl>
    <w:p w:rsidR="00817616" w:rsidRDefault="00817616" w:rsidP="00817616">
      <w:pPr>
        <w:bidi/>
        <w:rPr>
          <w:lang w:bidi="ar-DZ"/>
        </w:rPr>
      </w:pPr>
    </w:p>
    <w:p w:rsidR="00817616" w:rsidRPr="00451CE2" w:rsidRDefault="00817616" w:rsidP="00817616">
      <w:pPr>
        <w:bidi/>
        <w:spacing w:before="100" w:beforeAutospacing="1" w:line="360" w:lineRule="auto"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bidi="ar-DZ"/>
        </w:rPr>
      </w:pPr>
      <w:r w:rsidRPr="00451CE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bidi="ar-DZ"/>
        </w:rPr>
        <w:t>*-على كل طالب اختيار مادتين فقط من الوحدة الاستكشافية.</w:t>
      </w:r>
    </w:p>
    <w:p w:rsidR="00B1594F" w:rsidRDefault="00B1594F" w:rsidP="00F01497">
      <w:pPr>
        <w:bidi/>
        <w:jc w:val="both"/>
        <w:rPr>
          <w:rFonts w:cs="Arabic Transparent"/>
          <w:b/>
          <w:bCs/>
          <w:sz w:val="28"/>
          <w:szCs w:val="28"/>
          <w:rtl/>
          <w:lang w:bidi="ar-DZ"/>
        </w:rPr>
        <w:sectPr w:rsidR="00B1594F" w:rsidSect="00B1594F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B4077" w:rsidRPr="00AC713E" w:rsidRDefault="00AC713E" w:rsidP="00B1594F">
      <w:pPr>
        <w:bidi/>
        <w:spacing w:line="36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AC713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lastRenderedPageBreak/>
        <w:t>برنامج السّداسي الثّالث علم النّفس</w:t>
      </w:r>
    </w:p>
    <w:p w:rsidR="00AC713E" w:rsidRDefault="00AC713E" w:rsidP="00AC713E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95A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وحدة التعليم الأساسية: مادة علم نفس النمو و الفروق الفردية</w:t>
      </w:r>
    </w:p>
    <w:p w:rsidR="00A95ADD" w:rsidRPr="00D52087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AC713E" w:rsidRPr="00AC713E" w:rsidRDefault="00AC713E" w:rsidP="00D8023D">
      <w:pPr>
        <w:pStyle w:val="Paragraphedeliste"/>
        <w:numPr>
          <w:ilvl w:val="0"/>
          <w:numId w:val="7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C713E">
        <w:rPr>
          <w:rFonts w:hint="cs"/>
          <w:b/>
          <w:bCs/>
          <w:sz w:val="28"/>
          <w:szCs w:val="28"/>
          <w:rtl/>
          <w:lang w:bidi="ar-DZ"/>
        </w:rPr>
        <w:t>الهدف من المقياس </w:t>
      </w:r>
      <w:r w:rsidRPr="00AC713E">
        <w:rPr>
          <w:b/>
          <w:bCs/>
          <w:sz w:val="28"/>
          <w:szCs w:val="28"/>
          <w:lang w:bidi="ar-DZ"/>
        </w:rPr>
        <w:t>:</w:t>
      </w:r>
    </w:p>
    <w:p w:rsidR="00AC713E" w:rsidRPr="0090679A" w:rsidRDefault="00AC713E" w:rsidP="0090679A">
      <w:pPr>
        <w:pStyle w:val="Paragraphedeliste"/>
        <w:numPr>
          <w:ilvl w:val="0"/>
          <w:numId w:val="51"/>
        </w:numPr>
        <w:bidi/>
        <w:jc w:val="both"/>
        <w:rPr>
          <w:sz w:val="32"/>
          <w:szCs w:val="32"/>
          <w:lang w:bidi="ar-DZ"/>
        </w:rPr>
      </w:pPr>
      <w:r w:rsidRPr="00AC713E">
        <w:rPr>
          <w:rFonts w:hint="cs"/>
          <w:sz w:val="28"/>
          <w:szCs w:val="28"/>
          <w:rtl/>
          <w:lang w:bidi="ar-DZ"/>
        </w:rPr>
        <w:t>معرفة النظريات المفسرة للنمو العادي، و معرفة خصائص و مطالب كل مرحلة نمائية.</w:t>
      </w:r>
    </w:p>
    <w:p w:rsidR="0090679A" w:rsidRPr="00A05421" w:rsidRDefault="0090679A" w:rsidP="0090679A">
      <w:pPr>
        <w:pStyle w:val="Paragraphedeliste"/>
        <w:numPr>
          <w:ilvl w:val="0"/>
          <w:numId w:val="5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28"/>
          <w:szCs w:val="28"/>
          <w:rtl/>
          <w:lang w:bidi="ar-DZ"/>
        </w:rPr>
        <w:t>معرفة مناهج البحث في علم نفس النّمو</w:t>
      </w:r>
    </w:p>
    <w:p w:rsidR="00AC713E" w:rsidRPr="00AC713E" w:rsidRDefault="00AC713E" w:rsidP="00AC713E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AC713E" w:rsidRPr="00AC713E" w:rsidRDefault="00AC713E" w:rsidP="00AC713E">
      <w:pPr>
        <w:pStyle w:val="Paragraphedeliste"/>
        <w:numPr>
          <w:ilvl w:val="0"/>
          <w:numId w:val="3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C713E">
        <w:rPr>
          <w:rFonts w:hint="cs"/>
          <w:sz w:val="28"/>
          <w:szCs w:val="28"/>
          <w:rtl/>
          <w:lang w:bidi="ar-DZ"/>
        </w:rPr>
        <w:t>ا</w:t>
      </w:r>
      <w:r w:rsidRPr="00AC713E">
        <w:rPr>
          <w:rFonts w:hint="cs"/>
          <w:b/>
          <w:bCs/>
          <w:sz w:val="28"/>
          <w:szCs w:val="28"/>
          <w:rtl/>
          <w:lang w:bidi="ar-DZ"/>
        </w:rPr>
        <w:t>لمقدمة</w:t>
      </w:r>
      <w:r w:rsidRPr="00AC713E">
        <w:rPr>
          <w:rFonts w:hint="cs"/>
          <w:sz w:val="28"/>
          <w:szCs w:val="28"/>
          <w:rtl/>
          <w:lang w:bidi="ar-DZ"/>
        </w:rPr>
        <w:t xml:space="preserve">: </w:t>
      </w:r>
    </w:p>
    <w:p w:rsidR="00AC713E" w:rsidRPr="00AC713E" w:rsidRDefault="00AC713E" w:rsidP="00AC713E">
      <w:pPr>
        <w:pStyle w:val="Paragraphedeliste"/>
        <w:numPr>
          <w:ilvl w:val="0"/>
          <w:numId w:val="2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C713E">
        <w:rPr>
          <w:rFonts w:hint="cs"/>
          <w:sz w:val="28"/>
          <w:szCs w:val="28"/>
          <w:rtl/>
          <w:lang w:bidi="ar-DZ"/>
        </w:rPr>
        <w:t>مفهوم النمو، و مفهوم  المرحلة.</w:t>
      </w:r>
    </w:p>
    <w:p w:rsidR="00AC713E" w:rsidRPr="00AC713E" w:rsidRDefault="00AC713E" w:rsidP="00AC713E">
      <w:pPr>
        <w:pStyle w:val="Paragraphedeliste"/>
        <w:numPr>
          <w:ilvl w:val="0"/>
          <w:numId w:val="2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C713E">
        <w:rPr>
          <w:rFonts w:hint="cs"/>
          <w:sz w:val="28"/>
          <w:szCs w:val="28"/>
          <w:rtl/>
          <w:lang w:bidi="ar-DZ"/>
        </w:rPr>
        <w:t>النمو الفيسيولوجي و الحسي حركي.</w:t>
      </w:r>
    </w:p>
    <w:p w:rsidR="00AC713E" w:rsidRPr="00AC713E" w:rsidRDefault="00AC713E" w:rsidP="00AC713E">
      <w:pPr>
        <w:bidi/>
        <w:jc w:val="both"/>
        <w:rPr>
          <w:sz w:val="28"/>
          <w:szCs w:val="28"/>
          <w:rtl/>
          <w:lang w:bidi="ar-DZ"/>
        </w:rPr>
      </w:pPr>
    </w:p>
    <w:p w:rsidR="00AC713E" w:rsidRPr="00AC713E" w:rsidRDefault="00AC713E" w:rsidP="00AC713E">
      <w:pPr>
        <w:pStyle w:val="Paragraphedeliste"/>
        <w:numPr>
          <w:ilvl w:val="0"/>
          <w:numId w:val="3"/>
        </w:numPr>
        <w:bidi/>
        <w:spacing w:after="200" w:line="276" w:lineRule="auto"/>
        <w:jc w:val="both"/>
        <w:rPr>
          <w:b/>
          <w:bCs/>
          <w:sz w:val="28"/>
          <w:szCs w:val="28"/>
          <w:rtl/>
          <w:lang w:bidi="ar-DZ"/>
        </w:rPr>
      </w:pPr>
      <w:r w:rsidRPr="00AC713E">
        <w:rPr>
          <w:rFonts w:hint="cs"/>
          <w:b/>
          <w:bCs/>
          <w:sz w:val="28"/>
          <w:szCs w:val="28"/>
          <w:rtl/>
          <w:lang w:bidi="ar-DZ"/>
        </w:rPr>
        <w:t>النظريات الكبرى للنمو:</w:t>
      </w:r>
    </w:p>
    <w:p w:rsidR="00AC713E" w:rsidRPr="00AC713E" w:rsidRDefault="00AC713E" w:rsidP="00AC713E">
      <w:pPr>
        <w:pStyle w:val="Paragraphedeliste"/>
        <w:numPr>
          <w:ilvl w:val="0"/>
          <w:numId w:val="4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C713E">
        <w:rPr>
          <w:rFonts w:hint="cs"/>
          <w:b/>
          <w:bCs/>
          <w:sz w:val="28"/>
          <w:szCs w:val="28"/>
          <w:rtl/>
          <w:lang w:bidi="ar-DZ"/>
        </w:rPr>
        <w:t>نظرية التحليلي النفسي</w:t>
      </w:r>
      <w:r w:rsidRPr="00AC713E">
        <w:rPr>
          <w:rFonts w:hint="cs"/>
          <w:sz w:val="28"/>
          <w:szCs w:val="28"/>
          <w:rtl/>
          <w:lang w:bidi="ar-DZ"/>
        </w:rPr>
        <w:t>: فرويد، أنا فرويد، ميلاني كلاين و سبيتز.</w:t>
      </w:r>
    </w:p>
    <w:p w:rsidR="00AC713E" w:rsidRPr="00AC713E" w:rsidRDefault="00AC713E" w:rsidP="00AC713E">
      <w:pPr>
        <w:pStyle w:val="Paragraphedeliste"/>
        <w:numPr>
          <w:ilvl w:val="0"/>
          <w:numId w:val="4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C713E">
        <w:rPr>
          <w:rFonts w:hint="cs"/>
          <w:b/>
          <w:bCs/>
          <w:sz w:val="28"/>
          <w:szCs w:val="28"/>
          <w:rtl/>
          <w:lang w:bidi="ar-DZ"/>
        </w:rPr>
        <w:t>النظريات غير التحليلية</w:t>
      </w:r>
      <w:r w:rsidRPr="00AC713E">
        <w:rPr>
          <w:rFonts w:hint="cs"/>
          <w:sz w:val="28"/>
          <w:szCs w:val="28"/>
          <w:rtl/>
          <w:lang w:bidi="ar-DZ"/>
        </w:rPr>
        <w:t>:</w:t>
      </w:r>
    </w:p>
    <w:p w:rsidR="00AC713E" w:rsidRPr="00AC713E" w:rsidRDefault="00AC713E" w:rsidP="00AC713E">
      <w:pPr>
        <w:pStyle w:val="Paragraphedeliste"/>
        <w:numPr>
          <w:ilvl w:val="0"/>
          <w:numId w:val="5"/>
        </w:numPr>
        <w:bidi/>
        <w:spacing w:after="200" w:line="276" w:lineRule="auto"/>
        <w:ind w:left="1134"/>
        <w:jc w:val="both"/>
        <w:rPr>
          <w:sz w:val="28"/>
          <w:szCs w:val="28"/>
          <w:lang w:bidi="ar-DZ"/>
        </w:rPr>
      </w:pPr>
      <w:r w:rsidRPr="00AC713E">
        <w:rPr>
          <w:rFonts w:hint="cs"/>
          <w:sz w:val="28"/>
          <w:szCs w:val="28"/>
          <w:rtl/>
          <w:lang w:bidi="ar-DZ"/>
        </w:rPr>
        <w:t>النظرية المعرفية: بياجيه</w:t>
      </w:r>
    </w:p>
    <w:p w:rsidR="00AC713E" w:rsidRPr="00AC713E" w:rsidRDefault="00AC713E" w:rsidP="00AC713E">
      <w:pPr>
        <w:pStyle w:val="Paragraphedeliste"/>
        <w:numPr>
          <w:ilvl w:val="0"/>
          <w:numId w:val="5"/>
        </w:numPr>
        <w:bidi/>
        <w:spacing w:after="200" w:line="276" w:lineRule="auto"/>
        <w:ind w:left="1134"/>
        <w:jc w:val="both"/>
        <w:rPr>
          <w:sz w:val="28"/>
          <w:szCs w:val="28"/>
          <w:lang w:bidi="ar-DZ"/>
        </w:rPr>
      </w:pPr>
      <w:r w:rsidRPr="00AC713E">
        <w:rPr>
          <w:rFonts w:hint="cs"/>
          <w:sz w:val="28"/>
          <w:szCs w:val="28"/>
          <w:rtl/>
          <w:lang w:bidi="ar-DZ"/>
        </w:rPr>
        <w:t>النظرية العاطفية: فالون</w:t>
      </w:r>
    </w:p>
    <w:p w:rsidR="00AC713E" w:rsidRPr="00AC713E" w:rsidRDefault="00AC713E" w:rsidP="00AC713E">
      <w:pPr>
        <w:pStyle w:val="Paragraphedeliste"/>
        <w:numPr>
          <w:ilvl w:val="0"/>
          <w:numId w:val="5"/>
        </w:numPr>
        <w:bidi/>
        <w:spacing w:after="200" w:line="276" w:lineRule="auto"/>
        <w:ind w:left="1134"/>
        <w:jc w:val="both"/>
        <w:rPr>
          <w:sz w:val="28"/>
          <w:szCs w:val="28"/>
          <w:lang w:bidi="ar-DZ"/>
        </w:rPr>
      </w:pPr>
      <w:r w:rsidRPr="00AC713E">
        <w:rPr>
          <w:rFonts w:hint="cs"/>
          <w:sz w:val="28"/>
          <w:szCs w:val="28"/>
          <w:rtl/>
          <w:lang w:bidi="ar-DZ"/>
        </w:rPr>
        <w:t>النظرية اللغوية روندال</w:t>
      </w:r>
    </w:p>
    <w:p w:rsidR="00AC713E" w:rsidRPr="00AC713E" w:rsidRDefault="00AC713E" w:rsidP="00AC713E">
      <w:pPr>
        <w:pStyle w:val="Paragraphedeliste"/>
        <w:numPr>
          <w:ilvl w:val="0"/>
          <w:numId w:val="5"/>
        </w:numPr>
        <w:bidi/>
        <w:spacing w:after="200" w:line="276" w:lineRule="auto"/>
        <w:ind w:left="1134"/>
        <w:jc w:val="both"/>
        <w:rPr>
          <w:sz w:val="28"/>
          <w:szCs w:val="28"/>
          <w:lang w:bidi="ar-DZ"/>
        </w:rPr>
      </w:pPr>
      <w:r w:rsidRPr="00AC713E">
        <w:rPr>
          <w:rFonts w:hint="cs"/>
          <w:sz w:val="28"/>
          <w:szCs w:val="28"/>
          <w:rtl/>
          <w:lang w:bidi="ar-DZ"/>
        </w:rPr>
        <w:t>النظرية النسقية: برونر</w:t>
      </w:r>
    </w:p>
    <w:p w:rsidR="00AC713E" w:rsidRPr="00AC713E" w:rsidRDefault="00AC713E" w:rsidP="00AC713E">
      <w:pPr>
        <w:bidi/>
        <w:jc w:val="both"/>
        <w:rPr>
          <w:sz w:val="28"/>
          <w:szCs w:val="28"/>
          <w:rtl/>
          <w:lang w:bidi="ar-DZ"/>
        </w:rPr>
      </w:pPr>
    </w:p>
    <w:p w:rsidR="00AC713E" w:rsidRPr="00AC713E" w:rsidRDefault="00AC713E" w:rsidP="00AC713E">
      <w:pPr>
        <w:pStyle w:val="Paragraphedeliste"/>
        <w:numPr>
          <w:ilvl w:val="0"/>
          <w:numId w:val="3"/>
        </w:numPr>
        <w:bidi/>
        <w:spacing w:after="200" w:line="276" w:lineRule="auto"/>
        <w:jc w:val="both"/>
        <w:rPr>
          <w:b/>
          <w:bCs/>
          <w:sz w:val="28"/>
          <w:szCs w:val="28"/>
          <w:rtl/>
          <w:lang w:bidi="ar-DZ"/>
        </w:rPr>
      </w:pPr>
      <w:r w:rsidRPr="00AC713E">
        <w:rPr>
          <w:rFonts w:hint="cs"/>
          <w:b/>
          <w:bCs/>
          <w:sz w:val="28"/>
          <w:szCs w:val="28"/>
          <w:rtl/>
          <w:lang w:bidi="ar-DZ"/>
        </w:rPr>
        <w:t>طرق البحث في علم النفس النمو:</w:t>
      </w:r>
    </w:p>
    <w:p w:rsidR="00AC713E" w:rsidRPr="00AC713E" w:rsidRDefault="00AC713E" w:rsidP="00AC713E">
      <w:pPr>
        <w:pStyle w:val="Paragraphedeliste"/>
        <w:numPr>
          <w:ilvl w:val="0"/>
          <w:numId w:val="6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C713E">
        <w:rPr>
          <w:rFonts w:hint="cs"/>
          <w:sz w:val="28"/>
          <w:szCs w:val="28"/>
          <w:rtl/>
          <w:lang w:bidi="ar-DZ"/>
        </w:rPr>
        <w:t>الطريقة الامبريقية</w:t>
      </w:r>
    </w:p>
    <w:p w:rsidR="00AC713E" w:rsidRPr="00AC713E" w:rsidRDefault="00AC713E" w:rsidP="00AC713E">
      <w:pPr>
        <w:pStyle w:val="Paragraphedeliste"/>
        <w:numPr>
          <w:ilvl w:val="0"/>
          <w:numId w:val="6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C713E">
        <w:rPr>
          <w:rFonts w:hint="cs"/>
          <w:sz w:val="28"/>
          <w:szCs w:val="28"/>
          <w:rtl/>
          <w:lang w:bidi="ar-DZ"/>
        </w:rPr>
        <w:t>الطريقة النشوئية</w:t>
      </w:r>
    </w:p>
    <w:p w:rsidR="00AC713E" w:rsidRPr="00AC713E" w:rsidRDefault="00AC713E" w:rsidP="00AC713E">
      <w:pPr>
        <w:pStyle w:val="Paragraphedeliste"/>
        <w:numPr>
          <w:ilvl w:val="0"/>
          <w:numId w:val="6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C713E">
        <w:rPr>
          <w:rFonts w:hint="cs"/>
          <w:sz w:val="28"/>
          <w:szCs w:val="28"/>
          <w:rtl/>
          <w:lang w:bidi="ar-DZ"/>
        </w:rPr>
        <w:t>الطريقة التجريبية</w:t>
      </w:r>
    </w:p>
    <w:p w:rsidR="00AC713E" w:rsidRDefault="00AC713E" w:rsidP="00AC713E">
      <w:pPr>
        <w:bidi/>
        <w:spacing w:line="360" w:lineRule="auto"/>
        <w:ind w:left="360"/>
        <w:jc w:val="both"/>
        <w:rPr>
          <w:b/>
          <w:bCs/>
          <w:sz w:val="28"/>
          <w:szCs w:val="28"/>
          <w:rtl/>
          <w:lang w:bidi="ar-DZ"/>
        </w:rPr>
      </w:pPr>
    </w:p>
    <w:p w:rsidR="00AC713E" w:rsidRDefault="00AC713E" w:rsidP="00AC713E">
      <w:pPr>
        <w:bidi/>
        <w:spacing w:line="360" w:lineRule="auto"/>
        <w:ind w:left="360"/>
        <w:jc w:val="both"/>
        <w:rPr>
          <w:b/>
          <w:bCs/>
          <w:sz w:val="28"/>
          <w:szCs w:val="28"/>
          <w:rtl/>
          <w:lang w:bidi="ar-DZ"/>
        </w:rPr>
      </w:pPr>
    </w:p>
    <w:p w:rsidR="00AC713E" w:rsidRDefault="00AC713E" w:rsidP="00AC713E">
      <w:pPr>
        <w:bidi/>
        <w:spacing w:line="360" w:lineRule="auto"/>
        <w:ind w:left="360"/>
        <w:jc w:val="both"/>
        <w:rPr>
          <w:b/>
          <w:bCs/>
          <w:sz w:val="28"/>
          <w:szCs w:val="28"/>
          <w:rtl/>
          <w:lang w:bidi="ar-DZ"/>
        </w:rPr>
      </w:pPr>
    </w:p>
    <w:p w:rsidR="00AC713E" w:rsidRDefault="00AC713E" w:rsidP="00AC713E">
      <w:pPr>
        <w:bidi/>
        <w:spacing w:line="360" w:lineRule="auto"/>
        <w:ind w:left="360"/>
        <w:jc w:val="both"/>
        <w:rPr>
          <w:b/>
          <w:bCs/>
          <w:sz w:val="28"/>
          <w:szCs w:val="28"/>
          <w:rtl/>
          <w:lang w:bidi="ar-DZ"/>
        </w:rPr>
      </w:pPr>
    </w:p>
    <w:p w:rsidR="00AC713E" w:rsidRDefault="00AC713E" w:rsidP="00AC713E">
      <w:pPr>
        <w:bidi/>
        <w:spacing w:line="360" w:lineRule="auto"/>
        <w:ind w:left="360"/>
        <w:jc w:val="both"/>
        <w:rPr>
          <w:b/>
          <w:bCs/>
          <w:sz w:val="28"/>
          <w:szCs w:val="28"/>
          <w:rtl/>
          <w:lang w:bidi="ar-DZ"/>
        </w:rPr>
      </w:pPr>
    </w:p>
    <w:p w:rsidR="00AC713E" w:rsidRDefault="00AC713E" w:rsidP="00AC713E">
      <w:pPr>
        <w:bidi/>
        <w:spacing w:line="360" w:lineRule="auto"/>
        <w:ind w:left="360"/>
        <w:jc w:val="both"/>
        <w:rPr>
          <w:b/>
          <w:bCs/>
          <w:sz w:val="28"/>
          <w:szCs w:val="28"/>
          <w:rtl/>
          <w:lang w:bidi="ar-DZ"/>
        </w:rPr>
      </w:pPr>
    </w:p>
    <w:p w:rsidR="00AC713E" w:rsidRDefault="00AC713E" w:rsidP="00AC713E">
      <w:pPr>
        <w:bidi/>
        <w:spacing w:line="360" w:lineRule="auto"/>
        <w:ind w:left="360"/>
        <w:jc w:val="both"/>
        <w:rPr>
          <w:b/>
          <w:bCs/>
          <w:sz w:val="28"/>
          <w:szCs w:val="28"/>
          <w:rtl/>
          <w:lang w:bidi="ar-DZ"/>
        </w:rPr>
      </w:pPr>
    </w:p>
    <w:p w:rsidR="00AC713E" w:rsidRDefault="00AC713E" w:rsidP="00AC713E">
      <w:pPr>
        <w:bidi/>
        <w:spacing w:line="360" w:lineRule="auto"/>
        <w:ind w:left="360"/>
        <w:jc w:val="both"/>
        <w:rPr>
          <w:b/>
          <w:bCs/>
          <w:sz w:val="28"/>
          <w:szCs w:val="28"/>
          <w:rtl/>
          <w:lang w:bidi="ar-DZ"/>
        </w:rPr>
      </w:pPr>
    </w:p>
    <w:p w:rsidR="00AC713E" w:rsidRDefault="00AC713E" w:rsidP="00A95ADD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817616" w:rsidRDefault="00817616" w:rsidP="00817616">
      <w:pPr>
        <w:bidi/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</w:p>
    <w:p w:rsidR="00AC713E" w:rsidRDefault="00AC713E" w:rsidP="00AC713E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95A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وحدة التعليم الأساسية: مادة علم </w:t>
      </w:r>
      <w:r w:rsidRPr="00A95A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Pr="00A95A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نفس</w:t>
      </w:r>
      <w:r w:rsidRPr="00A95A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الفيزيولوجي</w:t>
      </w:r>
    </w:p>
    <w:p w:rsidR="00A95ADD" w:rsidRPr="00817616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0679A" w:rsidRPr="00AC713E" w:rsidRDefault="0090679A" w:rsidP="0090679A">
      <w:pPr>
        <w:pStyle w:val="Paragraphedeliste"/>
        <w:numPr>
          <w:ilvl w:val="0"/>
          <w:numId w:val="7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C713E">
        <w:rPr>
          <w:rFonts w:hint="cs"/>
          <w:b/>
          <w:bCs/>
          <w:sz w:val="28"/>
          <w:szCs w:val="28"/>
          <w:rtl/>
          <w:lang w:bidi="ar-DZ"/>
        </w:rPr>
        <w:t>الهدف من المقياس </w:t>
      </w:r>
      <w:r w:rsidRPr="00AC713E">
        <w:rPr>
          <w:b/>
          <w:bCs/>
          <w:sz w:val="28"/>
          <w:szCs w:val="28"/>
          <w:lang w:bidi="ar-DZ"/>
        </w:rPr>
        <w:t>:</w:t>
      </w:r>
    </w:p>
    <w:p w:rsidR="0090679A" w:rsidRPr="0090679A" w:rsidRDefault="0090679A" w:rsidP="0090679A">
      <w:pPr>
        <w:pStyle w:val="Paragraphedeliste"/>
        <w:numPr>
          <w:ilvl w:val="0"/>
          <w:numId w:val="51"/>
        </w:numPr>
        <w:bidi/>
        <w:jc w:val="both"/>
        <w:rPr>
          <w:sz w:val="28"/>
          <w:szCs w:val="28"/>
          <w:lang w:bidi="ar-DZ"/>
        </w:rPr>
      </w:pPr>
      <w:r w:rsidRPr="0090679A">
        <w:rPr>
          <w:rFonts w:hint="cs"/>
          <w:sz w:val="28"/>
          <w:szCs w:val="28"/>
          <w:rtl/>
          <w:lang w:bidi="ar-DZ"/>
        </w:rPr>
        <w:t>التمكّن من فهم كيفية الإحساس و الإدراك</w:t>
      </w:r>
    </w:p>
    <w:p w:rsidR="0090679A" w:rsidRDefault="0090679A" w:rsidP="0090679A">
      <w:pPr>
        <w:pStyle w:val="Paragraphedeliste"/>
        <w:numPr>
          <w:ilvl w:val="0"/>
          <w:numId w:val="5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فهم كيفية عمل الجهاز العصبي</w:t>
      </w:r>
    </w:p>
    <w:p w:rsidR="0090679A" w:rsidRDefault="0090679A" w:rsidP="0090679A">
      <w:pPr>
        <w:pStyle w:val="Paragraphedeliste"/>
        <w:numPr>
          <w:ilvl w:val="0"/>
          <w:numId w:val="5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تمكّن الطالب من فهم كيفية عمل الوظائف الحسية (البصرية، السمعية، اللمسية...).</w:t>
      </w:r>
    </w:p>
    <w:p w:rsidR="0090679A" w:rsidRPr="0090679A" w:rsidRDefault="0090679A" w:rsidP="0090679A">
      <w:pPr>
        <w:pStyle w:val="Paragraphedeliste"/>
        <w:numPr>
          <w:ilvl w:val="0"/>
          <w:numId w:val="51"/>
        </w:numPr>
        <w:bidi/>
        <w:jc w:val="both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التعرّف على بعض الوظائف الدماغية (الإدراك، الذّاكرة)</w:t>
      </w:r>
    </w:p>
    <w:p w:rsidR="0090679A" w:rsidRPr="0090679A" w:rsidRDefault="0090679A" w:rsidP="0090679A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402941" w:rsidRPr="00402941" w:rsidRDefault="00402941" w:rsidP="00402941">
      <w:pPr>
        <w:pStyle w:val="Sansinterligne"/>
        <w:bidi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DZ"/>
        </w:rPr>
      </w:pPr>
      <w:r w:rsidRPr="00402941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DZ"/>
        </w:rPr>
        <w:t>مقدمة عامة</w:t>
      </w:r>
    </w:p>
    <w:p w:rsidR="00402941" w:rsidRPr="00402941" w:rsidRDefault="00402941" w:rsidP="00402941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402941" w:rsidRPr="00402941" w:rsidRDefault="00402941" w:rsidP="00402941">
      <w:pPr>
        <w:pStyle w:val="Sansinterligne"/>
        <w:bidi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DZ"/>
        </w:rPr>
      </w:pPr>
      <w:r w:rsidRPr="00402941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DZ"/>
        </w:rPr>
        <w:t>الفصل الأول: الإدراك الإنساني</w:t>
      </w:r>
    </w:p>
    <w:p w:rsidR="00402941" w:rsidRPr="00402941" w:rsidRDefault="00402941" w:rsidP="00D8023D">
      <w:pPr>
        <w:pStyle w:val="Sansinterligne"/>
        <w:numPr>
          <w:ilvl w:val="0"/>
          <w:numId w:val="8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ترجمة الرسائل الحسية</w:t>
      </w:r>
    </w:p>
    <w:p w:rsidR="00402941" w:rsidRPr="00402941" w:rsidRDefault="00402941" w:rsidP="00D8023D">
      <w:pPr>
        <w:pStyle w:val="Sansinterligne"/>
        <w:numPr>
          <w:ilvl w:val="0"/>
          <w:numId w:val="8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المرور من الإحساس إلى الإدراك</w:t>
      </w:r>
    </w:p>
    <w:p w:rsidR="00402941" w:rsidRPr="00402941" w:rsidRDefault="00402941" w:rsidP="00402941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402941" w:rsidRPr="00402941" w:rsidRDefault="00402941" w:rsidP="00402941">
      <w:pPr>
        <w:pStyle w:val="Sansinterligne"/>
        <w:bidi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DZ"/>
        </w:rPr>
      </w:pPr>
      <w:r w:rsidRPr="00402941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DZ"/>
        </w:rPr>
        <w:t>الفصل الثاني: التشريح و فيزيولوجية الجهاز المركزي العصبي</w:t>
      </w:r>
    </w:p>
    <w:p w:rsidR="00402941" w:rsidRPr="00402941" w:rsidRDefault="00402941" w:rsidP="00D8023D">
      <w:pPr>
        <w:pStyle w:val="Sansinterligne"/>
        <w:numPr>
          <w:ilvl w:val="0"/>
          <w:numId w:val="9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</w:rPr>
        <w:t>المكونات الفيزيولوجية</w:t>
      </w:r>
    </w:p>
    <w:p w:rsidR="00402941" w:rsidRPr="00402941" w:rsidRDefault="00402941" w:rsidP="00D8023D">
      <w:pPr>
        <w:pStyle w:val="Sansinterligne"/>
        <w:numPr>
          <w:ilvl w:val="0"/>
          <w:numId w:val="9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الخلايا العصبية</w:t>
      </w:r>
    </w:p>
    <w:p w:rsidR="00402941" w:rsidRPr="00402941" w:rsidRDefault="00402941" w:rsidP="00D8023D">
      <w:pPr>
        <w:pStyle w:val="Sansinterligne"/>
        <w:numPr>
          <w:ilvl w:val="0"/>
          <w:numId w:val="9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السيالة العصبية الأساسية</w:t>
      </w:r>
    </w:p>
    <w:p w:rsidR="00402941" w:rsidRPr="00402941" w:rsidRDefault="00402941" w:rsidP="00402941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</w:p>
    <w:p w:rsidR="00402941" w:rsidRPr="00402941" w:rsidRDefault="00402941" w:rsidP="00402941">
      <w:pPr>
        <w:pStyle w:val="Sansinterligne"/>
        <w:bidi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DZ"/>
        </w:rPr>
      </w:pPr>
      <w:r w:rsidRPr="00402941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DZ"/>
        </w:rPr>
        <w:t>الفصل الثالث: الوظائف الحسية</w:t>
      </w:r>
    </w:p>
    <w:p w:rsidR="00402941" w:rsidRPr="00402941" w:rsidRDefault="00402941" w:rsidP="00D8023D">
      <w:pPr>
        <w:pStyle w:val="Sansinterligne"/>
        <w:numPr>
          <w:ilvl w:val="0"/>
          <w:numId w:val="10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النظام البصري</w:t>
      </w:r>
    </w:p>
    <w:p w:rsidR="00402941" w:rsidRPr="00402941" w:rsidRDefault="00402941" w:rsidP="00D8023D">
      <w:pPr>
        <w:pStyle w:val="Sansinterligne"/>
        <w:numPr>
          <w:ilvl w:val="1"/>
          <w:numId w:val="10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التشريح العصبي للبصر</w:t>
      </w:r>
    </w:p>
    <w:p w:rsidR="00402941" w:rsidRDefault="00402941" w:rsidP="00D8023D">
      <w:pPr>
        <w:pStyle w:val="Sansinterligne"/>
        <w:numPr>
          <w:ilvl w:val="1"/>
          <w:numId w:val="10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معالجة المعلومة العصبية</w:t>
      </w:r>
    </w:p>
    <w:p w:rsidR="0090679A" w:rsidRPr="00402941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</w:p>
    <w:p w:rsidR="00402941" w:rsidRPr="00402941" w:rsidRDefault="00402941" w:rsidP="00D8023D">
      <w:pPr>
        <w:pStyle w:val="Sansinterligne"/>
        <w:numPr>
          <w:ilvl w:val="0"/>
          <w:numId w:val="10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النظام السمعي</w:t>
      </w:r>
    </w:p>
    <w:p w:rsidR="00402941" w:rsidRPr="00402941" w:rsidRDefault="00402941" w:rsidP="00D8023D">
      <w:pPr>
        <w:pStyle w:val="Sansinterligne"/>
        <w:numPr>
          <w:ilvl w:val="1"/>
          <w:numId w:val="10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آلية السمع</w:t>
      </w:r>
    </w:p>
    <w:p w:rsidR="00402941" w:rsidRPr="00402941" w:rsidRDefault="00402941" w:rsidP="00D8023D">
      <w:pPr>
        <w:pStyle w:val="Sansinterligne"/>
        <w:numPr>
          <w:ilvl w:val="1"/>
          <w:numId w:val="10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الاستجابات للمؤثّرات السمعية و معالجة المعلومة</w:t>
      </w:r>
    </w:p>
    <w:p w:rsidR="00402941" w:rsidRDefault="00402941" w:rsidP="00D8023D">
      <w:pPr>
        <w:pStyle w:val="Sansinterligne"/>
        <w:numPr>
          <w:ilvl w:val="1"/>
          <w:numId w:val="10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الجانب الفيزيائي للصوت</w:t>
      </w:r>
    </w:p>
    <w:p w:rsidR="0090679A" w:rsidRPr="00402941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402941" w:rsidRPr="00402941" w:rsidRDefault="00402941" w:rsidP="00D8023D">
      <w:pPr>
        <w:pStyle w:val="Sansinterligne"/>
        <w:numPr>
          <w:ilvl w:val="0"/>
          <w:numId w:val="10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نظام اللمس:</w:t>
      </w:r>
    </w:p>
    <w:p w:rsidR="00402941" w:rsidRPr="00402941" w:rsidRDefault="00402941" w:rsidP="00D8023D">
      <w:pPr>
        <w:pStyle w:val="Sansinterligne"/>
        <w:numPr>
          <w:ilvl w:val="1"/>
          <w:numId w:val="10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التشريح العصبي و الفيزيولوجية</w:t>
      </w:r>
    </w:p>
    <w:p w:rsidR="00402941" w:rsidRDefault="00402941" w:rsidP="00D8023D">
      <w:pPr>
        <w:pStyle w:val="Sansinterligne"/>
        <w:numPr>
          <w:ilvl w:val="1"/>
          <w:numId w:val="10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معالجة المعلومة</w:t>
      </w:r>
    </w:p>
    <w:p w:rsidR="0090679A" w:rsidRPr="00402941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402941" w:rsidRPr="00402941" w:rsidRDefault="00402941" w:rsidP="00D8023D">
      <w:pPr>
        <w:pStyle w:val="Sansinterligne"/>
        <w:numPr>
          <w:ilvl w:val="0"/>
          <w:numId w:val="10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النظام الشمي</w:t>
      </w:r>
    </w:p>
    <w:p w:rsidR="00402941" w:rsidRPr="00402941" w:rsidRDefault="00402941" w:rsidP="00D8023D">
      <w:pPr>
        <w:pStyle w:val="Sansinterligne"/>
        <w:numPr>
          <w:ilvl w:val="1"/>
          <w:numId w:val="10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التشريح العصبي </w:t>
      </w:r>
    </w:p>
    <w:p w:rsidR="00402941" w:rsidRDefault="00402941" w:rsidP="00D8023D">
      <w:pPr>
        <w:pStyle w:val="Sansinterligne"/>
        <w:numPr>
          <w:ilvl w:val="1"/>
          <w:numId w:val="10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معالجة المعلومة</w:t>
      </w:r>
    </w:p>
    <w:p w:rsidR="0090679A" w:rsidRPr="00402941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402941" w:rsidRPr="00402941" w:rsidRDefault="00402941" w:rsidP="00D8023D">
      <w:pPr>
        <w:pStyle w:val="Sansinterligne"/>
        <w:numPr>
          <w:ilvl w:val="0"/>
          <w:numId w:val="10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النظام الحركي</w:t>
      </w:r>
    </w:p>
    <w:p w:rsidR="00402941" w:rsidRPr="00402941" w:rsidRDefault="00402941" w:rsidP="00D8023D">
      <w:pPr>
        <w:pStyle w:val="Sansinterligne"/>
        <w:numPr>
          <w:ilvl w:val="1"/>
          <w:numId w:val="10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 xml:space="preserve">التشريح العصبي </w:t>
      </w:r>
    </w:p>
    <w:p w:rsidR="00402941" w:rsidRDefault="00402941" w:rsidP="00D8023D">
      <w:pPr>
        <w:pStyle w:val="Sansinterligne"/>
        <w:numPr>
          <w:ilvl w:val="1"/>
          <w:numId w:val="10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معالجة المعلومة</w:t>
      </w: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Pr="00402941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</w:p>
    <w:p w:rsidR="00402941" w:rsidRPr="00402941" w:rsidRDefault="00402941" w:rsidP="00402941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402941" w:rsidRPr="00402941" w:rsidRDefault="00402941" w:rsidP="00402941">
      <w:pPr>
        <w:pStyle w:val="Sansinterligne"/>
        <w:bidi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DZ"/>
        </w:rPr>
        <w:lastRenderedPageBreak/>
        <w:t>الفصل الرابع: الوظائف الدماغية:</w:t>
      </w:r>
    </w:p>
    <w:p w:rsidR="00402941" w:rsidRPr="00402941" w:rsidRDefault="00402941" w:rsidP="00D8023D">
      <w:pPr>
        <w:pStyle w:val="Sansinterligne"/>
        <w:numPr>
          <w:ilvl w:val="0"/>
          <w:numId w:val="11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معرفة الأشكال و الانتباه</w:t>
      </w:r>
    </w:p>
    <w:p w:rsidR="00402941" w:rsidRPr="00402941" w:rsidRDefault="00402941" w:rsidP="00D8023D">
      <w:pPr>
        <w:pStyle w:val="Sansinterligne"/>
        <w:numPr>
          <w:ilvl w:val="1"/>
          <w:numId w:val="11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ظاهرة الانتباه</w:t>
      </w:r>
    </w:p>
    <w:p w:rsidR="00402941" w:rsidRPr="00402941" w:rsidRDefault="00402941" w:rsidP="00D8023D">
      <w:pPr>
        <w:pStyle w:val="Sansinterligne"/>
        <w:numPr>
          <w:ilvl w:val="1"/>
          <w:numId w:val="11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التعرّف على الأشكال</w:t>
      </w:r>
    </w:p>
    <w:p w:rsidR="00402941" w:rsidRPr="00402941" w:rsidRDefault="00402941" w:rsidP="00D8023D">
      <w:pPr>
        <w:pStyle w:val="Sansinterligne"/>
        <w:numPr>
          <w:ilvl w:val="0"/>
          <w:numId w:val="11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الذاكرة</w:t>
      </w:r>
    </w:p>
    <w:p w:rsidR="00402941" w:rsidRPr="00402941" w:rsidRDefault="00402941" w:rsidP="00D8023D">
      <w:pPr>
        <w:pStyle w:val="Sansinterligne"/>
        <w:numPr>
          <w:ilvl w:val="1"/>
          <w:numId w:val="11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نظام تخزين المعلومات</w:t>
      </w:r>
    </w:p>
    <w:p w:rsidR="00402941" w:rsidRPr="00402941" w:rsidRDefault="00402941" w:rsidP="00D8023D">
      <w:pPr>
        <w:pStyle w:val="Sansinterligne"/>
        <w:numPr>
          <w:ilvl w:val="1"/>
          <w:numId w:val="11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أشكال و أنواع الذّاكرة</w:t>
      </w:r>
    </w:p>
    <w:p w:rsidR="00402941" w:rsidRPr="00402941" w:rsidRDefault="00402941" w:rsidP="00D8023D">
      <w:pPr>
        <w:pStyle w:val="Sansinterligne"/>
        <w:numPr>
          <w:ilvl w:val="0"/>
          <w:numId w:val="11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حالات الوعي</w:t>
      </w:r>
    </w:p>
    <w:p w:rsidR="00402941" w:rsidRPr="00402941" w:rsidRDefault="00402941" w:rsidP="00402941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402941" w:rsidRPr="00402941" w:rsidRDefault="00402941" w:rsidP="00402941">
      <w:pPr>
        <w:pStyle w:val="Sansinterligne"/>
        <w:bidi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DZ"/>
        </w:rPr>
      </w:pPr>
      <w:r w:rsidRPr="00402941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DZ"/>
        </w:rPr>
        <w:t>الفصل الخامس: أقواس ردود الفعل</w:t>
      </w:r>
    </w:p>
    <w:p w:rsidR="00402941" w:rsidRPr="00402941" w:rsidRDefault="00402941" w:rsidP="00402941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402941" w:rsidRPr="00402941" w:rsidRDefault="00402941" w:rsidP="00D8023D">
      <w:pPr>
        <w:pStyle w:val="Sansinterligne"/>
        <w:numPr>
          <w:ilvl w:val="0"/>
          <w:numId w:val="12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الوارد</w:t>
      </w:r>
    </w:p>
    <w:p w:rsidR="00402941" w:rsidRDefault="00402941" w:rsidP="00D8023D">
      <w:pPr>
        <w:pStyle w:val="Sansinterligne"/>
        <w:numPr>
          <w:ilvl w:val="0"/>
          <w:numId w:val="12"/>
        </w:numPr>
        <w:bidi/>
        <w:jc w:val="both"/>
        <w:rPr>
          <w:rFonts w:asciiTheme="majorBidi" w:eastAsia="Times New Roman" w:hAnsiTheme="majorBidi" w:cstheme="majorBidi"/>
          <w:sz w:val="28"/>
          <w:szCs w:val="28"/>
          <w:lang w:bidi="ar-DZ"/>
        </w:rPr>
      </w:pPr>
      <w:r w:rsidRPr="00402941">
        <w:rPr>
          <w:rFonts w:asciiTheme="majorBidi" w:eastAsia="Times New Roman" w:hAnsiTheme="majorBidi" w:cstheme="majorBidi"/>
          <w:sz w:val="28"/>
          <w:szCs w:val="28"/>
          <w:rtl/>
          <w:lang w:bidi="ar-DZ"/>
        </w:rPr>
        <w:t>الوارد و تأثير النخاع الشوكي</w:t>
      </w: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90679A" w:rsidRPr="00A95ADD" w:rsidRDefault="0090679A" w:rsidP="0090679A">
      <w:pPr>
        <w:pStyle w:val="Sansinterligne"/>
        <w:bidi/>
        <w:jc w:val="both"/>
        <w:rPr>
          <w:rFonts w:asciiTheme="majorBidi" w:eastAsia="Times New Roman" w:hAnsiTheme="majorBidi" w:cstheme="majorBidi"/>
          <w:sz w:val="28"/>
          <w:szCs w:val="28"/>
          <w:rtl/>
          <w:lang w:bidi="ar-DZ"/>
        </w:rPr>
      </w:pPr>
    </w:p>
    <w:p w:rsidR="00402941" w:rsidRDefault="0000027C" w:rsidP="0000027C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95A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وحدة التعليم الأساسية: مادة علم </w:t>
      </w:r>
      <w:r w:rsidRPr="00A95A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Pr="00A95A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نفس</w:t>
      </w:r>
      <w:r w:rsidRPr="00A95A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المعرفي</w:t>
      </w:r>
    </w:p>
    <w:p w:rsidR="00A95ADD" w:rsidRP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00027C" w:rsidRPr="0000027C" w:rsidRDefault="0000027C" w:rsidP="0000027C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0002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الأهداف العامة: </w:t>
      </w: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>تعريف الطالب بـ</w:t>
      </w:r>
    </w:p>
    <w:p w:rsidR="0000027C" w:rsidRPr="0000027C" w:rsidRDefault="0000027C" w:rsidP="0000027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- ماهية علم النفس المعرفي</w:t>
      </w:r>
    </w:p>
    <w:p w:rsidR="0000027C" w:rsidRPr="0000027C" w:rsidRDefault="0000027C" w:rsidP="0000027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>- التيارات الأساسية في علم النفس المعرفي.</w:t>
      </w:r>
    </w:p>
    <w:p w:rsidR="0000027C" w:rsidRPr="0000027C" w:rsidRDefault="0000027C" w:rsidP="0000027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>- مختلف العمليات العقلية.</w:t>
      </w:r>
    </w:p>
    <w:p w:rsidR="0000027C" w:rsidRPr="0000027C" w:rsidRDefault="0000027C" w:rsidP="0000027C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مفهوم الجانبية الدماغية </w:t>
      </w:r>
    </w:p>
    <w:p w:rsidR="0000027C" w:rsidRDefault="0000027C" w:rsidP="0000027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أهم الاضطرابات المعرفية </w:t>
      </w:r>
    </w:p>
    <w:p w:rsidR="00A95ADD" w:rsidRPr="0000027C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00027C" w:rsidRDefault="0000027C" w:rsidP="00D8023D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>ماهية علم النفس المعرفي</w:t>
      </w:r>
    </w:p>
    <w:p w:rsidR="00A95ADD" w:rsidRPr="0000027C" w:rsidRDefault="00A95ADD" w:rsidP="00A95ADD">
      <w:pPr>
        <w:pStyle w:val="Paragraphedeliste"/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00027C" w:rsidRDefault="0000027C" w:rsidP="00D8023D">
      <w:pPr>
        <w:pStyle w:val="Paragraphedeliste"/>
        <w:numPr>
          <w:ilvl w:val="0"/>
          <w:numId w:val="13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>التيارات الأساسية في علم النفس المعرفي</w:t>
      </w:r>
    </w:p>
    <w:p w:rsidR="00A95ADD" w:rsidRP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00027C" w:rsidRPr="0000027C" w:rsidRDefault="0000027C" w:rsidP="00D8023D">
      <w:pPr>
        <w:pStyle w:val="Paragraphedeliste"/>
        <w:numPr>
          <w:ilvl w:val="0"/>
          <w:numId w:val="13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>العمليات العقلية</w:t>
      </w:r>
    </w:p>
    <w:p w:rsidR="0000027C" w:rsidRPr="0000027C" w:rsidRDefault="0000027C" w:rsidP="00D8023D">
      <w:pPr>
        <w:pStyle w:val="Paragraphedeliste"/>
        <w:numPr>
          <w:ilvl w:val="0"/>
          <w:numId w:val="14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>الإحساس</w:t>
      </w:r>
    </w:p>
    <w:p w:rsidR="0000027C" w:rsidRPr="0000027C" w:rsidRDefault="0000027C" w:rsidP="00D8023D">
      <w:pPr>
        <w:pStyle w:val="Paragraphedeliste"/>
        <w:numPr>
          <w:ilvl w:val="0"/>
          <w:numId w:val="14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>الانتباه</w:t>
      </w:r>
    </w:p>
    <w:p w:rsidR="0000027C" w:rsidRPr="0000027C" w:rsidRDefault="0000027C" w:rsidP="00D8023D">
      <w:pPr>
        <w:pStyle w:val="Paragraphedeliste"/>
        <w:numPr>
          <w:ilvl w:val="0"/>
          <w:numId w:val="14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الإدراك بمختلف أنواعه (بصري، سمعي.......) </w:t>
      </w:r>
    </w:p>
    <w:p w:rsidR="0000027C" w:rsidRPr="0000027C" w:rsidRDefault="0000027C" w:rsidP="00D8023D">
      <w:pPr>
        <w:pStyle w:val="Paragraphedeliste"/>
        <w:numPr>
          <w:ilvl w:val="0"/>
          <w:numId w:val="14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>الذاكرة بمختلف أنواعها .</w:t>
      </w:r>
    </w:p>
    <w:p w:rsidR="0000027C" w:rsidRPr="0000027C" w:rsidRDefault="0000027C" w:rsidP="00D8023D">
      <w:pPr>
        <w:pStyle w:val="Paragraphedeliste"/>
        <w:numPr>
          <w:ilvl w:val="0"/>
          <w:numId w:val="14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>التفكير</w:t>
      </w:r>
    </w:p>
    <w:p w:rsidR="0000027C" w:rsidRPr="0000027C" w:rsidRDefault="0000027C" w:rsidP="00D8023D">
      <w:pPr>
        <w:pStyle w:val="Paragraphedeliste"/>
        <w:numPr>
          <w:ilvl w:val="0"/>
          <w:numId w:val="14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>معالجة المعلومات</w:t>
      </w:r>
    </w:p>
    <w:p w:rsidR="00A95ADD" w:rsidRDefault="0000027C" w:rsidP="00D8023D">
      <w:pPr>
        <w:pStyle w:val="Paragraphedeliste"/>
        <w:numPr>
          <w:ilvl w:val="0"/>
          <w:numId w:val="14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>حل المشكلات</w:t>
      </w:r>
    </w:p>
    <w:p w:rsidR="00A95ADD" w:rsidRPr="00A95ADD" w:rsidRDefault="00A95ADD" w:rsidP="00A95ADD">
      <w:pPr>
        <w:pStyle w:val="Paragraphedeliste"/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A95ADD" w:rsidRDefault="0000027C" w:rsidP="00D8023D">
      <w:pPr>
        <w:pStyle w:val="Paragraphedeliste"/>
        <w:numPr>
          <w:ilvl w:val="0"/>
          <w:numId w:val="13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>الجانبية الدماغية</w:t>
      </w:r>
    </w:p>
    <w:p w:rsidR="00A95ADD" w:rsidRPr="00A95ADD" w:rsidRDefault="00A95ADD" w:rsidP="00A95ADD">
      <w:pPr>
        <w:pStyle w:val="Paragraphedeliste"/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00027C" w:rsidRDefault="0000027C" w:rsidP="00D8023D">
      <w:pPr>
        <w:pStyle w:val="Paragraphedeliste"/>
        <w:numPr>
          <w:ilvl w:val="0"/>
          <w:numId w:val="13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0002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الاضطرابات المعرفية </w:t>
      </w:r>
    </w:p>
    <w:p w:rsidR="00A95ADD" w:rsidRDefault="00A95ADD" w:rsidP="00A95ADD">
      <w:p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Pr="00A95ADD" w:rsidRDefault="00A95ADD" w:rsidP="00A95AD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A95A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بالنسبة للحصص التطبيقية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</w:t>
      </w:r>
    </w:p>
    <w:p w:rsidR="00A95ADD" w:rsidRPr="00A95ADD" w:rsidRDefault="00A95ADD" w:rsidP="00D8023D">
      <w:pPr>
        <w:pStyle w:val="Paragraphedeliste"/>
        <w:numPr>
          <w:ilvl w:val="0"/>
          <w:numId w:val="15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A95ADD">
        <w:rPr>
          <w:rFonts w:asciiTheme="majorBidi" w:hAnsiTheme="majorBidi" w:cstheme="majorBidi"/>
          <w:sz w:val="28"/>
          <w:szCs w:val="28"/>
          <w:rtl/>
          <w:lang w:bidi="ar-DZ"/>
        </w:rPr>
        <w:t>التوسع أكثر في العمليات العقلية التي لا يتسع المجال لتناولها في المحاضرة .</w:t>
      </w:r>
    </w:p>
    <w:p w:rsidR="00A95ADD" w:rsidRPr="00A95ADD" w:rsidRDefault="00A95ADD" w:rsidP="00D8023D">
      <w:pPr>
        <w:pStyle w:val="Paragraphedeliste"/>
        <w:numPr>
          <w:ilvl w:val="0"/>
          <w:numId w:val="15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A95ADD">
        <w:rPr>
          <w:rFonts w:asciiTheme="majorBidi" w:hAnsiTheme="majorBidi" w:cstheme="majorBidi"/>
          <w:sz w:val="28"/>
          <w:szCs w:val="28"/>
          <w:rtl/>
          <w:lang w:bidi="ar-DZ"/>
        </w:rPr>
        <w:t>التوسع أكثر في الاضطرابات المعرفية التي لا يتسع المجال لتناولها في المحاضرة.</w:t>
      </w:r>
    </w:p>
    <w:p w:rsidR="00AC713E" w:rsidRPr="0000027C" w:rsidRDefault="00AC713E" w:rsidP="00AC713E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00027C" w:rsidRDefault="0000027C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A95A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وحدة التعليم الأساسية: مادة </w:t>
      </w:r>
      <w:r w:rsidRPr="00A95AD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نظريات الشخصية</w:t>
      </w:r>
    </w:p>
    <w:p w:rsidR="00A95ADD" w:rsidRP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90679A" w:rsidRDefault="00A95ADD" w:rsidP="00D8023D">
      <w:pPr>
        <w:pStyle w:val="Paragraphedeliste"/>
        <w:numPr>
          <w:ilvl w:val="0"/>
          <w:numId w:val="18"/>
        </w:numPr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  <w:r w:rsidRPr="00A95ADD">
        <w:rPr>
          <w:rFonts w:hint="cs"/>
          <w:b/>
          <w:bCs/>
          <w:sz w:val="28"/>
          <w:szCs w:val="28"/>
          <w:rtl/>
          <w:lang w:bidi="ar-DZ"/>
        </w:rPr>
        <w:t xml:space="preserve">أهداف المقياس: </w:t>
      </w:r>
    </w:p>
    <w:p w:rsidR="00A95ADD" w:rsidRPr="0090679A" w:rsidRDefault="00A95ADD" w:rsidP="0090679A">
      <w:pPr>
        <w:pStyle w:val="Paragraphedeliste"/>
        <w:numPr>
          <w:ilvl w:val="0"/>
          <w:numId w:val="52"/>
        </w:numPr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  <w:r w:rsidRPr="0090679A">
        <w:rPr>
          <w:rFonts w:hint="cs"/>
          <w:sz w:val="28"/>
          <w:szCs w:val="28"/>
          <w:rtl/>
          <w:lang w:bidi="ar-DZ"/>
        </w:rPr>
        <w:t>التعرف على مختلف المفاهيم و المبادئ التي تساعد على فهم  نشاط الشخصية ، الفردي و الاجتماعي السوي و المرضي</w:t>
      </w:r>
      <w:r w:rsidR="0090679A">
        <w:rPr>
          <w:rFonts w:hint="cs"/>
          <w:sz w:val="28"/>
          <w:szCs w:val="28"/>
          <w:rtl/>
          <w:lang w:bidi="ar-DZ"/>
        </w:rPr>
        <w:t>.</w:t>
      </w:r>
    </w:p>
    <w:p w:rsidR="0090679A" w:rsidRPr="0090679A" w:rsidRDefault="0090679A" w:rsidP="0090679A">
      <w:pPr>
        <w:pStyle w:val="Paragraphedeliste"/>
        <w:numPr>
          <w:ilvl w:val="0"/>
          <w:numId w:val="52"/>
        </w:numPr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التعرّف على مختلف نظريات الشّخصية (نظرية التحليل النفسي، السلوكية، المعرفية....)</w:t>
      </w:r>
    </w:p>
    <w:p w:rsidR="0090679A" w:rsidRPr="0090679A" w:rsidRDefault="0090679A" w:rsidP="0090679A">
      <w:pPr>
        <w:pStyle w:val="Paragraphedeliste"/>
        <w:numPr>
          <w:ilvl w:val="0"/>
          <w:numId w:val="52"/>
        </w:numPr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تمكّن الطّالب من التّعرف على كيفية قياس الشّخصية.</w:t>
      </w:r>
    </w:p>
    <w:p w:rsidR="00A95ADD" w:rsidRPr="00A95ADD" w:rsidRDefault="00A95ADD" w:rsidP="00A95ADD">
      <w:pPr>
        <w:pStyle w:val="Paragraphedeliste"/>
        <w:bidi/>
        <w:jc w:val="both"/>
        <w:rPr>
          <w:b/>
          <w:bCs/>
          <w:sz w:val="28"/>
          <w:szCs w:val="28"/>
          <w:rtl/>
          <w:lang w:bidi="ar-DZ"/>
        </w:rPr>
      </w:pPr>
    </w:p>
    <w:p w:rsidR="00A95ADD" w:rsidRPr="00A95ADD" w:rsidRDefault="00A95ADD" w:rsidP="00D8023D">
      <w:pPr>
        <w:pStyle w:val="Paragraphedeliste"/>
        <w:numPr>
          <w:ilvl w:val="0"/>
          <w:numId w:val="16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95ADD">
        <w:rPr>
          <w:rFonts w:hint="cs"/>
          <w:sz w:val="28"/>
          <w:szCs w:val="28"/>
          <w:rtl/>
          <w:lang w:bidi="ar-DZ"/>
        </w:rPr>
        <w:t>مفهوم الشخصية و تطوره: مفهوم الطبع و مفهوم المزاج</w:t>
      </w:r>
    </w:p>
    <w:p w:rsidR="00A95ADD" w:rsidRPr="00A95ADD" w:rsidRDefault="00A95ADD" w:rsidP="00A95ADD">
      <w:pPr>
        <w:pStyle w:val="Paragraphedeliste"/>
        <w:bidi/>
        <w:jc w:val="both"/>
        <w:rPr>
          <w:b/>
          <w:bCs/>
          <w:sz w:val="28"/>
          <w:szCs w:val="28"/>
          <w:lang w:bidi="ar-DZ"/>
        </w:rPr>
      </w:pPr>
      <w:r w:rsidRPr="00A95ADD">
        <w:rPr>
          <w:b/>
          <w:bCs/>
          <w:sz w:val="28"/>
          <w:szCs w:val="28"/>
          <w:lang w:bidi="ar-DZ"/>
        </w:rPr>
        <w:t xml:space="preserve">  </w:t>
      </w:r>
    </w:p>
    <w:p w:rsidR="00A95ADD" w:rsidRPr="00A95ADD" w:rsidRDefault="00A95ADD" w:rsidP="00D8023D">
      <w:pPr>
        <w:pStyle w:val="Paragraphedeliste"/>
        <w:numPr>
          <w:ilvl w:val="0"/>
          <w:numId w:val="16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95ADD">
        <w:rPr>
          <w:rFonts w:hint="cs"/>
          <w:sz w:val="28"/>
          <w:szCs w:val="28"/>
          <w:rtl/>
          <w:lang w:bidi="ar-DZ"/>
        </w:rPr>
        <w:t xml:space="preserve">نظريات الأنماط: نظرية البعدين أوزجود، نظرية الأبعاد الخمسة: ألبورت، أيزنك، كاتال       </w:t>
      </w:r>
    </w:p>
    <w:p w:rsidR="00A95ADD" w:rsidRPr="00A95ADD" w:rsidRDefault="00A95ADD" w:rsidP="00A95ADD">
      <w:pPr>
        <w:pStyle w:val="Paragraphedeliste"/>
        <w:rPr>
          <w:sz w:val="28"/>
          <w:szCs w:val="28"/>
          <w:rtl/>
          <w:lang w:bidi="ar-DZ"/>
        </w:rPr>
      </w:pPr>
    </w:p>
    <w:p w:rsidR="00A95ADD" w:rsidRPr="00A95ADD" w:rsidRDefault="00A95ADD" w:rsidP="00A95ADD">
      <w:pPr>
        <w:pStyle w:val="Paragraphedeliste"/>
        <w:bidi/>
        <w:jc w:val="both"/>
        <w:rPr>
          <w:sz w:val="28"/>
          <w:szCs w:val="28"/>
          <w:lang w:bidi="ar-DZ"/>
        </w:rPr>
      </w:pPr>
      <w:r w:rsidRPr="00A95ADD">
        <w:rPr>
          <w:rFonts w:hint="cs"/>
          <w:sz w:val="28"/>
          <w:szCs w:val="28"/>
          <w:rtl/>
          <w:lang w:bidi="ar-DZ"/>
        </w:rPr>
        <w:t xml:space="preserve">                                    </w:t>
      </w:r>
    </w:p>
    <w:p w:rsidR="00A95ADD" w:rsidRPr="00A95ADD" w:rsidRDefault="00A95ADD" w:rsidP="00D8023D">
      <w:pPr>
        <w:pStyle w:val="Paragraphedeliste"/>
        <w:numPr>
          <w:ilvl w:val="0"/>
          <w:numId w:val="16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95ADD">
        <w:rPr>
          <w:rFonts w:hint="cs"/>
          <w:sz w:val="28"/>
          <w:szCs w:val="28"/>
          <w:rtl/>
          <w:lang w:bidi="ar-DZ"/>
        </w:rPr>
        <w:t>الشخصية حسب التيارات الكبرى:</w:t>
      </w:r>
    </w:p>
    <w:p w:rsidR="00A95ADD" w:rsidRPr="00A95ADD" w:rsidRDefault="00A95ADD" w:rsidP="00D8023D">
      <w:pPr>
        <w:pStyle w:val="Paragraphedeliste"/>
        <w:numPr>
          <w:ilvl w:val="0"/>
          <w:numId w:val="17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95ADD">
        <w:rPr>
          <w:rFonts w:hint="cs"/>
          <w:sz w:val="28"/>
          <w:szCs w:val="28"/>
          <w:rtl/>
          <w:lang w:bidi="ar-DZ"/>
        </w:rPr>
        <w:t>التحليل النفسي( السيكودينامية: فرويد، يونج)</w:t>
      </w:r>
    </w:p>
    <w:p w:rsidR="00A95ADD" w:rsidRPr="00A95ADD" w:rsidRDefault="00A95ADD" w:rsidP="00D8023D">
      <w:pPr>
        <w:pStyle w:val="Paragraphedeliste"/>
        <w:numPr>
          <w:ilvl w:val="0"/>
          <w:numId w:val="17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95ADD">
        <w:rPr>
          <w:rFonts w:hint="cs"/>
          <w:sz w:val="28"/>
          <w:szCs w:val="28"/>
          <w:rtl/>
          <w:lang w:bidi="ar-DZ"/>
        </w:rPr>
        <w:t>السلوكية: سكينر............</w:t>
      </w:r>
    </w:p>
    <w:p w:rsidR="00A95ADD" w:rsidRPr="00A95ADD" w:rsidRDefault="00A95ADD" w:rsidP="00D8023D">
      <w:pPr>
        <w:pStyle w:val="Paragraphedeliste"/>
        <w:numPr>
          <w:ilvl w:val="0"/>
          <w:numId w:val="17"/>
        </w:numPr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  <w:r w:rsidRPr="00A95ADD">
        <w:rPr>
          <w:rFonts w:hint="cs"/>
          <w:sz w:val="28"/>
          <w:szCs w:val="28"/>
          <w:rtl/>
          <w:lang w:bidi="ar-DZ"/>
        </w:rPr>
        <w:t>المعرفية ( التعلم الاجتماعي: كيلي)</w:t>
      </w:r>
    </w:p>
    <w:p w:rsidR="00A95ADD" w:rsidRPr="00A95ADD" w:rsidRDefault="00A95ADD" w:rsidP="00D8023D">
      <w:pPr>
        <w:pStyle w:val="Paragraphedeliste"/>
        <w:numPr>
          <w:ilvl w:val="0"/>
          <w:numId w:val="17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95ADD">
        <w:rPr>
          <w:rFonts w:hint="cs"/>
          <w:sz w:val="28"/>
          <w:szCs w:val="28"/>
          <w:rtl/>
          <w:lang w:bidi="ar-DZ"/>
        </w:rPr>
        <w:t>الانسانية و الوجودية</w:t>
      </w:r>
    </w:p>
    <w:p w:rsidR="00A95ADD" w:rsidRPr="00A95ADD" w:rsidRDefault="00A95ADD" w:rsidP="00D8023D">
      <w:pPr>
        <w:pStyle w:val="Paragraphedeliste"/>
        <w:numPr>
          <w:ilvl w:val="0"/>
          <w:numId w:val="17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95ADD">
        <w:rPr>
          <w:rFonts w:hint="cs"/>
          <w:sz w:val="28"/>
          <w:szCs w:val="28"/>
          <w:rtl/>
          <w:lang w:bidi="ar-DZ"/>
        </w:rPr>
        <w:t>الاجتماعية المعرفية : بوندورا</w:t>
      </w:r>
    </w:p>
    <w:p w:rsidR="00A95ADD" w:rsidRPr="00A95ADD" w:rsidRDefault="00A95ADD" w:rsidP="00D8023D">
      <w:pPr>
        <w:pStyle w:val="Paragraphedeliste"/>
        <w:numPr>
          <w:ilvl w:val="0"/>
          <w:numId w:val="17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95ADD">
        <w:rPr>
          <w:rFonts w:hint="cs"/>
          <w:sz w:val="28"/>
          <w:szCs w:val="28"/>
          <w:rtl/>
          <w:lang w:bidi="ar-DZ"/>
        </w:rPr>
        <w:t>الظواهرية: رورجرز، ماسلو</w:t>
      </w:r>
    </w:p>
    <w:p w:rsidR="00A95ADD" w:rsidRPr="00A95ADD" w:rsidRDefault="00A95ADD" w:rsidP="00A95ADD">
      <w:pPr>
        <w:pStyle w:val="Paragraphedeliste"/>
        <w:bidi/>
        <w:jc w:val="both"/>
        <w:rPr>
          <w:sz w:val="28"/>
          <w:szCs w:val="28"/>
          <w:rtl/>
          <w:lang w:bidi="ar-DZ"/>
        </w:rPr>
      </w:pPr>
    </w:p>
    <w:p w:rsidR="00A95ADD" w:rsidRDefault="00A95ADD" w:rsidP="00D8023D">
      <w:pPr>
        <w:pStyle w:val="Paragraphedeliste"/>
        <w:numPr>
          <w:ilvl w:val="0"/>
          <w:numId w:val="16"/>
        </w:numPr>
        <w:bidi/>
        <w:spacing w:after="200" w:line="276" w:lineRule="auto"/>
        <w:jc w:val="both"/>
        <w:rPr>
          <w:lang w:bidi="ar-DZ"/>
        </w:rPr>
      </w:pPr>
      <w:r w:rsidRPr="00A95ADD">
        <w:rPr>
          <w:rFonts w:hint="cs"/>
          <w:sz w:val="28"/>
          <w:szCs w:val="28"/>
          <w:rtl/>
          <w:lang w:bidi="ar-DZ"/>
        </w:rPr>
        <w:t>قياس الشخصية: اختبارات الشخصية،</w:t>
      </w:r>
      <w:r w:rsidRPr="00A95ADD">
        <w:rPr>
          <w:sz w:val="28"/>
          <w:szCs w:val="28"/>
          <w:lang w:bidi="ar-DZ"/>
        </w:rPr>
        <w:t xml:space="preserve"> </w:t>
      </w:r>
      <w:r w:rsidRPr="00A95ADD">
        <w:rPr>
          <w:rFonts w:hint="cs"/>
          <w:sz w:val="28"/>
          <w:szCs w:val="28"/>
          <w:rtl/>
          <w:lang w:bidi="ar-DZ"/>
        </w:rPr>
        <w:t>استمارات الشخصية المتعددة الأوجه..........</w:t>
      </w: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Pr="0090679A" w:rsidRDefault="00A95ADD" w:rsidP="00A95ADD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A95A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وحدة التعليم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المنهجية</w:t>
      </w:r>
      <w:r w:rsidRPr="00A95A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 مادة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منهجية و تقنيات البحث</w:t>
      </w:r>
    </w:p>
    <w:p w:rsidR="0090679A" w:rsidRDefault="0090679A" w:rsidP="0090679A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45C4B" w:rsidRDefault="0090679A" w:rsidP="00F45C4B">
      <w:pPr>
        <w:pStyle w:val="Paragraphedeliste"/>
        <w:numPr>
          <w:ilvl w:val="0"/>
          <w:numId w:val="18"/>
        </w:numPr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  <w:r w:rsidRPr="00A95ADD">
        <w:rPr>
          <w:rFonts w:hint="cs"/>
          <w:b/>
          <w:bCs/>
          <w:sz w:val="28"/>
          <w:szCs w:val="28"/>
          <w:rtl/>
          <w:lang w:bidi="ar-DZ"/>
        </w:rPr>
        <w:t xml:space="preserve">أهداف المقياس: </w:t>
      </w:r>
    </w:p>
    <w:p w:rsidR="00F45C4B" w:rsidRPr="00F45C4B" w:rsidRDefault="00F45C4B" w:rsidP="00F45C4B">
      <w:pPr>
        <w:pStyle w:val="Paragraphedeliste"/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</w:p>
    <w:p w:rsidR="0090679A" w:rsidRDefault="0090679A" w:rsidP="0090679A">
      <w:pPr>
        <w:pStyle w:val="Paragraphedeliste"/>
        <w:numPr>
          <w:ilvl w:val="0"/>
          <w:numId w:val="53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على الطالب أن يتمكّن من معرفة مختلف أنواع مناهج البحث</w:t>
      </w:r>
    </w:p>
    <w:p w:rsidR="0090679A" w:rsidRDefault="00F45C4B" w:rsidP="0090679A">
      <w:pPr>
        <w:pStyle w:val="Paragraphedeliste"/>
        <w:numPr>
          <w:ilvl w:val="0"/>
          <w:numId w:val="53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تمكّن الطّالب من الخطوات الخاصّة بإعداد البحث العلمي.</w:t>
      </w:r>
    </w:p>
    <w:p w:rsidR="00F45C4B" w:rsidRPr="0090679A" w:rsidRDefault="00F45C4B" w:rsidP="00F45C4B">
      <w:pPr>
        <w:pStyle w:val="Paragraphedeliste"/>
        <w:numPr>
          <w:ilvl w:val="0"/>
          <w:numId w:val="53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تعرّف الطالب على كيفية اختياره للعينات، و التفريق بين أنواع العينات.</w:t>
      </w: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Pr="005D63D7" w:rsidRDefault="00A95ADD" w:rsidP="00D8023D">
      <w:pPr>
        <w:pStyle w:val="Paragraphedeliste"/>
        <w:numPr>
          <w:ilvl w:val="0"/>
          <w:numId w:val="19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أنواع المناهج: المناهج الكيفية و الكمية، المنهج الوصفي، المناهج التفسيرية.</w:t>
      </w:r>
    </w:p>
    <w:p w:rsidR="00A95ADD" w:rsidRPr="005D63D7" w:rsidRDefault="00A95ADD" w:rsidP="00A95ADD">
      <w:pPr>
        <w:pStyle w:val="Paragraphedelist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A95ADD" w:rsidRPr="005D63D7" w:rsidRDefault="00A95ADD" w:rsidP="00D8023D">
      <w:pPr>
        <w:pStyle w:val="Paragraphedeliste"/>
        <w:numPr>
          <w:ilvl w:val="0"/>
          <w:numId w:val="19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منهجية و خطوات إعداد البحوث ( الإشكالية، الفروض، الأهداف، ...............)</w:t>
      </w:r>
    </w:p>
    <w:p w:rsidR="00A95ADD" w:rsidRPr="005D63D7" w:rsidRDefault="00A95ADD" w:rsidP="00D8023D">
      <w:pPr>
        <w:pStyle w:val="Paragraphedeliste"/>
        <w:numPr>
          <w:ilvl w:val="0"/>
          <w:numId w:val="20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اختيار الموضوع</w:t>
      </w:r>
    </w:p>
    <w:p w:rsidR="00A95ADD" w:rsidRPr="005D63D7" w:rsidRDefault="00A95ADD" w:rsidP="00D8023D">
      <w:pPr>
        <w:pStyle w:val="Paragraphedeliste"/>
        <w:numPr>
          <w:ilvl w:val="0"/>
          <w:numId w:val="20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الدراسة الاستطلاعية</w:t>
      </w:r>
    </w:p>
    <w:p w:rsidR="00A95ADD" w:rsidRPr="005D63D7" w:rsidRDefault="00A95ADD" w:rsidP="00D8023D">
      <w:pPr>
        <w:pStyle w:val="Paragraphedeliste"/>
        <w:numPr>
          <w:ilvl w:val="0"/>
          <w:numId w:val="20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كتابة الإشكالية</w:t>
      </w:r>
    </w:p>
    <w:p w:rsidR="00A95ADD" w:rsidRPr="005D63D7" w:rsidRDefault="00A95ADD" w:rsidP="00D8023D">
      <w:pPr>
        <w:pStyle w:val="Paragraphedeliste"/>
        <w:numPr>
          <w:ilvl w:val="0"/>
          <w:numId w:val="20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السؤال المشكل</w:t>
      </w:r>
    </w:p>
    <w:p w:rsidR="00A95ADD" w:rsidRPr="005D63D7" w:rsidRDefault="00A95ADD" w:rsidP="00D8023D">
      <w:pPr>
        <w:pStyle w:val="Paragraphedeliste"/>
        <w:numPr>
          <w:ilvl w:val="0"/>
          <w:numId w:val="20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الفرضيات: الطبيعة، الأشكال، الأبعاد، المؤشّرات...</w:t>
      </w:r>
    </w:p>
    <w:p w:rsidR="00A95ADD" w:rsidRPr="005D63D7" w:rsidRDefault="00A95ADD" w:rsidP="00A95ADD">
      <w:pPr>
        <w:pStyle w:val="Paragraphedelist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A95ADD" w:rsidRPr="005D63D7" w:rsidRDefault="00A95ADD" w:rsidP="00D8023D">
      <w:pPr>
        <w:pStyle w:val="Paragraphedeliste"/>
        <w:numPr>
          <w:ilvl w:val="0"/>
          <w:numId w:val="19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اختيار العينة و الأنواع المختلفة للعينة: عينات احتمالية و عينات غير احتمالية</w:t>
      </w: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95ADD" w:rsidRPr="00F45C4B" w:rsidRDefault="00A95ADD" w:rsidP="00A95ADD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A95A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وحدة التعليم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المنهجية</w:t>
      </w:r>
      <w:r w:rsidRPr="00A95A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 مادة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A95ADD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القياس النفسي</w:t>
      </w:r>
    </w:p>
    <w:p w:rsidR="00F45C4B" w:rsidRDefault="00F45C4B" w:rsidP="00F45C4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45C4B" w:rsidRDefault="00F45C4B" w:rsidP="00F45C4B">
      <w:pPr>
        <w:pStyle w:val="Paragraphedeliste"/>
        <w:numPr>
          <w:ilvl w:val="0"/>
          <w:numId w:val="18"/>
        </w:numPr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  <w:r w:rsidRPr="00A95ADD">
        <w:rPr>
          <w:rFonts w:hint="cs"/>
          <w:b/>
          <w:bCs/>
          <w:sz w:val="28"/>
          <w:szCs w:val="28"/>
          <w:rtl/>
          <w:lang w:bidi="ar-DZ"/>
        </w:rPr>
        <w:t xml:space="preserve">أهداف المقياس: </w:t>
      </w:r>
    </w:p>
    <w:p w:rsidR="00F45C4B" w:rsidRDefault="00350C42" w:rsidP="00E506D2">
      <w:pPr>
        <w:pStyle w:val="Paragraphedeliste"/>
        <w:numPr>
          <w:ilvl w:val="0"/>
          <w:numId w:val="5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تمكّن الطالب من التعرّف على ماهية القياس النفسي</w:t>
      </w:r>
    </w:p>
    <w:p w:rsidR="00350C42" w:rsidRDefault="00350C42" w:rsidP="00350C42">
      <w:pPr>
        <w:pStyle w:val="Paragraphedeliste"/>
        <w:numPr>
          <w:ilvl w:val="0"/>
          <w:numId w:val="5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تعرّف الطّالب على أهم مدارس القياس النفسي، خصائصه و الأخطاء</w:t>
      </w:r>
    </w:p>
    <w:p w:rsidR="00350C42" w:rsidRDefault="00350C42" w:rsidP="00350C42">
      <w:pPr>
        <w:pStyle w:val="Paragraphedeliste"/>
        <w:numPr>
          <w:ilvl w:val="0"/>
          <w:numId w:val="5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التعرّف على مستويات القياس النفسي (الاسمي، الرتبي...)</w:t>
      </w:r>
    </w:p>
    <w:p w:rsidR="00350C42" w:rsidRDefault="00350C42" w:rsidP="00350C42">
      <w:pPr>
        <w:pStyle w:val="Paragraphedeliste"/>
        <w:numPr>
          <w:ilvl w:val="0"/>
          <w:numId w:val="5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معرفة أدوات القياس النفسي</w:t>
      </w:r>
    </w:p>
    <w:p w:rsidR="00350C42" w:rsidRPr="00E506D2" w:rsidRDefault="00350C42" w:rsidP="00350C42">
      <w:pPr>
        <w:pStyle w:val="Paragraphedeliste"/>
        <w:numPr>
          <w:ilvl w:val="0"/>
          <w:numId w:val="5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التّعرّف على شروط الاختبار الجيّد</w:t>
      </w: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52087" w:rsidRPr="00350C42" w:rsidRDefault="00D52087" w:rsidP="00350C42">
      <w:pPr>
        <w:pStyle w:val="Paragraphedeliste"/>
        <w:numPr>
          <w:ilvl w:val="0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تعريف القياس</w:t>
      </w:r>
    </w:p>
    <w:p w:rsidR="00D52087" w:rsidRPr="00350C42" w:rsidRDefault="00D52087" w:rsidP="00350C42">
      <w:pPr>
        <w:pStyle w:val="Paragraphedeliste"/>
        <w:numPr>
          <w:ilvl w:val="0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تعريف القياس النفسي</w:t>
      </w:r>
    </w:p>
    <w:p w:rsidR="00D52087" w:rsidRPr="00D52087" w:rsidRDefault="00D52087" w:rsidP="00D8023D">
      <w:pPr>
        <w:pStyle w:val="Paragraphedeliste"/>
        <w:numPr>
          <w:ilvl w:val="0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الفرق بين القياس المادي و القياس النفسي</w:t>
      </w:r>
    </w:p>
    <w:p w:rsidR="00D52087" w:rsidRPr="00D52087" w:rsidRDefault="00D52087" w:rsidP="00D52087">
      <w:pPr>
        <w:pStyle w:val="Paragraphedeliste"/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D52087" w:rsidRPr="00D52087" w:rsidRDefault="00D52087" w:rsidP="00D8023D">
      <w:pPr>
        <w:pStyle w:val="Paragraphedeliste"/>
        <w:numPr>
          <w:ilvl w:val="0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مدارس القياس النفسي</w:t>
      </w:r>
    </w:p>
    <w:p w:rsidR="00D52087" w:rsidRPr="00D52087" w:rsidRDefault="00D52087" w:rsidP="00D8023D">
      <w:pPr>
        <w:pStyle w:val="Paragraphedeliste"/>
        <w:numPr>
          <w:ilvl w:val="1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المدرسة الفرنسية</w:t>
      </w:r>
    </w:p>
    <w:p w:rsidR="00D52087" w:rsidRPr="00D52087" w:rsidRDefault="00D52087" w:rsidP="00D8023D">
      <w:pPr>
        <w:pStyle w:val="Paragraphedeliste"/>
        <w:numPr>
          <w:ilvl w:val="1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المدرسة الألمانية</w:t>
      </w:r>
    </w:p>
    <w:p w:rsidR="00D52087" w:rsidRPr="00D52087" w:rsidRDefault="00D52087" w:rsidP="00D8023D">
      <w:pPr>
        <w:pStyle w:val="Paragraphedeliste"/>
        <w:numPr>
          <w:ilvl w:val="1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المدرسة الإنجليزية</w:t>
      </w:r>
    </w:p>
    <w:p w:rsidR="00D52087" w:rsidRPr="00D52087" w:rsidRDefault="00D52087" w:rsidP="00D8023D">
      <w:pPr>
        <w:pStyle w:val="Paragraphedeliste"/>
        <w:numPr>
          <w:ilvl w:val="1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المدرسة الأمريكية</w:t>
      </w:r>
    </w:p>
    <w:p w:rsidR="00D52087" w:rsidRPr="00D52087" w:rsidRDefault="00D52087" w:rsidP="00D52087">
      <w:pPr>
        <w:pStyle w:val="Paragraphedeliste"/>
        <w:bidi/>
        <w:ind w:left="1440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D52087" w:rsidRPr="00350C42" w:rsidRDefault="00D52087" w:rsidP="00350C42">
      <w:pPr>
        <w:pStyle w:val="Paragraphedeliste"/>
        <w:numPr>
          <w:ilvl w:val="0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خصائص القياس النفسي</w:t>
      </w:r>
    </w:p>
    <w:p w:rsidR="00D52087" w:rsidRDefault="00D52087" w:rsidP="00350C42">
      <w:pPr>
        <w:pStyle w:val="Paragraphedeliste"/>
        <w:numPr>
          <w:ilvl w:val="0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أخطاء القياس النفسي</w:t>
      </w:r>
    </w:p>
    <w:p w:rsidR="00350C42" w:rsidRPr="00350C42" w:rsidRDefault="00350C42" w:rsidP="00350C42">
      <w:pPr>
        <w:pStyle w:val="Paragraphedeliste"/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D52087" w:rsidRPr="00D52087" w:rsidRDefault="00D52087" w:rsidP="00D8023D">
      <w:pPr>
        <w:pStyle w:val="Paragraphedeliste"/>
        <w:numPr>
          <w:ilvl w:val="0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مستويات القياس النفسي</w:t>
      </w:r>
    </w:p>
    <w:p w:rsidR="00D52087" w:rsidRPr="00D52087" w:rsidRDefault="00D52087" w:rsidP="00D8023D">
      <w:pPr>
        <w:pStyle w:val="Paragraphedeliste"/>
        <w:numPr>
          <w:ilvl w:val="1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المستوى الاسمي</w:t>
      </w:r>
    </w:p>
    <w:p w:rsidR="00D52087" w:rsidRPr="00D52087" w:rsidRDefault="00D52087" w:rsidP="00D8023D">
      <w:pPr>
        <w:pStyle w:val="Paragraphedeliste"/>
        <w:numPr>
          <w:ilvl w:val="1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المستوى الرتبي</w:t>
      </w:r>
    </w:p>
    <w:p w:rsidR="00D52087" w:rsidRPr="00D52087" w:rsidRDefault="00D52087" w:rsidP="00D8023D">
      <w:pPr>
        <w:pStyle w:val="Paragraphedeliste"/>
        <w:numPr>
          <w:ilvl w:val="1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المستوى الفئوي</w:t>
      </w:r>
    </w:p>
    <w:p w:rsidR="00D52087" w:rsidRPr="00D52087" w:rsidRDefault="00D52087" w:rsidP="00D8023D">
      <w:pPr>
        <w:pStyle w:val="Paragraphedeliste"/>
        <w:numPr>
          <w:ilvl w:val="1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مستوى النسبة</w:t>
      </w:r>
    </w:p>
    <w:p w:rsidR="00D52087" w:rsidRPr="00D52087" w:rsidRDefault="00D52087" w:rsidP="00D52087">
      <w:pPr>
        <w:pStyle w:val="Paragraphedeliste"/>
        <w:bidi/>
        <w:ind w:left="1440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D52087" w:rsidRPr="00D52087" w:rsidRDefault="00D52087" w:rsidP="00D8023D">
      <w:pPr>
        <w:pStyle w:val="Paragraphedeliste"/>
        <w:numPr>
          <w:ilvl w:val="0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أدوات القياس النفسي (الاختبارات النفسية)</w:t>
      </w:r>
    </w:p>
    <w:p w:rsidR="00D52087" w:rsidRPr="00D52087" w:rsidRDefault="00D52087" w:rsidP="00D52087">
      <w:pPr>
        <w:pStyle w:val="Paragraphedeliste"/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D52087" w:rsidRPr="00D52087" w:rsidRDefault="00D52087" w:rsidP="00D8023D">
      <w:pPr>
        <w:pStyle w:val="Paragraphedeliste"/>
        <w:numPr>
          <w:ilvl w:val="0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شروط  الاختبار الجيد</w:t>
      </w:r>
    </w:p>
    <w:p w:rsidR="00D52087" w:rsidRPr="00D52087" w:rsidRDefault="00D52087" w:rsidP="00D8023D">
      <w:pPr>
        <w:pStyle w:val="Paragraphedeliste"/>
        <w:numPr>
          <w:ilvl w:val="1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الصدق: تعريفه، أنواعه، طرق حسابه، العوامل المؤثرة فيه</w:t>
      </w:r>
    </w:p>
    <w:p w:rsidR="00D52087" w:rsidRPr="00D52087" w:rsidRDefault="00D52087" w:rsidP="00D8023D">
      <w:pPr>
        <w:pStyle w:val="Paragraphedeliste"/>
        <w:numPr>
          <w:ilvl w:val="1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الثبات: تعريفه، طرق حسابه، العوامل المؤثرة فيه</w:t>
      </w:r>
    </w:p>
    <w:p w:rsidR="00D52087" w:rsidRPr="00D52087" w:rsidRDefault="00D52087" w:rsidP="00D52087">
      <w:pPr>
        <w:pStyle w:val="Paragraphedeliste"/>
        <w:bidi/>
        <w:ind w:left="1440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D52087" w:rsidRPr="00D52087" w:rsidRDefault="00D52087" w:rsidP="00D8023D">
      <w:pPr>
        <w:pStyle w:val="Paragraphedeliste"/>
        <w:numPr>
          <w:ilvl w:val="0"/>
          <w:numId w:val="21"/>
        </w:numPr>
        <w:bidi/>
        <w:spacing w:after="200" w:line="276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 w:hint="cs"/>
          <w:sz w:val="28"/>
          <w:szCs w:val="28"/>
          <w:rtl/>
          <w:lang w:bidi="ar-DZ"/>
        </w:rPr>
        <w:t>التقنين</w:t>
      </w:r>
    </w:p>
    <w:p w:rsidR="00D52087" w:rsidRDefault="00D52087" w:rsidP="00D52087">
      <w:pPr>
        <w:bidi/>
        <w:ind w:left="360"/>
        <w:jc w:val="both"/>
        <w:rPr>
          <w:rFonts w:asciiTheme="majorBidi" w:hAnsiTheme="majorBidi" w:cstheme="majorBidi"/>
          <w:rtl/>
          <w:lang w:bidi="ar-DZ"/>
        </w:rPr>
      </w:pPr>
    </w:p>
    <w:p w:rsidR="00A95ADD" w:rsidRDefault="00A95ADD" w:rsidP="00A95ADD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52087" w:rsidRPr="00D52087" w:rsidRDefault="00D52087" w:rsidP="00D52087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وحدة التعليم الإسكتشافية: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مادة </w:t>
      </w:r>
      <w:r w:rsidRPr="00D5208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الابستمولوجي</w:t>
      </w:r>
      <w:r w:rsidR="00350C42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</w:t>
      </w:r>
    </w:p>
    <w:p w:rsidR="00350C42" w:rsidRDefault="00350C42" w:rsidP="00350C42">
      <w:pPr>
        <w:bidi/>
        <w:rPr>
          <w:sz w:val="28"/>
          <w:szCs w:val="28"/>
          <w:rtl/>
          <w:lang w:bidi="ar-DZ"/>
        </w:rPr>
      </w:pPr>
    </w:p>
    <w:p w:rsidR="00350C42" w:rsidRDefault="00350C42" w:rsidP="00350C42">
      <w:pPr>
        <w:pStyle w:val="Paragraphedeliste"/>
        <w:numPr>
          <w:ilvl w:val="0"/>
          <w:numId w:val="18"/>
        </w:numPr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  <w:r w:rsidRPr="00A95ADD">
        <w:rPr>
          <w:rFonts w:hint="cs"/>
          <w:b/>
          <w:bCs/>
          <w:sz w:val="28"/>
          <w:szCs w:val="28"/>
          <w:rtl/>
          <w:lang w:bidi="ar-DZ"/>
        </w:rPr>
        <w:t xml:space="preserve">أهداف المقياس: </w:t>
      </w:r>
    </w:p>
    <w:p w:rsidR="00350C42" w:rsidRDefault="00350C42" w:rsidP="00FE697B">
      <w:pPr>
        <w:pStyle w:val="Paragraphedeliste"/>
        <w:numPr>
          <w:ilvl w:val="0"/>
          <w:numId w:val="5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تمكّن الطالب من فهم ماهية العلم و المعرفة.</w:t>
      </w:r>
    </w:p>
    <w:p w:rsidR="00350C42" w:rsidRDefault="00350C42" w:rsidP="00FE697B">
      <w:pPr>
        <w:pStyle w:val="Paragraphedeliste"/>
        <w:numPr>
          <w:ilvl w:val="0"/>
          <w:numId w:val="5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التّعرّف على مصادر المعرفة</w:t>
      </w:r>
    </w:p>
    <w:p w:rsidR="00350C42" w:rsidRDefault="00350C42" w:rsidP="00FE697B">
      <w:pPr>
        <w:pStyle w:val="Paragraphedeliste"/>
        <w:numPr>
          <w:ilvl w:val="0"/>
          <w:numId w:val="5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التّعرّف على أهم التّيارات الابستيمولوجية</w:t>
      </w:r>
    </w:p>
    <w:p w:rsidR="00350C42" w:rsidRPr="00350C42" w:rsidRDefault="00350C42" w:rsidP="00350C42">
      <w:pPr>
        <w:bidi/>
        <w:rPr>
          <w:sz w:val="28"/>
          <w:szCs w:val="28"/>
          <w:rtl/>
          <w:lang w:bidi="ar-DZ"/>
        </w:rPr>
      </w:pPr>
    </w:p>
    <w:p w:rsidR="00350C42" w:rsidRPr="00350C42" w:rsidRDefault="00350C42" w:rsidP="00350C42">
      <w:pPr>
        <w:bidi/>
        <w:rPr>
          <w:sz w:val="28"/>
          <w:szCs w:val="28"/>
          <w:rtl/>
          <w:lang w:bidi="ar-DZ"/>
        </w:rPr>
      </w:pPr>
      <w:r w:rsidRPr="00350C42">
        <w:rPr>
          <w:rFonts w:hint="cs"/>
          <w:sz w:val="28"/>
          <w:szCs w:val="28"/>
          <w:rtl/>
          <w:lang w:bidi="ar-DZ"/>
        </w:rPr>
        <w:t>ما هو العلم؟</w:t>
      </w:r>
    </w:p>
    <w:p w:rsidR="00350C42" w:rsidRPr="00350C42" w:rsidRDefault="00350C42" w:rsidP="00350C42">
      <w:pPr>
        <w:pStyle w:val="Paragraphedeliste"/>
        <w:numPr>
          <w:ilvl w:val="0"/>
          <w:numId w:val="55"/>
        </w:numPr>
        <w:bidi/>
        <w:rPr>
          <w:sz w:val="28"/>
          <w:szCs w:val="28"/>
          <w:lang w:bidi="ar-DZ"/>
        </w:rPr>
      </w:pPr>
      <w:r w:rsidRPr="00350C42">
        <w:rPr>
          <w:rFonts w:hint="cs"/>
          <w:sz w:val="28"/>
          <w:szCs w:val="28"/>
          <w:rtl/>
          <w:lang w:bidi="ar-DZ"/>
        </w:rPr>
        <w:t>أنواع المعارف:</w:t>
      </w:r>
    </w:p>
    <w:p w:rsidR="00497815" w:rsidRDefault="00350C42" w:rsidP="00497815">
      <w:pPr>
        <w:pStyle w:val="Paragraphedeliste"/>
        <w:numPr>
          <w:ilvl w:val="1"/>
          <w:numId w:val="56"/>
        </w:numPr>
        <w:bidi/>
        <w:rPr>
          <w:sz w:val="28"/>
          <w:szCs w:val="28"/>
          <w:lang w:bidi="ar-DZ"/>
        </w:rPr>
      </w:pPr>
      <w:r w:rsidRPr="00350C42">
        <w:rPr>
          <w:rFonts w:hint="cs"/>
          <w:sz w:val="28"/>
          <w:szCs w:val="28"/>
          <w:rtl/>
          <w:lang w:bidi="ar-DZ"/>
        </w:rPr>
        <w:t>المعارف غير العلمية</w:t>
      </w:r>
    </w:p>
    <w:p w:rsidR="00350C42" w:rsidRPr="00497815" w:rsidRDefault="00350C42" w:rsidP="00497815">
      <w:pPr>
        <w:pStyle w:val="Paragraphedeliste"/>
        <w:numPr>
          <w:ilvl w:val="1"/>
          <w:numId w:val="56"/>
        </w:numPr>
        <w:bidi/>
        <w:rPr>
          <w:sz w:val="28"/>
          <w:szCs w:val="28"/>
          <w:lang w:bidi="ar-DZ"/>
        </w:rPr>
      </w:pPr>
      <w:r w:rsidRPr="00497815">
        <w:rPr>
          <w:rFonts w:hint="cs"/>
          <w:sz w:val="28"/>
          <w:szCs w:val="28"/>
          <w:rtl/>
          <w:lang w:bidi="ar-DZ"/>
        </w:rPr>
        <w:t>المعارف العلمية</w:t>
      </w:r>
    </w:p>
    <w:p w:rsidR="00350C42" w:rsidRPr="00350C42" w:rsidRDefault="00350C42" w:rsidP="00350C42">
      <w:pPr>
        <w:bidi/>
        <w:rPr>
          <w:sz w:val="28"/>
          <w:szCs w:val="28"/>
          <w:lang w:bidi="ar-DZ"/>
        </w:rPr>
      </w:pPr>
    </w:p>
    <w:p w:rsidR="00350C42" w:rsidRPr="00350C42" w:rsidRDefault="00350C42" w:rsidP="00350C42">
      <w:pPr>
        <w:pStyle w:val="Paragraphedeliste"/>
        <w:numPr>
          <w:ilvl w:val="0"/>
          <w:numId w:val="55"/>
        </w:numPr>
        <w:bidi/>
        <w:rPr>
          <w:sz w:val="28"/>
          <w:szCs w:val="28"/>
          <w:lang w:bidi="ar-DZ"/>
        </w:rPr>
      </w:pPr>
      <w:r w:rsidRPr="00350C42">
        <w:rPr>
          <w:rFonts w:hint="cs"/>
          <w:sz w:val="28"/>
          <w:szCs w:val="28"/>
          <w:rtl/>
          <w:lang w:bidi="ar-DZ"/>
        </w:rPr>
        <w:t>مصادر المعرفة العلمية</w:t>
      </w:r>
    </w:p>
    <w:p w:rsidR="00497815" w:rsidRDefault="00350C42" w:rsidP="00FE697B">
      <w:pPr>
        <w:pStyle w:val="Paragraphedeliste"/>
        <w:numPr>
          <w:ilvl w:val="1"/>
          <w:numId w:val="58"/>
        </w:numPr>
        <w:bidi/>
        <w:rPr>
          <w:sz w:val="28"/>
          <w:szCs w:val="28"/>
          <w:lang w:bidi="ar-DZ"/>
        </w:rPr>
      </w:pPr>
      <w:r w:rsidRPr="00497815">
        <w:rPr>
          <w:rFonts w:hint="cs"/>
          <w:sz w:val="28"/>
          <w:szCs w:val="28"/>
          <w:rtl/>
          <w:lang w:bidi="ar-DZ"/>
        </w:rPr>
        <w:t>الاستقراء العلمي</w:t>
      </w:r>
    </w:p>
    <w:p w:rsidR="00350C42" w:rsidRPr="00497815" w:rsidRDefault="00350C42" w:rsidP="00FE697B">
      <w:pPr>
        <w:pStyle w:val="Paragraphedeliste"/>
        <w:numPr>
          <w:ilvl w:val="1"/>
          <w:numId w:val="58"/>
        </w:numPr>
        <w:bidi/>
        <w:rPr>
          <w:sz w:val="28"/>
          <w:szCs w:val="28"/>
          <w:lang w:bidi="ar-DZ"/>
        </w:rPr>
      </w:pPr>
      <w:r w:rsidRPr="00497815">
        <w:rPr>
          <w:rFonts w:hint="cs"/>
          <w:sz w:val="28"/>
          <w:szCs w:val="28"/>
          <w:rtl/>
          <w:lang w:bidi="ar-DZ"/>
        </w:rPr>
        <w:t>الاستنتاج العلمي</w:t>
      </w:r>
    </w:p>
    <w:p w:rsidR="00350C42" w:rsidRPr="00350C42" w:rsidRDefault="00350C42" w:rsidP="00350C42">
      <w:pPr>
        <w:bidi/>
        <w:rPr>
          <w:sz w:val="28"/>
          <w:szCs w:val="28"/>
          <w:lang w:bidi="ar-DZ"/>
        </w:rPr>
      </w:pPr>
    </w:p>
    <w:p w:rsidR="00350C42" w:rsidRPr="00350C42" w:rsidRDefault="00350C42" w:rsidP="00350C42">
      <w:pPr>
        <w:pStyle w:val="Paragraphedeliste"/>
        <w:numPr>
          <w:ilvl w:val="0"/>
          <w:numId w:val="55"/>
        </w:numPr>
        <w:bidi/>
        <w:rPr>
          <w:sz w:val="28"/>
          <w:szCs w:val="28"/>
          <w:lang w:bidi="ar-DZ"/>
        </w:rPr>
      </w:pPr>
      <w:r w:rsidRPr="00350C42">
        <w:rPr>
          <w:rFonts w:hint="cs"/>
          <w:sz w:val="28"/>
          <w:szCs w:val="28"/>
          <w:rtl/>
          <w:lang w:bidi="ar-DZ"/>
        </w:rPr>
        <w:t>المنهج العلمي</w:t>
      </w:r>
    </w:p>
    <w:p w:rsidR="00497815" w:rsidRDefault="00350C42" w:rsidP="00FE697B">
      <w:pPr>
        <w:pStyle w:val="Paragraphedeliste"/>
        <w:numPr>
          <w:ilvl w:val="1"/>
          <w:numId w:val="59"/>
        </w:numPr>
        <w:bidi/>
        <w:rPr>
          <w:sz w:val="28"/>
          <w:szCs w:val="28"/>
          <w:lang w:bidi="ar-DZ"/>
        </w:rPr>
      </w:pPr>
      <w:r w:rsidRPr="00350C42">
        <w:rPr>
          <w:rFonts w:hint="cs"/>
          <w:sz w:val="28"/>
          <w:szCs w:val="28"/>
          <w:rtl/>
          <w:lang w:bidi="ar-DZ"/>
        </w:rPr>
        <w:t>الأخلاقيات في البحث</w:t>
      </w:r>
    </w:p>
    <w:p w:rsidR="00497815" w:rsidRDefault="00350C42" w:rsidP="00FE697B">
      <w:pPr>
        <w:pStyle w:val="Paragraphedeliste"/>
        <w:numPr>
          <w:ilvl w:val="1"/>
          <w:numId w:val="59"/>
        </w:numPr>
        <w:bidi/>
        <w:rPr>
          <w:sz w:val="28"/>
          <w:szCs w:val="28"/>
          <w:lang w:bidi="ar-DZ"/>
        </w:rPr>
      </w:pPr>
      <w:r w:rsidRPr="00497815">
        <w:rPr>
          <w:rFonts w:hint="cs"/>
          <w:sz w:val="28"/>
          <w:szCs w:val="28"/>
          <w:rtl/>
          <w:lang w:bidi="ar-DZ"/>
        </w:rPr>
        <w:t>المنهج أو المناهج</w:t>
      </w:r>
    </w:p>
    <w:p w:rsidR="00497815" w:rsidRDefault="00350C42" w:rsidP="00FE697B">
      <w:pPr>
        <w:pStyle w:val="Paragraphedeliste"/>
        <w:numPr>
          <w:ilvl w:val="1"/>
          <w:numId w:val="59"/>
        </w:numPr>
        <w:bidi/>
        <w:rPr>
          <w:sz w:val="28"/>
          <w:szCs w:val="28"/>
          <w:lang w:bidi="ar-DZ"/>
        </w:rPr>
      </w:pPr>
      <w:r w:rsidRPr="00497815">
        <w:rPr>
          <w:rFonts w:hint="cs"/>
          <w:sz w:val="28"/>
          <w:szCs w:val="28"/>
          <w:rtl/>
          <w:lang w:bidi="ar-DZ"/>
        </w:rPr>
        <w:t>المصطلحات المتعلّقة بالمنهج</w:t>
      </w:r>
    </w:p>
    <w:p w:rsidR="00350C42" w:rsidRPr="00497815" w:rsidRDefault="00350C42" w:rsidP="00FE697B">
      <w:pPr>
        <w:pStyle w:val="Paragraphedeliste"/>
        <w:numPr>
          <w:ilvl w:val="1"/>
          <w:numId w:val="59"/>
        </w:numPr>
        <w:bidi/>
        <w:rPr>
          <w:sz w:val="28"/>
          <w:szCs w:val="28"/>
          <w:lang w:bidi="ar-DZ"/>
        </w:rPr>
      </w:pPr>
      <w:r w:rsidRPr="00497815">
        <w:rPr>
          <w:rFonts w:hint="cs"/>
          <w:sz w:val="28"/>
          <w:szCs w:val="28"/>
          <w:rtl/>
          <w:lang w:bidi="ar-DZ"/>
        </w:rPr>
        <w:t>أهداف العلم</w:t>
      </w:r>
    </w:p>
    <w:p w:rsidR="00350C42" w:rsidRPr="00350C42" w:rsidRDefault="00350C42" w:rsidP="00350C42">
      <w:pPr>
        <w:bidi/>
        <w:rPr>
          <w:sz w:val="28"/>
          <w:szCs w:val="28"/>
          <w:lang w:bidi="ar-DZ"/>
        </w:rPr>
      </w:pPr>
    </w:p>
    <w:p w:rsidR="00350C42" w:rsidRPr="00350C42" w:rsidRDefault="00350C42" w:rsidP="00350C42">
      <w:pPr>
        <w:pStyle w:val="Paragraphedeliste"/>
        <w:numPr>
          <w:ilvl w:val="0"/>
          <w:numId w:val="55"/>
        </w:numPr>
        <w:bidi/>
        <w:rPr>
          <w:sz w:val="28"/>
          <w:szCs w:val="28"/>
          <w:lang w:bidi="ar-DZ"/>
        </w:rPr>
      </w:pPr>
      <w:r w:rsidRPr="00350C42">
        <w:rPr>
          <w:rFonts w:hint="cs"/>
          <w:sz w:val="28"/>
          <w:szCs w:val="28"/>
          <w:rtl/>
          <w:lang w:bidi="ar-DZ"/>
        </w:rPr>
        <w:t>التيارات الرئيسية في الابستيمولوجيا</w:t>
      </w:r>
    </w:p>
    <w:p w:rsidR="00497815" w:rsidRDefault="00350C42" w:rsidP="00FE697B">
      <w:pPr>
        <w:pStyle w:val="Paragraphedeliste"/>
        <w:numPr>
          <w:ilvl w:val="1"/>
          <w:numId w:val="60"/>
        </w:numPr>
        <w:bidi/>
        <w:rPr>
          <w:sz w:val="28"/>
          <w:szCs w:val="28"/>
          <w:lang w:bidi="ar-DZ"/>
        </w:rPr>
      </w:pPr>
      <w:r w:rsidRPr="00497815">
        <w:rPr>
          <w:rFonts w:hint="cs"/>
          <w:sz w:val="28"/>
          <w:szCs w:val="28"/>
          <w:rtl/>
          <w:lang w:bidi="ar-DZ"/>
        </w:rPr>
        <w:t>العقلانية</w:t>
      </w:r>
    </w:p>
    <w:p w:rsidR="00497815" w:rsidRDefault="00350C42" w:rsidP="00FE697B">
      <w:pPr>
        <w:pStyle w:val="Paragraphedeliste"/>
        <w:numPr>
          <w:ilvl w:val="1"/>
          <w:numId w:val="60"/>
        </w:numPr>
        <w:bidi/>
        <w:rPr>
          <w:sz w:val="28"/>
          <w:szCs w:val="28"/>
          <w:lang w:bidi="ar-DZ"/>
        </w:rPr>
      </w:pPr>
      <w:r w:rsidRPr="00497815">
        <w:rPr>
          <w:rFonts w:hint="cs"/>
          <w:sz w:val="28"/>
          <w:szCs w:val="28"/>
          <w:rtl/>
          <w:lang w:bidi="ar-DZ"/>
        </w:rPr>
        <w:t>العقلانية الناقدة</w:t>
      </w:r>
    </w:p>
    <w:p w:rsidR="00497815" w:rsidRDefault="00350C42" w:rsidP="00FE697B">
      <w:pPr>
        <w:pStyle w:val="Paragraphedeliste"/>
        <w:numPr>
          <w:ilvl w:val="1"/>
          <w:numId w:val="60"/>
        </w:numPr>
        <w:bidi/>
        <w:rPr>
          <w:sz w:val="28"/>
          <w:szCs w:val="28"/>
          <w:lang w:bidi="ar-DZ"/>
        </w:rPr>
      </w:pPr>
      <w:r w:rsidRPr="00497815">
        <w:rPr>
          <w:rFonts w:hint="cs"/>
          <w:sz w:val="28"/>
          <w:szCs w:val="28"/>
          <w:rtl/>
          <w:lang w:bidi="ar-DZ"/>
        </w:rPr>
        <w:t>التيار التجريبي</w:t>
      </w:r>
    </w:p>
    <w:p w:rsidR="00497815" w:rsidRDefault="00350C42" w:rsidP="00FE697B">
      <w:pPr>
        <w:pStyle w:val="Paragraphedeliste"/>
        <w:numPr>
          <w:ilvl w:val="1"/>
          <w:numId w:val="60"/>
        </w:numPr>
        <w:bidi/>
        <w:rPr>
          <w:sz w:val="28"/>
          <w:szCs w:val="28"/>
          <w:lang w:bidi="ar-DZ"/>
        </w:rPr>
      </w:pPr>
      <w:r w:rsidRPr="00497815">
        <w:rPr>
          <w:rFonts w:hint="cs"/>
          <w:sz w:val="28"/>
          <w:szCs w:val="28"/>
          <w:rtl/>
          <w:lang w:bidi="ar-DZ"/>
        </w:rPr>
        <w:t>التيار الإيجابي</w:t>
      </w:r>
    </w:p>
    <w:p w:rsidR="00497815" w:rsidRDefault="00350C42" w:rsidP="00FE697B">
      <w:pPr>
        <w:pStyle w:val="Paragraphedeliste"/>
        <w:numPr>
          <w:ilvl w:val="1"/>
          <w:numId w:val="60"/>
        </w:numPr>
        <w:bidi/>
        <w:rPr>
          <w:sz w:val="28"/>
          <w:szCs w:val="28"/>
          <w:lang w:bidi="ar-DZ"/>
        </w:rPr>
      </w:pPr>
      <w:r w:rsidRPr="00497815">
        <w:rPr>
          <w:rFonts w:hint="cs"/>
          <w:sz w:val="28"/>
          <w:szCs w:val="28"/>
          <w:rtl/>
          <w:lang w:bidi="ar-DZ"/>
        </w:rPr>
        <w:t>التيار البنائي</w:t>
      </w:r>
    </w:p>
    <w:p w:rsidR="00497815" w:rsidRDefault="00350C42" w:rsidP="00FE697B">
      <w:pPr>
        <w:pStyle w:val="Paragraphedeliste"/>
        <w:numPr>
          <w:ilvl w:val="1"/>
          <w:numId w:val="60"/>
        </w:numPr>
        <w:bidi/>
        <w:rPr>
          <w:sz w:val="28"/>
          <w:szCs w:val="28"/>
          <w:lang w:bidi="ar-DZ"/>
        </w:rPr>
      </w:pPr>
      <w:r w:rsidRPr="00497815">
        <w:rPr>
          <w:rFonts w:hint="cs"/>
          <w:sz w:val="28"/>
          <w:szCs w:val="28"/>
          <w:rtl/>
          <w:lang w:bidi="ar-DZ"/>
        </w:rPr>
        <w:t>التيار الواقعي</w:t>
      </w:r>
    </w:p>
    <w:p w:rsidR="00D52087" w:rsidRPr="00497815" w:rsidRDefault="00350C42" w:rsidP="00FE697B">
      <w:pPr>
        <w:pStyle w:val="Paragraphedeliste"/>
        <w:numPr>
          <w:ilvl w:val="1"/>
          <w:numId w:val="60"/>
        </w:numPr>
        <w:bidi/>
        <w:rPr>
          <w:sz w:val="28"/>
          <w:szCs w:val="28"/>
          <w:rtl/>
          <w:lang w:bidi="ar-DZ"/>
        </w:rPr>
      </w:pPr>
      <w:r w:rsidRPr="00497815">
        <w:rPr>
          <w:rFonts w:hint="cs"/>
          <w:sz w:val="28"/>
          <w:szCs w:val="28"/>
          <w:rtl/>
          <w:lang w:bidi="ar-DZ"/>
        </w:rPr>
        <w:t>المقارنة بين التيارات الابستيمولوجية: نقاط التقارب و الحدود</w:t>
      </w:r>
    </w:p>
    <w:p w:rsidR="00D52087" w:rsidRDefault="00D52087" w:rsidP="00D5208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52087" w:rsidRDefault="00D52087" w:rsidP="00D5208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52087" w:rsidRDefault="00D52087" w:rsidP="00D5208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52087" w:rsidRDefault="00D52087" w:rsidP="00D5208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52087" w:rsidRDefault="00D52087" w:rsidP="00D5208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52087" w:rsidRDefault="00D52087" w:rsidP="00D5208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52087" w:rsidRDefault="00D52087" w:rsidP="00D5208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52087" w:rsidRDefault="00D52087" w:rsidP="00D5208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97815" w:rsidRDefault="00497815" w:rsidP="0049781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52087" w:rsidRDefault="00D52087" w:rsidP="00D5208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52087" w:rsidRPr="00D52087" w:rsidRDefault="00D52087" w:rsidP="00D52087">
      <w:pPr>
        <w:pStyle w:val="Paragraphedeliste"/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D5208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وحدة التعليم الإسكتشافية: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مادة نظريات التعلم</w:t>
      </w:r>
    </w:p>
    <w:p w:rsidR="00D52087" w:rsidRDefault="00D52087" w:rsidP="00D5208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97815" w:rsidRDefault="00497815" w:rsidP="00497815">
      <w:pPr>
        <w:pStyle w:val="Paragraphedeliste"/>
        <w:numPr>
          <w:ilvl w:val="0"/>
          <w:numId w:val="18"/>
        </w:numPr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  <w:r w:rsidRPr="00A95ADD">
        <w:rPr>
          <w:rFonts w:hint="cs"/>
          <w:b/>
          <w:bCs/>
          <w:sz w:val="28"/>
          <w:szCs w:val="28"/>
          <w:rtl/>
          <w:lang w:bidi="ar-DZ"/>
        </w:rPr>
        <w:t xml:space="preserve">أهداف المقياس: </w:t>
      </w:r>
    </w:p>
    <w:p w:rsidR="00497815" w:rsidRDefault="00497815" w:rsidP="00FE697B">
      <w:pPr>
        <w:pStyle w:val="Paragraphedeliste"/>
        <w:numPr>
          <w:ilvl w:val="0"/>
          <w:numId w:val="61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التّعرف على ماهية التّعلّم.</w:t>
      </w:r>
    </w:p>
    <w:p w:rsidR="00497815" w:rsidRDefault="00497815" w:rsidP="00FE697B">
      <w:pPr>
        <w:pStyle w:val="Paragraphedeliste"/>
        <w:numPr>
          <w:ilvl w:val="0"/>
          <w:numId w:val="61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تمكّن الطالب من معرفة أهم المقاربات و النظريات الخاصّة بالتّعلّم (المقاربة السلوكية، المقاربات التقليدية، المقاربة المعرفية...).</w:t>
      </w:r>
    </w:p>
    <w:p w:rsidR="00497815" w:rsidRPr="00497815" w:rsidRDefault="00497815" w:rsidP="0049781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52087" w:rsidRPr="00D52087" w:rsidRDefault="00D52087" w:rsidP="00D8023D">
      <w:pPr>
        <w:pStyle w:val="Paragraphedeliste"/>
        <w:numPr>
          <w:ilvl w:val="0"/>
          <w:numId w:val="24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D52087">
        <w:rPr>
          <w:rFonts w:hint="cs"/>
          <w:sz w:val="28"/>
          <w:szCs w:val="28"/>
          <w:rtl/>
          <w:lang w:bidi="ar-DZ"/>
        </w:rPr>
        <w:t>ا</w:t>
      </w:r>
      <w:r w:rsidRPr="00D52087">
        <w:rPr>
          <w:rFonts w:hint="cs"/>
          <w:b/>
          <w:bCs/>
          <w:sz w:val="28"/>
          <w:szCs w:val="28"/>
          <w:rtl/>
          <w:lang w:bidi="ar-DZ"/>
        </w:rPr>
        <w:t>لمقدمة</w:t>
      </w:r>
      <w:r w:rsidRPr="00D52087">
        <w:rPr>
          <w:rFonts w:hint="cs"/>
          <w:sz w:val="28"/>
          <w:szCs w:val="28"/>
          <w:rtl/>
          <w:lang w:bidi="ar-DZ"/>
        </w:rPr>
        <w:t>: مفهوم التعلم و تطوره التاريخي، لماذا ندرس نظريات التعلم</w:t>
      </w:r>
    </w:p>
    <w:p w:rsidR="00D52087" w:rsidRPr="00D52087" w:rsidRDefault="00D52087" w:rsidP="00D52087">
      <w:pPr>
        <w:pStyle w:val="Paragraphedeliste"/>
        <w:bidi/>
        <w:jc w:val="both"/>
        <w:rPr>
          <w:sz w:val="28"/>
          <w:szCs w:val="28"/>
          <w:rtl/>
          <w:lang w:bidi="ar-DZ"/>
        </w:rPr>
      </w:pPr>
    </w:p>
    <w:p w:rsidR="00D52087" w:rsidRPr="00D52087" w:rsidRDefault="00D52087" w:rsidP="00D8023D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D52087">
        <w:rPr>
          <w:rFonts w:hint="cs"/>
          <w:b/>
          <w:bCs/>
          <w:sz w:val="28"/>
          <w:szCs w:val="28"/>
          <w:rtl/>
          <w:lang w:bidi="ar-DZ"/>
        </w:rPr>
        <w:t>الفصل الأول</w:t>
      </w:r>
      <w:r w:rsidRPr="00D52087">
        <w:rPr>
          <w:rFonts w:hint="cs"/>
          <w:sz w:val="28"/>
          <w:szCs w:val="28"/>
          <w:rtl/>
          <w:lang w:bidi="ar-DZ"/>
        </w:rPr>
        <w:t>: المقاربة التقليدية، النموذج</w:t>
      </w:r>
      <w:r w:rsidRPr="00D52087">
        <w:rPr>
          <w:rFonts w:hint="cs"/>
          <w:color w:val="C00000"/>
          <w:sz w:val="28"/>
          <w:szCs w:val="28"/>
          <w:rtl/>
          <w:lang w:bidi="ar-DZ"/>
        </w:rPr>
        <w:t xml:space="preserve"> </w:t>
      </w:r>
      <w:r w:rsidRPr="00D52087">
        <w:rPr>
          <w:rFonts w:hint="cs"/>
          <w:sz w:val="28"/>
          <w:szCs w:val="28"/>
          <w:rtl/>
          <w:lang w:bidi="ar-DZ"/>
        </w:rPr>
        <w:t xml:space="preserve">الإلقائي أو التحاضري </w:t>
      </w:r>
    </w:p>
    <w:p w:rsidR="00D52087" w:rsidRPr="00D52087" w:rsidRDefault="00D52087" w:rsidP="00D52087">
      <w:pPr>
        <w:pStyle w:val="Paragraphedeliste"/>
        <w:bidi/>
        <w:jc w:val="both"/>
        <w:rPr>
          <w:sz w:val="28"/>
          <w:szCs w:val="28"/>
          <w:rtl/>
          <w:lang w:bidi="ar-DZ"/>
        </w:rPr>
      </w:pPr>
    </w:p>
    <w:p w:rsidR="00D52087" w:rsidRPr="00D52087" w:rsidRDefault="00D52087" w:rsidP="00D8023D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D52087">
        <w:rPr>
          <w:rFonts w:hint="cs"/>
          <w:b/>
          <w:bCs/>
          <w:sz w:val="28"/>
          <w:szCs w:val="28"/>
          <w:rtl/>
          <w:lang w:bidi="ar-DZ"/>
        </w:rPr>
        <w:t>الفصل الثاني</w:t>
      </w:r>
      <w:r w:rsidRPr="00D52087">
        <w:rPr>
          <w:rFonts w:hint="cs"/>
          <w:sz w:val="28"/>
          <w:szCs w:val="28"/>
          <w:rtl/>
          <w:lang w:bidi="ar-DZ"/>
        </w:rPr>
        <w:t>- المقاربة السلوكية -( المقاربة الكلاسيكية بافلوف: المبادئ و التطبيقات، المقاربة الإجرائية: سكينر: المبادئ و التطبيقات)</w:t>
      </w:r>
    </w:p>
    <w:p w:rsidR="00D52087" w:rsidRPr="00D52087" w:rsidRDefault="00D52087" w:rsidP="00D52087">
      <w:pPr>
        <w:bidi/>
        <w:jc w:val="both"/>
        <w:rPr>
          <w:sz w:val="28"/>
          <w:szCs w:val="28"/>
          <w:rtl/>
          <w:lang w:bidi="ar-DZ"/>
        </w:rPr>
      </w:pPr>
    </w:p>
    <w:p w:rsidR="00D52087" w:rsidRPr="00D52087" w:rsidRDefault="00D52087" w:rsidP="00D8023D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D52087">
        <w:rPr>
          <w:rFonts w:hint="cs"/>
          <w:b/>
          <w:bCs/>
          <w:sz w:val="28"/>
          <w:szCs w:val="28"/>
          <w:rtl/>
          <w:lang w:bidi="ar-DZ"/>
        </w:rPr>
        <w:t xml:space="preserve">الفصل الثالث </w:t>
      </w:r>
      <w:r w:rsidRPr="00D52087">
        <w:rPr>
          <w:rFonts w:hint="cs"/>
          <w:sz w:val="28"/>
          <w:szCs w:val="28"/>
          <w:rtl/>
          <w:lang w:bidi="ar-DZ"/>
        </w:rPr>
        <w:t>:</w:t>
      </w:r>
    </w:p>
    <w:p w:rsidR="00D52087" w:rsidRPr="00D52087" w:rsidRDefault="00D52087" w:rsidP="00D8023D">
      <w:pPr>
        <w:pStyle w:val="Paragraphedeliste"/>
        <w:numPr>
          <w:ilvl w:val="0"/>
          <w:numId w:val="23"/>
        </w:numPr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  <w:r w:rsidRPr="00D52087">
        <w:rPr>
          <w:rFonts w:hint="cs"/>
          <w:sz w:val="28"/>
          <w:szCs w:val="28"/>
          <w:rtl/>
          <w:lang w:bidi="ar-DZ"/>
        </w:rPr>
        <w:t>المقاربة البنائية: المبادئ و التطبيقات</w:t>
      </w:r>
    </w:p>
    <w:p w:rsidR="00D52087" w:rsidRPr="00D52087" w:rsidRDefault="00D52087" w:rsidP="00D8023D">
      <w:pPr>
        <w:pStyle w:val="Paragraphedeliste"/>
        <w:numPr>
          <w:ilvl w:val="0"/>
          <w:numId w:val="23"/>
        </w:numPr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  <w:r w:rsidRPr="00D52087">
        <w:rPr>
          <w:rFonts w:hint="cs"/>
          <w:sz w:val="28"/>
          <w:szCs w:val="28"/>
          <w:rtl/>
          <w:lang w:bidi="ar-DZ"/>
        </w:rPr>
        <w:t>المقاربة المعرفية: بياجيه</w:t>
      </w:r>
    </w:p>
    <w:p w:rsidR="00D52087" w:rsidRPr="00D52087" w:rsidRDefault="00D52087" w:rsidP="00D8023D">
      <w:pPr>
        <w:pStyle w:val="Paragraphedeliste"/>
        <w:numPr>
          <w:ilvl w:val="0"/>
          <w:numId w:val="23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D52087">
        <w:rPr>
          <w:rFonts w:hint="cs"/>
          <w:sz w:val="28"/>
          <w:szCs w:val="28"/>
          <w:rtl/>
          <w:lang w:bidi="ar-DZ"/>
        </w:rPr>
        <w:t>المقاربة الاجتماعية البنائية: فيكوستكي</w:t>
      </w:r>
    </w:p>
    <w:p w:rsidR="00D52087" w:rsidRPr="00D52087" w:rsidRDefault="00D52087" w:rsidP="00D52087">
      <w:pPr>
        <w:pStyle w:val="Paragraphedeliste"/>
        <w:bidi/>
        <w:jc w:val="both"/>
        <w:rPr>
          <w:sz w:val="28"/>
          <w:szCs w:val="28"/>
          <w:rtl/>
          <w:lang w:bidi="ar-DZ"/>
        </w:rPr>
      </w:pPr>
    </w:p>
    <w:p w:rsidR="00D52087" w:rsidRPr="00D52087" w:rsidRDefault="00D52087" w:rsidP="00D8023D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D52087">
        <w:rPr>
          <w:rFonts w:hint="cs"/>
          <w:b/>
          <w:bCs/>
          <w:sz w:val="28"/>
          <w:szCs w:val="28"/>
          <w:rtl/>
          <w:lang w:bidi="ar-DZ"/>
        </w:rPr>
        <w:t>الفصل الرابع:</w:t>
      </w:r>
      <w:r w:rsidRPr="00D52087">
        <w:rPr>
          <w:rFonts w:hint="cs"/>
          <w:sz w:val="28"/>
          <w:szCs w:val="28"/>
          <w:rtl/>
          <w:lang w:bidi="ar-DZ"/>
        </w:rPr>
        <w:t xml:space="preserve"> التعلم الاجتماعي </w:t>
      </w:r>
    </w:p>
    <w:p w:rsidR="00D52087" w:rsidRPr="00D52087" w:rsidRDefault="00D52087" w:rsidP="00D52087">
      <w:pPr>
        <w:pStyle w:val="Paragraphedeliste"/>
        <w:bidi/>
        <w:jc w:val="both"/>
        <w:rPr>
          <w:sz w:val="28"/>
          <w:szCs w:val="28"/>
          <w:rtl/>
          <w:lang w:bidi="ar-DZ"/>
        </w:rPr>
      </w:pPr>
    </w:p>
    <w:p w:rsidR="00D52087" w:rsidRPr="00D52087" w:rsidRDefault="00D52087" w:rsidP="00D8023D">
      <w:pPr>
        <w:pStyle w:val="Paragraphedeliste"/>
        <w:numPr>
          <w:ilvl w:val="0"/>
          <w:numId w:val="22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D52087">
        <w:rPr>
          <w:rFonts w:hint="cs"/>
          <w:b/>
          <w:bCs/>
          <w:sz w:val="28"/>
          <w:szCs w:val="28"/>
          <w:rtl/>
          <w:lang w:bidi="ar-DZ"/>
        </w:rPr>
        <w:t>الفصل الخامس</w:t>
      </w:r>
      <w:r w:rsidRPr="00D52087">
        <w:rPr>
          <w:rFonts w:hint="cs"/>
          <w:sz w:val="28"/>
          <w:szCs w:val="28"/>
          <w:rtl/>
          <w:lang w:bidi="ar-DZ"/>
        </w:rPr>
        <w:t xml:space="preserve"> النظرية الجشطالتية: كوهلر: المبادئ و التطبيقات</w:t>
      </w:r>
    </w:p>
    <w:p w:rsidR="00D52087" w:rsidRDefault="00D52087" w:rsidP="00D5208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52087" w:rsidRDefault="00D52087" w:rsidP="00D5208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52087" w:rsidRDefault="00D52087" w:rsidP="00D5208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8367DE" w:rsidRDefault="008367DE" w:rsidP="008367DE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8367DE" w:rsidRDefault="008367DE" w:rsidP="008367DE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8367DE" w:rsidRDefault="008367DE" w:rsidP="008367DE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8367DE" w:rsidRDefault="008367DE" w:rsidP="008367DE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8367DE" w:rsidRDefault="008367DE" w:rsidP="008367DE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8367DE" w:rsidRDefault="008367DE" w:rsidP="008367DE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8367DE" w:rsidRDefault="008367DE" w:rsidP="008367DE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8367DE" w:rsidRDefault="008367DE" w:rsidP="008367DE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04635" w:rsidRPr="002948CD" w:rsidRDefault="00104635" w:rsidP="002948CD">
      <w:pPr>
        <w:bidi/>
        <w:contextualSpacing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D52087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وحدة التعليم الإسكتشافية: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تاريخ الجزائر المعاصر</w:t>
      </w:r>
      <w:r w:rsidR="002948CD" w:rsidRPr="0039042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19م-20م </w:t>
      </w:r>
    </w:p>
    <w:p w:rsidR="002948CD" w:rsidRPr="00196602" w:rsidRDefault="002948CD" w:rsidP="002948CD">
      <w:pPr>
        <w:bidi/>
        <w:ind w:left="-1"/>
        <w:jc w:val="both"/>
        <w:rPr>
          <w:bCs/>
          <w:sz w:val="28"/>
          <w:szCs w:val="28"/>
          <w:rtl/>
          <w:lang w:bidi="ar-DZ"/>
        </w:rPr>
      </w:pPr>
      <w:r>
        <w:rPr>
          <w:bCs/>
          <w:sz w:val="28"/>
          <w:szCs w:val="28"/>
          <w:rtl/>
          <w:lang w:bidi="ar-DZ"/>
        </w:rPr>
        <w:t>السداسي</w:t>
      </w:r>
      <w:r w:rsidRPr="00196602">
        <w:rPr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Cs/>
          <w:sz w:val="28"/>
          <w:szCs w:val="28"/>
          <w:rtl/>
          <w:lang w:bidi="ar-DZ"/>
        </w:rPr>
        <w:t>الثالث :</w:t>
      </w:r>
    </w:p>
    <w:p w:rsidR="002948CD" w:rsidRPr="00196602" w:rsidRDefault="002948CD" w:rsidP="002948CD">
      <w:pPr>
        <w:bidi/>
        <w:ind w:left="-1"/>
        <w:jc w:val="both"/>
        <w:rPr>
          <w:bCs/>
          <w:sz w:val="28"/>
          <w:szCs w:val="28"/>
          <w:rtl/>
          <w:lang w:bidi="ar-DZ"/>
        </w:rPr>
      </w:pPr>
      <w:r w:rsidRPr="00196602">
        <w:rPr>
          <w:bCs/>
          <w:sz w:val="28"/>
          <w:szCs w:val="28"/>
          <w:rtl/>
          <w:lang w:bidi="ar-DZ"/>
        </w:rPr>
        <w:t>وحدة التعليم :</w:t>
      </w:r>
      <w:r>
        <w:rPr>
          <w:rFonts w:hint="cs"/>
          <w:bCs/>
          <w:sz w:val="28"/>
          <w:szCs w:val="28"/>
          <w:rtl/>
          <w:lang w:bidi="ar-DZ"/>
        </w:rPr>
        <w:t xml:space="preserve">استكشافية </w:t>
      </w:r>
    </w:p>
    <w:p w:rsidR="002948CD" w:rsidRPr="00196602" w:rsidRDefault="002948CD" w:rsidP="002948CD">
      <w:pPr>
        <w:bidi/>
        <w:ind w:left="-1"/>
        <w:jc w:val="both"/>
        <w:rPr>
          <w:bCs/>
          <w:sz w:val="28"/>
          <w:szCs w:val="28"/>
          <w:rtl/>
          <w:lang w:bidi="ar-DZ"/>
        </w:rPr>
      </w:pPr>
      <w:r w:rsidRPr="00196602">
        <w:rPr>
          <w:bCs/>
          <w:sz w:val="28"/>
          <w:szCs w:val="28"/>
          <w:rtl/>
          <w:lang w:bidi="ar-DZ"/>
        </w:rPr>
        <w:t>المادة :</w:t>
      </w:r>
      <w:r>
        <w:rPr>
          <w:rFonts w:hint="cs"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تاريخ الجزائر المعاصر</w:t>
      </w:r>
      <w:r w:rsidRPr="00390429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19م-20م</w:t>
      </w:r>
    </w:p>
    <w:p w:rsidR="002948CD" w:rsidRPr="00196602" w:rsidRDefault="002948CD" w:rsidP="007B3D58">
      <w:pPr>
        <w:bidi/>
        <w:ind w:left="-1"/>
        <w:jc w:val="both"/>
        <w:rPr>
          <w:bCs/>
          <w:sz w:val="28"/>
          <w:szCs w:val="28"/>
          <w:rtl/>
          <w:lang w:bidi="ar-DZ"/>
        </w:rPr>
      </w:pPr>
      <w:r w:rsidRPr="00196602">
        <w:rPr>
          <w:bCs/>
          <w:sz w:val="28"/>
          <w:szCs w:val="28"/>
          <w:rtl/>
          <w:lang w:bidi="ar-DZ"/>
        </w:rPr>
        <w:t>الرصيد:</w:t>
      </w:r>
      <w:r>
        <w:rPr>
          <w:rFonts w:hint="cs"/>
          <w:bCs/>
          <w:sz w:val="28"/>
          <w:szCs w:val="28"/>
          <w:rtl/>
          <w:lang w:bidi="ar-DZ"/>
        </w:rPr>
        <w:t>0</w:t>
      </w:r>
      <w:r w:rsidR="007B3D58">
        <w:rPr>
          <w:rFonts w:hint="cs"/>
          <w:bCs/>
          <w:sz w:val="28"/>
          <w:szCs w:val="28"/>
          <w:rtl/>
          <w:lang w:bidi="ar-DZ"/>
        </w:rPr>
        <w:t>2</w:t>
      </w:r>
    </w:p>
    <w:p w:rsidR="002948CD" w:rsidRPr="00196602" w:rsidRDefault="002948CD" w:rsidP="00264AFE">
      <w:pPr>
        <w:bidi/>
        <w:ind w:left="-1"/>
        <w:jc w:val="both"/>
        <w:rPr>
          <w:bCs/>
          <w:sz w:val="28"/>
          <w:szCs w:val="28"/>
          <w:rtl/>
          <w:lang w:bidi="ar-DZ"/>
        </w:rPr>
      </w:pPr>
      <w:r w:rsidRPr="00196602">
        <w:rPr>
          <w:bCs/>
          <w:sz w:val="28"/>
          <w:szCs w:val="28"/>
          <w:rtl/>
          <w:lang w:bidi="ar-DZ"/>
        </w:rPr>
        <w:t>المعامل:</w:t>
      </w:r>
      <w:r>
        <w:rPr>
          <w:rFonts w:hint="cs"/>
          <w:bCs/>
          <w:sz w:val="28"/>
          <w:szCs w:val="28"/>
          <w:rtl/>
          <w:lang w:bidi="ar-DZ"/>
        </w:rPr>
        <w:t>0</w:t>
      </w:r>
      <w:r w:rsidR="00264AFE">
        <w:rPr>
          <w:rFonts w:hint="cs"/>
          <w:bCs/>
          <w:sz w:val="28"/>
          <w:szCs w:val="28"/>
          <w:rtl/>
          <w:lang w:bidi="ar-DZ"/>
        </w:rPr>
        <w:t>1</w:t>
      </w:r>
    </w:p>
    <w:p w:rsidR="00264AFE" w:rsidRPr="00264AFE" w:rsidRDefault="002948CD" w:rsidP="00264AFE">
      <w:pPr>
        <w:bidi/>
        <w:ind w:left="-1"/>
        <w:rPr>
          <w:b/>
          <w:sz w:val="28"/>
          <w:szCs w:val="28"/>
          <w:lang w:bidi="ar-DZ"/>
        </w:rPr>
      </w:pPr>
      <w:r w:rsidRPr="00196602">
        <w:rPr>
          <w:bCs/>
          <w:sz w:val="28"/>
          <w:szCs w:val="28"/>
          <w:rtl/>
          <w:lang w:bidi="ar-DZ"/>
        </w:rPr>
        <w:t>أهداف التعليم</w:t>
      </w:r>
      <w:r w:rsidRPr="00196602">
        <w:rPr>
          <w:b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sz w:val="28"/>
          <w:szCs w:val="28"/>
          <w:rtl/>
          <w:lang w:bidi="ar-DZ"/>
        </w:rPr>
        <w:t>:</w:t>
      </w:r>
      <w:r w:rsidRPr="00861C16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</w:p>
    <w:p w:rsidR="00264AFE" w:rsidRDefault="00264AFE" w:rsidP="00264AFE">
      <w:pPr>
        <w:pStyle w:val="Paragraphedeliste"/>
        <w:numPr>
          <w:ilvl w:val="0"/>
          <w:numId w:val="5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تمكّن الطالب من فهم ومعرفة تاريخ الجزائر في الفترة المعاصرة.</w:t>
      </w:r>
    </w:p>
    <w:p w:rsidR="00264AFE" w:rsidRDefault="00264AFE" w:rsidP="00264AFE">
      <w:pPr>
        <w:pStyle w:val="Paragraphedeliste"/>
        <w:numPr>
          <w:ilvl w:val="0"/>
          <w:numId w:val="57"/>
        </w:num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التّعرّف على المحطات التاريخية الكبرى التي عرفتها الجزائر خلال الفترة الاستعمارية</w:t>
      </w:r>
    </w:p>
    <w:p w:rsidR="00264AFE" w:rsidRPr="00264AFE" w:rsidRDefault="00264AFE" w:rsidP="00264AFE">
      <w:pPr>
        <w:pStyle w:val="Paragraphedeliste"/>
        <w:numPr>
          <w:ilvl w:val="0"/>
          <w:numId w:val="57"/>
        </w:num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التّعرّف على أهم المقاومات الشعبية خلال القرن التاسع عشر وتّيارات الحركات الوطنية</w:t>
      </w:r>
    </w:p>
    <w:p w:rsidR="002948CD" w:rsidRDefault="002948CD" w:rsidP="002948CD">
      <w:pPr>
        <w:bidi/>
        <w:ind w:left="-1"/>
        <w:jc w:val="both"/>
        <w:rPr>
          <w:b/>
          <w:sz w:val="28"/>
          <w:szCs w:val="28"/>
          <w:rtl/>
          <w:lang w:bidi="ar-DZ"/>
        </w:rPr>
      </w:pPr>
    </w:p>
    <w:p w:rsidR="002948CD" w:rsidRDefault="002948CD" w:rsidP="002948CD">
      <w:pPr>
        <w:bidi/>
        <w:rPr>
          <w:sz w:val="28"/>
          <w:szCs w:val="28"/>
          <w:rtl/>
          <w:lang w:bidi="ar-DZ"/>
        </w:rPr>
      </w:pPr>
      <w:r w:rsidRPr="00196602">
        <w:rPr>
          <w:bCs/>
          <w:sz w:val="28"/>
          <w:szCs w:val="28"/>
          <w:rtl/>
          <w:lang w:bidi="ar-DZ"/>
        </w:rPr>
        <w:t>محتوى المادة:</w:t>
      </w:r>
    </w:p>
    <w:p w:rsidR="007E63E7" w:rsidRPr="00264AFE" w:rsidRDefault="007E63E7" w:rsidP="00264AFE">
      <w:pPr>
        <w:bidi/>
        <w:spacing w:after="200" w:line="276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264AFE">
        <w:rPr>
          <w:rFonts w:ascii="Simplified Arabic" w:hAnsi="Simplified Arabic" w:cs="Simplified Arabic" w:hint="cs"/>
          <w:sz w:val="28"/>
          <w:szCs w:val="28"/>
          <w:rtl/>
        </w:rPr>
        <w:t>1ـ</w:t>
      </w:r>
      <w:r w:rsidRPr="00264AFE">
        <w:rPr>
          <w:rFonts w:ascii="Simplified Arabic" w:hAnsi="Simplified Arabic" w:cs="Simplified Arabic"/>
          <w:sz w:val="28"/>
          <w:szCs w:val="28"/>
          <w:rtl/>
        </w:rPr>
        <w:t xml:space="preserve"> الوضع العام في الجزائر قبيل الاحتلال.</w:t>
      </w:r>
    </w:p>
    <w:p w:rsidR="007E63E7" w:rsidRPr="0057064D" w:rsidRDefault="007E63E7" w:rsidP="007E63E7">
      <w:pPr>
        <w:numPr>
          <w:ilvl w:val="0"/>
          <w:numId w:val="78"/>
        </w:numPr>
        <w:bidi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7064D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57064D">
        <w:rPr>
          <w:rFonts w:ascii="Simplified Arabic" w:hAnsi="Simplified Arabic" w:cs="Simplified Arabic"/>
          <w:sz w:val="28"/>
          <w:szCs w:val="28"/>
          <w:rtl/>
          <w:lang w:bidi="ar-DZ"/>
        </w:rPr>
        <w:t>الحملة الفرنسية على الجزائر1830.</w:t>
      </w:r>
    </w:p>
    <w:p w:rsidR="007E63E7" w:rsidRPr="0057064D" w:rsidRDefault="007E63E7" w:rsidP="007E63E7">
      <w:pPr>
        <w:bidi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2ـ </w:t>
      </w:r>
      <w:r w:rsidRPr="0057064D">
        <w:rPr>
          <w:rFonts w:ascii="Simplified Arabic" w:hAnsi="Simplified Arabic" w:cs="Simplified Arabic"/>
          <w:sz w:val="28"/>
          <w:szCs w:val="28"/>
          <w:rtl/>
        </w:rPr>
        <w:t>ظهور الزعامات الوطنية ودولة الأمير عبد القادر</w:t>
      </w:r>
    </w:p>
    <w:p w:rsidR="007E63E7" w:rsidRPr="0057064D" w:rsidRDefault="007E63E7" w:rsidP="007E63E7">
      <w:pPr>
        <w:numPr>
          <w:ilvl w:val="0"/>
          <w:numId w:val="78"/>
        </w:numPr>
        <w:bidi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7064D">
        <w:rPr>
          <w:rFonts w:ascii="Simplified Arabic" w:hAnsi="Simplified Arabic" w:cs="Simplified Arabic"/>
          <w:sz w:val="28"/>
          <w:szCs w:val="28"/>
          <w:rtl/>
          <w:lang w:bidi="ar-DZ"/>
        </w:rPr>
        <w:t>مقاومة الأمير عبد القادر.</w:t>
      </w:r>
    </w:p>
    <w:p w:rsidR="007E63E7" w:rsidRPr="0057064D" w:rsidRDefault="007E63E7" w:rsidP="007E63E7">
      <w:pPr>
        <w:numPr>
          <w:ilvl w:val="0"/>
          <w:numId w:val="78"/>
        </w:numPr>
        <w:bidi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7064D">
        <w:rPr>
          <w:rFonts w:ascii="Simplified Arabic" w:hAnsi="Simplified Arabic" w:cs="Simplified Arabic"/>
          <w:sz w:val="28"/>
          <w:szCs w:val="28"/>
          <w:rtl/>
          <w:lang w:bidi="ar-DZ"/>
        </w:rPr>
        <w:t>مقاومة أحمد باي.</w:t>
      </w:r>
    </w:p>
    <w:p w:rsidR="007E63E7" w:rsidRPr="005C74DA" w:rsidRDefault="007E63E7" w:rsidP="007E63E7">
      <w:pPr>
        <w:numPr>
          <w:ilvl w:val="0"/>
          <w:numId w:val="78"/>
        </w:numPr>
        <w:bidi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7064D">
        <w:rPr>
          <w:rFonts w:ascii="Simplified Arabic" w:hAnsi="Simplified Arabic" w:cs="Simplified Arabic"/>
          <w:sz w:val="28"/>
          <w:szCs w:val="28"/>
          <w:rtl/>
          <w:lang w:bidi="ar-DZ"/>
        </w:rPr>
        <w:t>الثورات الشعبية الأخرى خلال القرن التاسع عشر– المقراني- بوعمامة...</w:t>
      </w:r>
    </w:p>
    <w:p w:rsidR="007E63E7" w:rsidRPr="0057064D" w:rsidRDefault="007E63E7" w:rsidP="007E63E7">
      <w:pPr>
        <w:bidi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3ـ </w:t>
      </w:r>
      <w:r w:rsidRPr="0057064D">
        <w:rPr>
          <w:rFonts w:ascii="Simplified Arabic" w:hAnsi="Simplified Arabic" w:cs="Simplified Arabic"/>
          <w:sz w:val="28"/>
          <w:szCs w:val="28"/>
          <w:rtl/>
          <w:lang w:bidi="ar-DZ"/>
        </w:rPr>
        <w:t>دراسات الأحزاب السياسية والجمعيات الوطنية (1926ـ1939)</w:t>
      </w:r>
    </w:p>
    <w:p w:rsidR="007E63E7" w:rsidRPr="0057064D" w:rsidRDefault="007E63E7" w:rsidP="007E63E7">
      <w:pPr>
        <w:numPr>
          <w:ilvl w:val="0"/>
          <w:numId w:val="78"/>
        </w:numPr>
        <w:bidi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7064D">
        <w:rPr>
          <w:rFonts w:ascii="Simplified Arabic" w:hAnsi="Simplified Arabic" w:cs="Simplified Arabic"/>
          <w:sz w:val="28"/>
          <w:szCs w:val="28"/>
          <w:rtl/>
          <w:lang w:bidi="ar-DZ"/>
        </w:rPr>
        <w:t>حركة الأمير خالد.</w:t>
      </w:r>
    </w:p>
    <w:p w:rsidR="007E63E7" w:rsidRPr="0057064D" w:rsidRDefault="007E63E7" w:rsidP="007E63E7">
      <w:pPr>
        <w:numPr>
          <w:ilvl w:val="0"/>
          <w:numId w:val="78"/>
        </w:numPr>
        <w:bidi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7064D">
        <w:rPr>
          <w:rFonts w:ascii="Simplified Arabic" w:hAnsi="Simplified Arabic" w:cs="Simplified Arabic"/>
          <w:sz w:val="28"/>
          <w:szCs w:val="28"/>
          <w:rtl/>
          <w:lang w:bidi="ar-DZ"/>
        </w:rPr>
        <w:t>نجم شمال إفريقيا.</w:t>
      </w:r>
    </w:p>
    <w:p w:rsidR="007E63E7" w:rsidRPr="0057064D" w:rsidRDefault="007E63E7" w:rsidP="007E63E7">
      <w:pPr>
        <w:numPr>
          <w:ilvl w:val="0"/>
          <w:numId w:val="78"/>
        </w:numPr>
        <w:bidi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7064D">
        <w:rPr>
          <w:rFonts w:ascii="Simplified Arabic" w:hAnsi="Simplified Arabic" w:cs="Simplified Arabic"/>
          <w:sz w:val="28"/>
          <w:szCs w:val="28"/>
          <w:rtl/>
          <w:lang w:bidi="ar-DZ"/>
        </w:rPr>
        <w:t>حزب الشعب.</w:t>
      </w:r>
    </w:p>
    <w:p w:rsidR="007E63E7" w:rsidRPr="0057064D" w:rsidRDefault="007E63E7" w:rsidP="007E63E7">
      <w:pPr>
        <w:numPr>
          <w:ilvl w:val="0"/>
          <w:numId w:val="78"/>
        </w:numPr>
        <w:bidi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7064D">
        <w:rPr>
          <w:rFonts w:ascii="Simplified Arabic" w:hAnsi="Simplified Arabic" w:cs="Simplified Arabic"/>
          <w:sz w:val="28"/>
          <w:szCs w:val="28"/>
          <w:rtl/>
          <w:lang w:bidi="ar-DZ"/>
        </w:rPr>
        <w:t>جمعية العلماء المسلمين الجزائريين.</w:t>
      </w:r>
    </w:p>
    <w:p w:rsidR="007E63E7" w:rsidRPr="005C74DA" w:rsidRDefault="007E63E7" w:rsidP="007E63E7">
      <w:pPr>
        <w:numPr>
          <w:ilvl w:val="0"/>
          <w:numId w:val="78"/>
        </w:numPr>
        <w:bidi/>
        <w:contextualSpacing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7064D">
        <w:rPr>
          <w:rFonts w:ascii="Simplified Arabic" w:hAnsi="Simplified Arabic" w:cs="Simplified Arabic"/>
          <w:sz w:val="28"/>
          <w:szCs w:val="28"/>
          <w:rtl/>
          <w:lang w:bidi="ar-DZ"/>
        </w:rPr>
        <w:t>الحزب الشيوعي الجزائري.</w:t>
      </w:r>
    </w:p>
    <w:p w:rsidR="007E63E7" w:rsidRPr="0057064D" w:rsidRDefault="007E63E7" w:rsidP="007E63E7">
      <w:pPr>
        <w:bidi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4ـ</w:t>
      </w:r>
      <w:r w:rsidRPr="0057064D">
        <w:rPr>
          <w:rFonts w:ascii="Simplified Arabic" w:hAnsi="Simplified Arabic" w:cs="Simplified Arabic"/>
          <w:sz w:val="28"/>
          <w:szCs w:val="28"/>
          <w:rtl/>
        </w:rPr>
        <w:t xml:space="preserve">  الحرب العالمية الثانية وما بعدها</w:t>
      </w:r>
    </w:p>
    <w:p w:rsidR="007E63E7" w:rsidRPr="0057064D" w:rsidRDefault="007E63E7" w:rsidP="007E63E7">
      <w:pPr>
        <w:bidi/>
        <w:ind w:firstLine="708"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-</w:t>
      </w:r>
      <w:r w:rsidRPr="0057064D">
        <w:rPr>
          <w:rFonts w:ascii="Simplified Arabic" w:hAnsi="Simplified Arabic" w:cs="Simplified Arabic"/>
          <w:sz w:val="28"/>
          <w:szCs w:val="28"/>
          <w:rtl/>
          <w:lang w:bidi="ar-DZ"/>
        </w:rPr>
        <w:t>أوضاع الجزائر خلال الحرب العالمية الثانية.</w:t>
      </w:r>
    </w:p>
    <w:p w:rsidR="007E63E7" w:rsidRPr="0057064D" w:rsidRDefault="007E63E7" w:rsidP="007E63E7">
      <w:pPr>
        <w:bidi/>
        <w:ind w:left="719"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>
        <w:rPr>
          <w:rFonts w:ascii="Simplified Arabic" w:hAnsi="Simplified Arabic" w:cs="Simplified Arabic"/>
          <w:sz w:val="28"/>
          <w:szCs w:val="28"/>
          <w:lang w:bidi="ar-DZ"/>
        </w:rPr>
        <w:t xml:space="preserve"> -</w:t>
      </w:r>
      <w:r w:rsidRPr="0057064D">
        <w:rPr>
          <w:rFonts w:ascii="Simplified Arabic" w:hAnsi="Simplified Arabic" w:cs="Simplified Arabic"/>
          <w:sz w:val="28"/>
          <w:szCs w:val="28"/>
          <w:rtl/>
          <w:lang w:bidi="ar-DZ"/>
        </w:rPr>
        <w:t>أحداث 8 ماي 1945.</w:t>
      </w:r>
    </w:p>
    <w:p w:rsidR="007E63E7" w:rsidRPr="0057064D" w:rsidRDefault="007E63E7" w:rsidP="007E63E7">
      <w:pPr>
        <w:numPr>
          <w:ilvl w:val="0"/>
          <w:numId w:val="78"/>
        </w:numPr>
        <w:bidi/>
        <w:ind w:left="991" w:hanging="284"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7064D">
        <w:rPr>
          <w:rFonts w:ascii="Simplified Arabic" w:hAnsi="Simplified Arabic" w:cs="Simplified Arabic"/>
          <w:sz w:val="28"/>
          <w:szCs w:val="28"/>
          <w:rtl/>
          <w:lang w:bidi="ar-DZ"/>
        </w:rPr>
        <w:t>إعادة بناء الحركة الوطنية الجزائرية بعد الحرب العالمية الثانية ( 1945ـ1951).</w:t>
      </w:r>
    </w:p>
    <w:p w:rsidR="007E63E7" w:rsidRPr="0057064D" w:rsidRDefault="007E63E7" w:rsidP="007E63E7">
      <w:pPr>
        <w:numPr>
          <w:ilvl w:val="0"/>
          <w:numId w:val="78"/>
        </w:numPr>
        <w:bidi/>
        <w:ind w:left="991" w:hanging="284"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7064D">
        <w:rPr>
          <w:rFonts w:ascii="Simplified Arabic" w:hAnsi="Simplified Arabic" w:cs="Simplified Arabic"/>
          <w:sz w:val="28"/>
          <w:szCs w:val="28"/>
          <w:rtl/>
          <w:lang w:bidi="ar-DZ"/>
        </w:rPr>
        <w:t>الاتحاد الديمقراطي للبيان الجزائري.</w:t>
      </w:r>
    </w:p>
    <w:p w:rsidR="007E63E7" w:rsidRPr="0057064D" w:rsidRDefault="007E63E7" w:rsidP="007E63E7">
      <w:pPr>
        <w:numPr>
          <w:ilvl w:val="0"/>
          <w:numId w:val="78"/>
        </w:numPr>
        <w:tabs>
          <w:tab w:val="right" w:pos="991"/>
        </w:tabs>
        <w:bidi/>
        <w:ind w:left="991" w:hanging="284"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7064D">
        <w:rPr>
          <w:rFonts w:ascii="Simplified Arabic" w:hAnsi="Simplified Arabic" w:cs="Simplified Arabic"/>
          <w:sz w:val="28"/>
          <w:szCs w:val="28"/>
          <w:rtl/>
          <w:lang w:bidi="ar-DZ"/>
        </w:rPr>
        <w:t>حركة انتصار الحريات الديمقراطية.</w:t>
      </w:r>
    </w:p>
    <w:p w:rsidR="007E63E7" w:rsidRPr="0057064D" w:rsidRDefault="007E63E7" w:rsidP="007E63E7">
      <w:pPr>
        <w:numPr>
          <w:ilvl w:val="0"/>
          <w:numId w:val="78"/>
        </w:numPr>
        <w:tabs>
          <w:tab w:val="right" w:pos="991"/>
        </w:tabs>
        <w:bidi/>
        <w:ind w:left="991" w:hanging="284"/>
        <w:contextualSpacing/>
        <w:jc w:val="both"/>
        <w:rPr>
          <w:rFonts w:ascii="Simplified Arabic" w:hAnsi="Simplified Arabic" w:cs="Simplified Arabic"/>
          <w:sz w:val="28"/>
          <w:szCs w:val="28"/>
          <w:lang w:bidi="ar-DZ"/>
        </w:rPr>
      </w:pPr>
      <w:r w:rsidRPr="0057064D">
        <w:rPr>
          <w:rFonts w:ascii="Simplified Arabic" w:hAnsi="Simplified Arabic" w:cs="Simplified Arabic"/>
          <w:sz w:val="28"/>
          <w:szCs w:val="28"/>
          <w:rtl/>
          <w:lang w:bidi="ar-DZ"/>
        </w:rPr>
        <w:t>بوادر تصدع الحركة الوطنية إلى غاية اندلاع الثورة.</w:t>
      </w:r>
    </w:p>
    <w:p w:rsidR="007E63E7" w:rsidRPr="0057064D" w:rsidRDefault="007E63E7" w:rsidP="007E63E7">
      <w:pPr>
        <w:bidi/>
        <w:contextualSpacing/>
        <w:jc w:val="both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</w:p>
    <w:p w:rsidR="007E63E7" w:rsidRDefault="007E63E7" w:rsidP="007E63E7">
      <w:pPr>
        <w:tabs>
          <w:tab w:val="num" w:pos="1004"/>
        </w:tabs>
        <w:bidi/>
        <w:contextualSpacing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7E63E7" w:rsidRPr="0057064D" w:rsidRDefault="007E63E7" w:rsidP="007E63E7">
      <w:pPr>
        <w:tabs>
          <w:tab w:val="num" w:pos="1004"/>
        </w:tabs>
        <w:bidi/>
        <w:contextualSpacing/>
        <w:rPr>
          <w:rFonts w:ascii="Simplified Arabic" w:hAnsi="Simplified Arabic" w:cs="Simplified Arabic"/>
          <w:b/>
          <w:bCs/>
          <w:sz w:val="28"/>
          <w:szCs w:val="28"/>
        </w:rPr>
      </w:pPr>
      <w:r w:rsidRPr="0057064D">
        <w:rPr>
          <w:rFonts w:ascii="Simplified Arabic" w:hAnsi="Simplified Arabic" w:cs="Simplified Arabic"/>
          <w:b/>
          <w:bCs/>
          <w:sz w:val="28"/>
          <w:szCs w:val="28"/>
          <w:rtl/>
        </w:rPr>
        <w:lastRenderedPageBreak/>
        <w:t>طريقة التقييم</w:t>
      </w:r>
      <w:r w:rsidRPr="0057064D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E63E7" w:rsidRPr="0057064D" w:rsidRDefault="007E63E7" w:rsidP="007E63E7">
      <w:pPr>
        <w:bidi/>
        <w:ind w:left="-1"/>
        <w:contextualSpacing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علامة الأعمال الموجهة</w:t>
      </w: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>
        <w:rPr>
          <w:rStyle w:val="apple-style-span"/>
          <w:rFonts w:ascii="Simplified Arabic" w:hAnsi="Simplified Arabic" w:cs="Simplified Arabic"/>
          <w:color w:val="000000"/>
          <w:sz w:val="28"/>
          <w:szCs w:val="28"/>
        </w:rPr>
        <w:t>50</w:t>
      </w: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 xml:space="preserve"> </w:t>
      </w: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lang w:bidi="ar-DZ"/>
        </w:rPr>
        <w:t>%</w:t>
      </w: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 xml:space="preserve"> +</w:t>
      </w: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الامتحان</w:t>
      </w: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>
        <w:rPr>
          <w:rStyle w:val="apple-style-span"/>
          <w:rFonts w:ascii="Simplified Arabic" w:hAnsi="Simplified Arabic" w:cs="Simplified Arabic"/>
          <w:color w:val="000000"/>
          <w:sz w:val="28"/>
          <w:szCs w:val="28"/>
        </w:rPr>
        <w:t>50</w:t>
      </w: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lang w:bidi="ar-DZ"/>
        </w:rPr>
        <w:t>%</w:t>
      </w:r>
      <w:r w:rsidRPr="0057064D">
        <w:rPr>
          <w:rStyle w:val="apple-converted-space"/>
          <w:rFonts w:ascii="Simplified Arabic" w:hAnsi="Simplified Arabic" w:cs="Simplified Arabic"/>
          <w:color w:val="000000"/>
          <w:sz w:val="28"/>
          <w:szCs w:val="28"/>
        </w:rPr>
        <w:t xml:space="preserve"> .</w:t>
      </w:r>
    </w:p>
    <w:p w:rsidR="007E63E7" w:rsidRPr="0057064D" w:rsidRDefault="007E63E7" w:rsidP="007E63E7">
      <w:pPr>
        <w:bidi/>
        <w:ind w:left="-1"/>
        <w:contextualSpacing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</w:p>
    <w:p w:rsidR="007E63E7" w:rsidRPr="0057064D" w:rsidRDefault="007E63E7" w:rsidP="007E63E7">
      <w:pPr>
        <w:bidi/>
        <w:ind w:left="-1"/>
        <w:contextualSpacing/>
        <w:jc w:val="both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 w:rsidRPr="0057064D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 xml:space="preserve">المراجع </w:t>
      </w:r>
    </w:p>
    <w:p w:rsidR="007E63E7" w:rsidRPr="0057064D" w:rsidRDefault="007E63E7" w:rsidP="007E63E7">
      <w:pPr>
        <w:bidi/>
        <w:ind w:left="-1"/>
        <w:contextualSpacing/>
        <w:jc w:val="both"/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-  أبو القاسم سعدالله : الحركة الوطنية الجزائرية.</w:t>
      </w:r>
    </w:p>
    <w:p w:rsidR="007E63E7" w:rsidRPr="0057064D" w:rsidRDefault="007E63E7" w:rsidP="007E63E7">
      <w:pPr>
        <w:bidi/>
        <w:ind w:left="-1"/>
        <w:contextualSpacing/>
        <w:jc w:val="both"/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 xml:space="preserve">- </w:t>
      </w: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</w:rPr>
        <w:t xml:space="preserve"> </w:t>
      </w: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نصرالدين سعيدوني: ورقات جزائرية.</w:t>
      </w:r>
    </w:p>
    <w:p w:rsidR="007E63E7" w:rsidRPr="0057064D" w:rsidRDefault="007E63E7" w:rsidP="007E63E7">
      <w:pPr>
        <w:bidi/>
        <w:contextualSpacing/>
        <w:jc w:val="both"/>
        <w:rPr>
          <w:rStyle w:val="apple-converted-space"/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- بوحوش، عمار : التاريخ السياسي للجزائر من البداية ولغاية 1962</w:t>
      </w:r>
      <w:r w:rsidRPr="0057064D">
        <w:rPr>
          <w:rStyle w:val="apple-converted-space"/>
          <w:rFonts w:ascii="Simplified Arabic" w:hAnsi="Simplified Arabic" w:cs="Simplified Arabic"/>
          <w:color w:val="000000"/>
          <w:sz w:val="28"/>
          <w:szCs w:val="28"/>
        </w:rPr>
        <w:t> </w:t>
      </w:r>
      <w:r w:rsidRPr="0057064D">
        <w:rPr>
          <w:rStyle w:val="apple-converted-space"/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7E63E7" w:rsidRPr="0057064D" w:rsidRDefault="007E63E7" w:rsidP="007E63E7">
      <w:pPr>
        <w:bidi/>
        <w:ind w:left="-1"/>
        <w:contextualSpacing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- بوعزيز،  يحي : الأمير عبد القادر رائد الكفاح الجزائري.</w:t>
      </w:r>
      <w:r w:rsidRPr="0057064D">
        <w:rPr>
          <w:rStyle w:val="apple-converted-space"/>
          <w:rFonts w:ascii="Simplified Arabic" w:hAnsi="Simplified Arabic" w:cs="Simplified Arabic"/>
          <w:color w:val="000000"/>
          <w:sz w:val="28"/>
          <w:szCs w:val="28"/>
        </w:rPr>
        <w:t> </w:t>
      </w:r>
    </w:p>
    <w:p w:rsidR="007E63E7" w:rsidRPr="0057064D" w:rsidRDefault="007E63E7" w:rsidP="007E63E7">
      <w:pPr>
        <w:bidi/>
        <w:ind w:left="-1"/>
        <w:contextualSpacing/>
        <w:jc w:val="both"/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- بوعزيز،  يحي : مواقف العائلات الأستقراطية من الباشاغا المقراني.</w:t>
      </w:r>
    </w:p>
    <w:p w:rsidR="007E63E7" w:rsidRPr="0057064D" w:rsidRDefault="007E63E7" w:rsidP="007E63E7">
      <w:pPr>
        <w:bidi/>
        <w:ind w:left="-1"/>
        <w:contextualSpacing/>
        <w:jc w:val="both"/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 xml:space="preserve">- بوعزيز،  يحي: كفاح الجزائر من خلال الوثائق. </w:t>
      </w:r>
    </w:p>
    <w:p w:rsidR="007E63E7" w:rsidRPr="0057064D" w:rsidRDefault="007E63E7" w:rsidP="007E63E7">
      <w:pPr>
        <w:bidi/>
        <w:ind w:left="-1"/>
        <w:contextualSpacing/>
        <w:jc w:val="both"/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- بوعزيز،  يحي :  وصايا الشيخ الحداد ومذكرات ابنه سي عزيز</w:t>
      </w: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</w:rPr>
        <w:t>.</w:t>
      </w:r>
    </w:p>
    <w:p w:rsidR="007E63E7" w:rsidRPr="0057064D" w:rsidRDefault="007E63E7" w:rsidP="007E63E7">
      <w:pPr>
        <w:bidi/>
        <w:ind w:left="-1"/>
        <w:contextualSpacing/>
        <w:jc w:val="both"/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- بوعزيز،  يحي: حروب المقاومة الجزائرية كما صورتها الكتابات الغربية الفرنسية</w:t>
      </w: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</w:rPr>
        <w:t> </w:t>
      </w: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.</w:t>
      </w:r>
    </w:p>
    <w:p w:rsidR="007E63E7" w:rsidRPr="0057064D" w:rsidRDefault="007E63E7" w:rsidP="007E63E7">
      <w:pPr>
        <w:bidi/>
        <w:ind w:left="-1"/>
        <w:contextualSpacing/>
        <w:jc w:val="both"/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- بوعزيز،  يحي: ثورات الجزائر في القرنين 19 و20.</w:t>
      </w:r>
    </w:p>
    <w:p w:rsidR="007E63E7" w:rsidRPr="0057064D" w:rsidRDefault="007E63E7" w:rsidP="007E63E7">
      <w:pPr>
        <w:bidi/>
        <w:ind w:left="-1"/>
        <w:contextualSpacing/>
        <w:jc w:val="both"/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- بوعزيز،  يحي، الاتجاه اليميني في الحركة الوطنية الجزائرية من خلال نصوصه 1912-1948.</w:t>
      </w:r>
    </w:p>
    <w:p w:rsidR="007E63E7" w:rsidRPr="0057064D" w:rsidRDefault="007E63E7" w:rsidP="007E63E7">
      <w:pPr>
        <w:bidi/>
        <w:ind w:left="-1"/>
        <w:contextualSpacing/>
        <w:jc w:val="both"/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- الخطيب، أحمد : جمعية العلماء المسلمين الجزائريين وأثرها الإصلاحي في الجزائر.</w:t>
      </w:r>
    </w:p>
    <w:p w:rsidR="007E63E7" w:rsidRPr="0057064D" w:rsidRDefault="007E63E7" w:rsidP="007E63E7">
      <w:pPr>
        <w:bidi/>
        <w:ind w:left="-1"/>
        <w:contextualSpacing/>
        <w:jc w:val="both"/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- محمد الطيب : مظاهر المقاومة الجزائرية (1830- 1954).</w:t>
      </w:r>
    </w:p>
    <w:p w:rsidR="007E63E7" w:rsidRPr="0057064D" w:rsidRDefault="007E63E7" w:rsidP="007E63E7">
      <w:pPr>
        <w:bidi/>
        <w:ind w:left="-1"/>
        <w:contextualSpacing/>
        <w:jc w:val="both"/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- قنانش، محمد،  المسيرة الوطنية وأحداث 8 ماي 1945.</w:t>
      </w:r>
    </w:p>
    <w:p w:rsidR="007E63E7" w:rsidRPr="0057064D" w:rsidRDefault="007E63E7" w:rsidP="007E63E7">
      <w:pPr>
        <w:bidi/>
        <w:ind w:left="-1"/>
        <w:contextualSpacing/>
        <w:jc w:val="both"/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- مناصرية، يوسف: الاتجاه الثور ي في الحركة الوطنية الجزائرية بين الحربين.</w:t>
      </w:r>
    </w:p>
    <w:p w:rsidR="007E63E7" w:rsidRPr="0057064D" w:rsidRDefault="007E63E7" w:rsidP="007E63E7">
      <w:pPr>
        <w:bidi/>
        <w:ind w:left="-1"/>
        <w:contextualSpacing/>
        <w:jc w:val="both"/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- الخطيب، أحمد : جمعية العلماء المسلمين الجزائريين وأثرها الإصلاحي في الجزائر.</w:t>
      </w:r>
    </w:p>
    <w:p w:rsidR="007E63E7" w:rsidRPr="0057064D" w:rsidRDefault="007E63E7" w:rsidP="007E63E7">
      <w:pPr>
        <w:bidi/>
        <w:ind w:left="-1"/>
        <w:contextualSpacing/>
        <w:jc w:val="both"/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- محمد الطيب : مظاهر المقاومة الجزائرية (1830-1954).</w:t>
      </w:r>
    </w:p>
    <w:p w:rsidR="007E63E7" w:rsidRPr="0057064D" w:rsidRDefault="007E63E7" w:rsidP="007E63E7">
      <w:pPr>
        <w:bidi/>
        <w:ind w:left="-1"/>
        <w:contextualSpacing/>
        <w:jc w:val="both"/>
        <w:rPr>
          <w:rFonts w:ascii="Simplified Arabic" w:hAnsi="Simplified Arabic" w:cs="Simplified Arabic"/>
          <w:color w:val="000000"/>
          <w:sz w:val="28"/>
          <w:szCs w:val="28"/>
          <w:rtl/>
        </w:rPr>
      </w:pPr>
      <w:r w:rsidRPr="0057064D">
        <w:rPr>
          <w:rStyle w:val="apple-style-span"/>
          <w:rFonts w:ascii="Simplified Arabic" w:hAnsi="Simplified Arabic" w:cs="Simplified Arabic"/>
          <w:color w:val="000000"/>
          <w:sz w:val="28"/>
          <w:szCs w:val="28"/>
          <w:rtl/>
        </w:rPr>
        <w:t>- مناصرية،  يوسف: الاتجاه الثور ي في الحركة الوطنية الجزائرية بين الحربي.</w:t>
      </w:r>
    </w:p>
    <w:p w:rsidR="007E63E7" w:rsidRPr="0057064D" w:rsidRDefault="007E63E7" w:rsidP="007E63E7">
      <w:pPr>
        <w:bidi/>
        <w:ind w:left="-1"/>
        <w:contextualSpacing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</w:p>
    <w:p w:rsidR="00104635" w:rsidRDefault="00104635" w:rsidP="0010463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04635" w:rsidRDefault="00104635" w:rsidP="0010463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04635" w:rsidRDefault="00104635" w:rsidP="0010463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04635" w:rsidRDefault="00104635" w:rsidP="0010463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04635" w:rsidRDefault="00104635" w:rsidP="0010463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04635" w:rsidRDefault="00104635" w:rsidP="0010463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04635" w:rsidRDefault="00104635" w:rsidP="0010463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104635" w:rsidRPr="00104635" w:rsidRDefault="00104635" w:rsidP="0010463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F43202" w:rsidRDefault="00F43202" w:rsidP="00F4320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303132" w:rsidRDefault="00303132" w:rsidP="0030313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303132">
        <w:rPr>
          <w:b/>
          <w:bCs/>
          <w:sz w:val="28"/>
          <w:szCs w:val="28"/>
          <w:lang w:bidi="ar-DZ"/>
        </w:rPr>
        <w:lastRenderedPageBreak/>
        <w:t xml:space="preserve">  - X </w:t>
      </w:r>
      <w:r w:rsidRPr="00303132">
        <w:rPr>
          <w:b/>
          <w:bCs/>
          <w:sz w:val="28"/>
          <w:szCs w:val="28"/>
          <w:rtl/>
          <w:lang w:bidi="ar-DZ"/>
        </w:rPr>
        <w:t xml:space="preserve">وحدات التعليم الأفقية </w:t>
      </w:r>
      <w:r w:rsidRPr="00303132">
        <w:rPr>
          <w:b/>
          <w:bCs/>
          <w:sz w:val="28"/>
          <w:szCs w:val="28"/>
          <w:lang w:bidi="ar-DZ"/>
        </w:rPr>
        <w:t>-</w:t>
      </w:r>
      <w:r w:rsidRPr="00303132">
        <w:rPr>
          <w:b/>
          <w:bCs/>
          <w:sz w:val="28"/>
          <w:szCs w:val="28"/>
          <w:rtl/>
          <w:lang w:bidi="ar-DZ"/>
        </w:rPr>
        <w:t>تكنولوجيا الاتصال و توثيق المعلومات</w:t>
      </w:r>
      <w:r w:rsidRPr="00303132">
        <w:rPr>
          <w:rFonts w:hint="cs"/>
          <w:b/>
          <w:bCs/>
          <w:sz w:val="28"/>
          <w:szCs w:val="28"/>
          <w:rtl/>
          <w:lang w:bidi="ar-DZ"/>
        </w:rPr>
        <w:t>1</w:t>
      </w:r>
      <w:r w:rsidRPr="00303132">
        <w:rPr>
          <w:b/>
          <w:bCs/>
          <w:sz w:val="28"/>
          <w:szCs w:val="28"/>
          <w:lang w:bidi="ar-DZ"/>
        </w:rPr>
        <w:t xml:space="preserve">   </w:t>
      </w:r>
      <w:r>
        <w:rPr>
          <w:b/>
          <w:bCs/>
          <w:lang w:bidi="ar-DZ"/>
        </w:rPr>
        <w:t xml:space="preserve">- </w:t>
      </w:r>
    </w:p>
    <w:p w:rsidR="000E1FA5" w:rsidRDefault="000E1FA5" w:rsidP="000E1FA5">
      <w:pPr>
        <w:pStyle w:val="Paragraphedeliste"/>
        <w:numPr>
          <w:ilvl w:val="0"/>
          <w:numId w:val="90"/>
        </w:numPr>
        <w:spacing w:after="200" w:line="360" w:lineRule="auto"/>
        <w:ind w:right="567"/>
      </w:pPr>
      <w:r>
        <w:t>- Les schémas classiques de la communication : Skinner, Wienner…</w:t>
      </w:r>
    </w:p>
    <w:p w:rsidR="000E1FA5" w:rsidRDefault="000E1FA5" w:rsidP="000E1FA5">
      <w:pPr>
        <w:pStyle w:val="Paragraphedeliste"/>
        <w:numPr>
          <w:ilvl w:val="0"/>
          <w:numId w:val="90"/>
        </w:numPr>
        <w:spacing w:after="200" w:line="360" w:lineRule="auto"/>
        <w:ind w:right="567"/>
      </w:pPr>
      <w:r>
        <w:t>- Les écoles actuelles de la communication et leurs applications en psychologie :</w:t>
      </w:r>
    </w:p>
    <w:p w:rsidR="000E1FA5" w:rsidRDefault="000E1FA5" w:rsidP="000E1FA5">
      <w:pPr>
        <w:pStyle w:val="Paragraphedeliste"/>
        <w:numPr>
          <w:ilvl w:val="0"/>
          <w:numId w:val="91"/>
        </w:numPr>
        <w:spacing w:after="200" w:line="360" w:lineRule="auto"/>
        <w:ind w:right="567"/>
      </w:pPr>
      <w:r>
        <w:t>L’école de Palo Alto</w:t>
      </w:r>
    </w:p>
    <w:p w:rsidR="000E1FA5" w:rsidRDefault="000E1FA5" w:rsidP="000E1FA5">
      <w:pPr>
        <w:pStyle w:val="Paragraphedeliste"/>
        <w:numPr>
          <w:ilvl w:val="0"/>
          <w:numId w:val="91"/>
        </w:numPr>
        <w:spacing w:after="200" w:line="360" w:lineRule="auto"/>
        <w:ind w:right="567"/>
      </w:pPr>
      <w:r>
        <w:t xml:space="preserve">L’analyse transactionnelle </w:t>
      </w:r>
    </w:p>
    <w:p w:rsidR="000E1FA5" w:rsidRDefault="000E1FA5" w:rsidP="000E1FA5">
      <w:r>
        <w:t>Chapitre II – La communication pédagogique</w:t>
      </w:r>
    </w:p>
    <w:p w:rsidR="000E1FA5" w:rsidRDefault="000E1FA5" w:rsidP="000E1FA5">
      <w:pPr>
        <w:pStyle w:val="Paragraphedeliste"/>
        <w:numPr>
          <w:ilvl w:val="0"/>
          <w:numId w:val="91"/>
        </w:numPr>
        <w:spacing w:after="200" w:line="360" w:lineRule="auto"/>
        <w:ind w:right="567"/>
      </w:pPr>
      <w:r>
        <w:t>Le dialogue interactif</w:t>
      </w:r>
    </w:p>
    <w:p w:rsidR="000E1FA5" w:rsidRDefault="000E1FA5" w:rsidP="000E1FA5">
      <w:pPr>
        <w:pStyle w:val="Paragraphedeliste"/>
        <w:numPr>
          <w:ilvl w:val="0"/>
          <w:numId w:val="91"/>
        </w:numPr>
        <w:spacing w:after="200" w:line="360" w:lineRule="auto"/>
        <w:ind w:right="567"/>
      </w:pPr>
      <w:r>
        <w:t>Les méthodes et les techniques</w:t>
      </w:r>
    </w:p>
    <w:p w:rsidR="000E1FA5" w:rsidRDefault="000E1FA5" w:rsidP="000E1FA5">
      <w:pPr>
        <w:pStyle w:val="Paragraphedeliste"/>
        <w:numPr>
          <w:ilvl w:val="0"/>
          <w:numId w:val="91"/>
        </w:numPr>
        <w:spacing w:after="200" w:line="360" w:lineRule="auto"/>
        <w:ind w:right="567"/>
      </w:pPr>
      <w:r>
        <w:t>Les outils pédagogiques</w:t>
      </w:r>
    </w:p>
    <w:p w:rsidR="000E1FA5" w:rsidRDefault="000E1FA5" w:rsidP="000E1FA5">
      <w:r>
        <w:t>Chapitre III- Les TICS et la communication pédagogique</w:t>
      </w:r>
    </w:p>
    <w:p w:rsidR="000E1FA5" w:rsidRDefault="000E1FA5" w:rsidP="000E1FA5">
      <w:pPr>
        <w:pStyle w:val="Paragraphedeliste"/>
        <w:numPr>
          <w:ilvl w:val="0"/>
          <w:numId w:val="91"/>
        </w:numPr>
        <w:spacing w:after="200" w:line="360" w:lineRule="auto"/>
        <w:ind w:right="567"/>
      </w:pPr>
      <w:r>
        <w:t>Les TICS et les objectifs pédagogiques</w:t>
      </w:r>
    </w:p>
    <w:p w:rsidR="000E1FA5" w:rsidRDefault="000E1FA5" w:rsidP="000E1FA5">
      <w:pPr>
        <w:pStyle w:val="Paragraphedeliste"/>
        <w:numPr>
          <w:ilvl w:val="0"/>
          <w:numId w:val="91"/>
        </w:numPr>
        <w:spacing w:after="200" w:line="360" w:lineRule="auto"/>
        <w:ind w:right="567"/>
      </w:pPr>
      <w:r>
        <w:t>TICS et compétences des enseignants</w:t>
      </w:r>
    </w:p>
    <w:p w:rsidR="000E1FA5" w:rsidRDefault="000E1FA5" w:rsidP="000E1FA5">
      <w:pPr>
        <w:pStyle w:val="Paragraphedeliste"/>
        <w:numPr>
          <w:ilvl w:val="0"/>
          <w:numId w:val="91"/>
        </w:numPr>
        <w:spacing w:after="200" w:line="360" w:lineRule="auto"/>
        <w:ind w:right="567"/>
      </w:pPr>
      <w:r>
        <w:t>L’application des TICS dans les disciplines</w:t>
      </w:r>
    </w:p>
    <w:p w:rsidR="00303132" w:rsidRDefault="00303132" w:rsidP="00303132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Pr="000E1FA5" w:rsidRDefault="006F3E5A" w:rsidP="006F3E5A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0C78E3" w:rsidRDefault="000C78E3" w:rsidP="000C78E3">
      <w:pPr>
        <w:bidi/>
        <w:rPr>
          <w:rFonts w:cs="Simplified Arabic"/>
          <w:b/>
          <w:bCs/>
          <w:rtl/>
          <w:lang w:bidi="ar-DZ"/>
        </w:rPr>
      </w:pPr>
      <w:r w:rsidRPr="006F3E5A">
        <w:rPr>
          <w:rFonts w:cs="Simplified Arabic"/>
          <w:b/>
          <w:bCs/>
          <w:sz w:val="36"/>
          <w:szCs w:val="36"/>
          <w:rtl/>
          <w:lang w:bidi="ar-DZ"/>
        </w:rPr>
        <w:lastRenderedPageBreak/>
        <w:t>مدخل</w:t>
      </w:r>
      <w:r w:rsidRPr="006F3E5A">
        <w:rPr>
          <w:rFonts w:cs="Simplified Arabic" w:hint="cs"/>
          <w:b/>
          <w:bCs/>
          <w:sz w:val="36"/>
          <w:szCs w:val="36"/>
          <w:rtl/>
          <w:lang w:bidi="ar-DZ"/>
        </w:rPr>
        <w:t xml:space="preserve"> عام، </w:t>
      </w:r>
      <w:r w:rsidRPr="006F3E5A">
        <w:rPr>
          <w:rFonts w:cs="Simplified Arabic"/>
          <w:b/>
          <w:bCs/>
          <w:sz w:val="36"/>
          <w:szCs w:val="36"/>
          <w:rtl/>
          <w:lang w:bidi="ar-DZ"/>
        </w:rPr>
        <w:t xml:space="preserve">تاريخ إيصال المعارف و التطورات الإلكترونية </w:t>
      </w:r>
      <w:r w:rsidRPr="002739C4">
        <w:rPr>
          <w:rFonts w:cs="Simplified Arabic"/>
          <w:b/>
          <w:bCs/>
          <w:rtl/>
          <w:lang w:bidi="ar-DZ"/>
        </w:rPr>
        <w:tab/>
      </w:r>
    </w:p>
    <w:p w:rsidR="000C78E3" w:rsidRPr="002739C4" w:rsidRDefault="000C78E3" w:rsidP="000C78E3">
      <w:pPr>
        <w:bidi/>
        <w:rPr>
          <w:rFonts w:cs="Simplified Arabic"/>
          <w:lang w:bidi="ar-DZ"/>
        </w:rPr>
      </w:pPr>
      <w:r>
        <w:rPr>
          <w:rFonts w:cs="Simplified Arabic" w:hint="cs"/>
          <w:b/>
          <w:bCs/>
          <w:rtl/>
          <w:lang w:bidi="ar-DZ"/>
        </w:rPr>
        <w:t xml:space="preserve">2- </w:t>
      </w:r>
      <w:r w:rsidRPr="002739C4">
        <w:rPr>
          <w:rFonts w:cs="Simplified Arabic"/>
          <w:b/>
          <w:bCs/>
          <w:rtl/>
        </w:rPr>
        <w:t>أسس تكنولوجيا المعلومات</w:t>
      </w:r>
      <w:r w:rsidRPr="002739C4">
        <w:rPr>
          <w:rFonts w:cs="Simplified Arabic" w:hint="cs"/>
          <w:rtl/>
        </w:rPr>
        <w:t>:الإعلام الآلي ، الاتصالات،البرمجيات</w:t>
      </w:r>
    </w:p>
    <w:p w:rsidR="000C78E3" w:rsidRDefault="000C78E3" w:rsidP="000C78E3">
      <w:pPr>
        <w:bidi/>
        <w:rPr>
          <w:rFonts w:cs="Simplified Arabic"/>
          <w:b/>
          <w:bCs/>
        </w:rPr>
      </w:pPr>
      <w:r>
        <w:rPr>
          <w:rFonts w:cs="Simplified Arabic" w:hint="cs"/>
          <w:b/>
          <w:bCs/>
          <w:rtl/>
        </w:rPr>
        <w:t xml:space="preserve">3- مجتمع المعلومات، </w:t>
      </w:r>
      <w:r w:rsidRPr="000F5294">
        <w:rPr>
          <w:rFonts w:cs="Simplified Arabic" w:hint="cs"/>
          <w:rtl/>
        </w:rPr>
        <w:t>خصائصه ومميزاته</w:t>
      </w:r>
    </w:p>
    <w:p w:rsidR="000C78E3" w:rsidRPr="002739C4" w:rsidRDefault="000C78E3" w:rsidP="000C78E3">
      <w:pPr>
        <w:bidi/>
        <w:rPr>
          <w:rFonts w:cs="Simplified Arabic"/>
          <w:b/>
          <w:bCs/>
        </w:rPr>
      </w:pPr>
      <w:r>
        <w:rPr>
          <w:rFonts w:cs="Simplified Arabic" w:hint="cs"/>
          <w:b/>
          <w:bCs/>
          <w:rtl/>
        </w:rPr>
        <w:t xml:space="preserve">4- </w:t>
      </w:r>
      <w:r w:rsidRPr="002739C4">
        <w:rPr>
          <w:rFonts w:cs="Simplified Arabic"/>
          <w:b/>
          <w:bCs/>
          <w:rtl/>
        </w:rPr>
        <w:t xml:space="preserve">مصادر المعلومات الإلكترونية </w:t>
      </w:r>
    </w:p>
    <w:p w:rsidR="000C78E3" w:rsidRPr="002739C4" w:rsidRDefault="000C78E3" w:rsidP="000C78E3">
      <w:pPr>
        <w:bidi/>
        <w:rPr>
          <w:rFonts w:cs="Simplified Arabic"/>
        </w:rPr>
      </w:pPr>
      <w:r>
        <w:rPr>
          <w:rFonts w:cs="Simplified Arabic" w:hint="cs"/>
          <w:b/>
          <w:bCs/>
          <w:rtl/>
        </w:rPr>
        <w:t xml:space="preserve">5- </w:t>
      </w:r>
      <w:r w:rsidRPr="002739C4">
        <w:rPr>
          <w:rFonts w:cs="Simplified Arabic"/>
          <w:b/>
          <w:bCs/>
          <w:rtl/>
        </w:rPr>
        <w:t>خدمات الاتصال التكنولوجية</w:t>
      </w:r>
      <w:r w:rsidRPr="002739C4">
        <w:rPr>
          <w:rFonts w:cs="Simplified Arabic" w:hint="cs"/>
          <w:rtl/>
        </w:rPr>
        <w:t>: مواقع الواب بشتى أنواعها ومختلف الشبكات الاجتماعية الحديثة</w:t>
      </w:r>
    </w:p>
    <w:p w:rsidR="000C78E3" w:rsidRPr="00BA6D59" w:rsidRDefault="000C78E3" w:rsidP="000C78E3">
      <w:pPr>
        <w:bidi/>
        <w:rPr>
          <w:rFonts w:cs="Simplified Arabic"/>
          <w:b/>
          <w:bCs/>
          <w:lang w:bidi="ar-DZ"/>
        </w:rPr>
      </w:pPr>
      <w:r>
        <w:rPr>
          <w:rFonts w:cs="Simplified Arabic" w:hint="cs"/>
          <w:b/>
          <w:bCs/>
          <w:rtl/>
          <w:lang w:bidi="ar-DZ"/>
        </w:rPr>
        <w:t xml:space="preserve">6- </w:t>
      </w:r>
      <w:r w:rsidRPr="00BA6D59">
        <w:rPr>
          <w:rFonts w:cs="Simplified Arabic" w:hint="cs"/>
          <w:b/>
          <w:bCs/>
          <w:rtl/>
          <w:lang w:bidi="ar-DZ"/>
        </w:rPr>
        <w:t>الفضاء المعلوماتي العربي</w:t>
      </w:r>
    </w:p>
    <w:p w:rsidR="000C78E3" w:rsidRPr="00BA6D59" w:rsidRDefault="000C78E3" w:rsidP="000C78E3">
      <w:pPr>
        <w:bidi/>
        <w:rPr>
          <w:rFonts w:cs="Simplified Arabic"/>
          <w:b/>
          <w:bCs/>
          <w:lang w:bidi="ar-DZ"/>
        </w:rPr>
      </w:pPr>
      <w:r>
        <w:rPr>
          <w:rFonts w:cs="Simplified Arabic" w:hint="cs"/>
          <w:b/>
          <w:bCs/>
          <w:rtl/>
          <w:lang w:bidi="ar-DZ"/>
        </w:rPr>
        <w:t xml:space="preserve">7- </w:t>
      </w:r>
      <w:r w:rsidRPr="00BA6D59">
        <w:rPr>
          <w:rFonts w:cs="Simplified Arabic" w:hint="cs"/>
          <w:b/>
          <w:bCs/>
          <w:rtl/>
          <w:lang w:bidi="ar-DZ"/>
        </w:rPr>
        <w:t xml:space="preserve">خيارات الاستفادة من تكنولوجيا المعلومات </w:t>
      </w:r>
      <w:r>
        <w:rPr>
          <w:rFonts w:cs="Simplified Arabic" w:hint="cs"/>
          <w:b/>
          <w:bCs/>
          <w:rtl/>
          <w:lang w:bidi="ar-DZ"/>
        </w:rPr>
        <w:t>في أنظمة المعلومات</w:t>
      </w:r>
    </w:p>
    <w:p w:rsidR="000C78E3" w:rsidRPr="00BA6D59" w:rsidRDefault="000C78E3" w:rsidP="000C78E3">
      <w:pPr>
        <w:bidi/>
        <w:rPr>
          <w:rFonts w:cs="Simplified Arabic"/>
          <w:lang w:bidi="ar-DZ"/>
        </w:rPr>
      </w:pPr>
      <w:r>
        <w:rPr>
          <w:rFonts w:cs="Simplified Arabic" w:hint="cs"/>
          <w:b/>
          <w:bCs/>
          <w:rtl/>
          <w:lang w:bidi="ar-DZ"/>
        </w:rPr>
        <w:t xml:space="preserve">8- </w:t>
      </w:r>
      <w:r w:rsidRPr="00BA6D59">
        <w:rPr>
          <w:rFonts w:cs="Simplified Arabic" w:hint="cs"/>
          <w:b/>
          <w:bCs/>
          <w:rtl/>
          <w:lang w:bidi="ar-DZ"/>
        </w:rPr>
        <w:t>تطبيقات تكنولوجيا المعلومات في أنظمة المعلومات</w:t>
      </w:r>
      <w:r>
        <w:rPr>
          <w:rFonts w:cs="Simplified Arabic" w:hint="cs"/>
          <w:b/>
          <w:bCs/>
          <w:rtl/>
          <w:lang w:bidi="ar-DZ"/>
        </w:rPr>
        <w:t>.</w:t>
      </w:r>
    </w:p>
    <w:p w:rsidR="00303132" w:rsidRDefault="000C78E3" w:rsidP="000C78E3">
      <w:pPr>
        <w:bidi/>
        <w:spacing w:line="360" w:lineRule="auto"/>
        <w:jc w:val="both"/>
        <w:rPr>
          <w:rFonts w:cs="Simplified Arabic"/>
          <w:b/>
          <w:bCs/>
          <w:rtl/>
          <w:lang w:bidi="ar-DZ"/>
        </w:rPr>
      </w:pPr>
      <w:r>
        <w:rPr>
          <w:rFonts w:cs="Simplified Arabic" w:hint="cs"/>
          <w:b/>
          <w:bCs/>
          <w:rtl/>
          <w:lang w:bidi="ar-DZ"/>
        </w:rPr>
        <w:t>9- تكنولوجيا المعلومات وتحديات المجتمع الرقمي</w:t>
      </w:r>
    </w:p>
    <w:p w:rsidR="000C78E3" w:rsidRPr="00196602" w:rsidRDefault="000C78E3" w:rsidP="000C78E3">
      <w:pPr>
        <w:bidi/>
        <w:ind w:left="-1"/>
        <w:jc w:val="both"/>
        <w:rPr>
          <w:bCs/>
          <w:sz w:val="28"/>
          <w:szCs w:val="28"/>
          <w:rtl/>
          <w:lang w:val="en-US" w:bidi="ar-DZ"/>
        </w:rPr>
      </w:pPr>
      <w:r w:rsidRPr="00196602">
        <w:rPr>
          <w:bCs/>
          <w:sz w:val="28"/>
          <w:szCs w:val="28"/>
          <w:rtl/>
          <w:lang w:bidi="ar-DZ"/>
        </w:rPr>
        <w:t xml:space="preserve">طريقة التقييم: </w:t>
      </w:r>
    </w:p>
    <w:p w:rsidR="000C78E3" w:rsidRPr="0006030F" w:rsidRDefault="000C78E3" w:rsidP="000C78E3">
      <w:pPr>
        <w:bidi/>
        <w:ind w:left="-1"/>
        <w:jc w:val="both"/>
        <w:rPr>
          <w:b/>
          <w:sz w:val="28"/>
          <w:szCs w:val="28"/>
          <w:rtl/>
          <w:lang w:bidi="ar-DZ"/>
        </w:rPr>
      </w:pPr>
      <w:r w:rsidRPr="0006030F">
        <w:rPr>
          <w:rFonts w:hint="cs"/>
          <w:b/>
          <w:sz w:val="28"/>
          <w:szCs w:val="28"/>
          <w:rtl/>
          <w:lang w:bidi="ar-DZ"/>
        </w:rPr>
        <w:t>تقييم متواصل + امتحان</w:t>
      </w:r>
    </w:p>
    <w:p w:rsidR="000C78E3" w:rsidRPr="00B92675" w:rsidRDefault="000C78E3" w:rsidP="000C78E3">
      <w:pPr>
        <w:bidi/>
        <w:ind w:left="-1"/>
        <w:jc w:val="both"/>
        <w:rPr>
          <w:b/>
          <w:bCs/>
          <w:rtl/>
          <w:lang w:bidi="ar-DZ"/>
        </w:rPr>
      </w:pPr>
      <w:r w:rsidRPr="00196602">
        <w:rPr>
          <w:bCs/>
          <w:sz w:val="28"/>
          <w:szCs w:val="28"/>
          <w:rtl/>
          <w:lang w:bidi="ar-DZ"/>
        </w:rPr>
        <w:t xml:space="preserve">المراجع: </w:t>
      </w:r>
    </w:p>
    <w:p w:rsidR="000C78E3" w:rsidRPr="004149D6" w:rsidRDefault="000C78E3" w:rsidP="000C78E3">
      <w:pPr>
        <w:bidi/>
        <w:contextualSpacing/>
        <w:rPr>
          <w:rFonts w:ascii="Traditional Arabic" w:hAnsi="Traditional Arabic" w:cs="Simplified Arabic"/>
          <w:sz w:val="28"/>
          <w:szCs w:val="28"/>
          <w:rtl/>
          <w:lang w:bidi="ar-DZ"/>
        </w:rPr>
      </w:pPr>
      <w:r w:rsidRPr="004149D6">
        <w:rPr>
          <w:rFonts w:ascii="Traditional Arabic" w:hAnsi="Traditional Arabic" w:cs="Simplified Arabic"/>
          <w:sz w:val="28"/>
          <w:szCs w:val="28"/>
          <w:rtl/>
          <w:lang w:bidi="ar-DZ"/>
        </w:rPr>
        <w:t>التعلم عن بعد و  و مصطلحات التعليم الالكتروني. لي أيرز شلوسر، مايكل سيمنسون, الجمعية الأمريكية للتكنولوجيا و الاتصالات التربوية. ترجمة نبيل جاد عزمي. كلية التربية جامعة حلوان. مكتبة بيروت. الطبعة الثانية. 2015</w:t>
      </w:r>
    </w:p>
    <w:p w:rsidR="000C78E3" w:rsidRPr="004B6E2A" w:rsidRDefault="000C78E3" w:rsidP="000C78E3">
      <w:pPr>
        <w:contextualSpacing/>
        <w:jc w:val="both"/>
        <w:rPr>
          <w:rtl/>
          <w:lang w:bidi="ar-DZ"/>
        </w:rPr>
      </w:pPr>
      <w:r>
        <w:rPr>
          <w:rFonts w:hint="cs"/>
          <w:rtl/>
          <w:lang w:bidi="ar-DZ"/>
        </w:rPr>
        <w:t xml:space="preserve">- </w:t>
      </w:r>
      <w:r w:rsidRPr="004B6E2A">
        <w:rPr>
          <w:lang w:bidi="ar-DZ"/>
        </w:rPr>
        <w:t>Les nouvelles technologies de la documentation et de l'information. </w:t>
      </w:r>
      <w:r w:rsidRPr="004B6E2A">
        <w:rPr>
          <w:i/>
          <w:iCs/>
          <w:lang w:bidi="ar-DZ"/>
        </w:rPr>
        <w:t>Bulletin des bibliothèques de France</w:t>
      </w:r>
      <w:r w:rsidRPr="004B6E2A">
        <w:rPr>
          <w:lang w:bidi="ar-DZ"/>
        </w:rPr>
        <w:t> [en ligne], n° 6, 1985 [consulté le 20 avril 2015]. Disponible sur le Web : &lt;http://bbf.enssib.fr/consulter/bbf-1985-06-0544-006&gt;. ISSN 1292-8399.</w:t>
      </w:r>
      <w:r w:rsidRPr="004B6E2A">
        <w:rPr>
          <w:rtl/>
          <w:lang w:bidi="ar-DZ"/>
        </w:rPr>
        <w:tab/>
      </w:r>
      <w:r w:rsidRPr="004B6E2A">
        <w:rPr>
          <w:rtl/>
          <w:lang w:bidi="ar-DZ"/>
        </w:rPr>
        <w:tab/>
      </w:r>
    </w:p>
    <w:p w:rsidR="000C78E3" w:rsidRPr="004B6E2A" w:rsidRDefault="000C78E3" w:rsidP="000C78E3">
      <w:pPr>
        <w:contextualSpacing/>
        <w:jc w:val="both"/>
        <w:rPr>
          <w:rtl/>
          <w:lang w:bidi="ar-DZ"/>
        </w:rPr>
      </w:pPr>
      <w:r>
        <w:rPr>
          <w:rFonts w:hint="cs"/>
          <w:color w:val="545454"/>
          <w:shd w:val="clear" w:color="auto" w:fill="FFFFFF"/>
          <w:rtl/>
        </w:rPr>
        <w:t xml:space="preserve">- </w:t>
      </w:r>
      <w:r w:rsidRPr="004B6E2A">
        <w:rPr>
          <w:color w:val="545454"/>
          <w:shd w:val="clear" w:color="auto" w:fill="FFFFFF"/>
        </w:rPr>
        <w:t>" </w:t>
      </w:r>
      <w:r w:rsidRPr="004B6E2A">
        <w:rPr>
          <w:b/>
          <w:bCs/>
          <w:color w:val="545454"/>
          <w:shd w:val="clear" w:color="auto" w:fill="FFFFFF"/>
        </w:rPr>
        <w:t>Les autoroutes de l'information</w:t>
      </w:r>
      <w:r w:rsidRPr="004B6E2A">
        <w:rPr>
          <w:color w:val="545454"/>
          <w:shd w:val="clear" w:color="auto" w:fill="FFFFFF"/>
        </w:rPr>
        <w:t> " - Gérard Théry - La Documentation française.</w:t>
      </w:r>
      <w:r w:rsidRPr="004B6E2A">
        <w:rPr>
          <w:rtl/>
          <w:lang w:bidi="ar-DZ"/>
        </w:rPr>
        <w:t xml:space="preserve"> – </w:t>
      </w:r>
    </w:p>
    <w:p w:rsidR="000C78E3" w:rsidRPr="004B6E2A" w:rsidRDefault="000C78E3" w:rsidP="000C78E3">
      <w:pPr>
        <w:contextualSpacing/>
        <w:jc w:val="both"/>
        <w:rPr>
          <w:lang w:bidi="ar-DZ"/>
        </w:rPr>
      </w:pPr>
      <w:r>
        <w:rPr>
          <w:rFonts w:hint="cs"/>
          <w:rtl/>
          <w:lang w:bidi="ar-DZ"/>
        </w:rPr>
        <w:t xml:space="preserve">- </w:t>
      </w:r>
      <w:r w:rsidRPr="004B6E2A">
        <w:rPr>
          <w:lang w:bidi="ar-DZ"/>
        </w:rPr>
        <w:t>PRAT Marie. Les meilleurs outils Web 2 .0 pour developper un projet e-learning. Edition ENI. Octobre 2012/ ISBN 978-2-7460-7612-9</w:t>
      </w:r>
    </w:p>
    <w:p w:rsidR="000C78E3" w:rsidRPr="004B6E2A" w:rsidRDefault="000C78E3" w:rsidP="000C78E3">
      <w:pPr>
        <w:contextualSpacing/>
        <w:jc w:val="both"/>
        <w:rPr>
          <w:color w:val="545454"/>
          <w:shd w:val="clear" w:color="auto" w:fill="FFFFFF"/>
        </w:rPr>
      </w:pPr>
      <w:r w:rsidRPr="004B6E2A">
        <w:rPr>
          <w:lang w:bidi="ar-DZ"/>
        </w:rPr>
        <w:t xml:space="preserve">- </w:t>
      </w:r>
      <w:r w:rsidRPr="004B6E2A">
        <w:rPr>
          <w:color w:val="545454"/>
          <w:shd w:val="clear" w:color="auto" w:fill="FFFFFF"/>
        </w:rPr>
        <w:t> </w:t>
      </w:r>
      <w:r w:rsidRPr="004B6E2A">
        <w:rPr>
          <w:b/>
          <w:bCs/>
          <w:color w:val="545454"/>
          <w:shd w:val="clear" w:color="auto" w:fill="FFFFFF"/>
        </w:rPr>
        <w:t>Les nouvelles techniques d'information et de communication : l'homme cybernétique ?</w:t>
      </w:r>
      <w:r w:rsidRPr="004B6E2A">
        <w:rPr>
          <w:color w:val="545454"/>
          <w:shd w:val="clear" w:color="auto" w:fill="FFFFFF"/>
        </w:rPr>
        <w:t> " - Franck Sérusclat, rapport de l'Office parlementaire d'évaluation des choix scientifiques et technologiques, 1995. (disponible à l'Espace librairie du Sénat, 20 rue de Vaugirard, 75006 Paris)</w:t>
      </w:r>
    </w:p>
    <w:p w:rsidR="000C78E3" w:rsidRPr="004B6E2A" w:rsidRDefault="000C78E3" w:rsidP="000C78E3">
      <w:pPr>
        <w:shd w:val="clear" w:color="auto" w:fill="FFFFFF"/>
        <w:ind w:right="225"/>
        <w:jc w:val="both"/>
        <w:textAlignment w:val="baseline"/>
        <w:rPr>
          <w:rFonts w:eastAsia="Times New Roman"/>
          <w:color w:val="545454"/>
        </w:rPr>
      </w:pPr>
      <w:r w:rsidRPr="004B6E2A">
        <w:rPr>
          <w:color w:val="545454"/>
          <w:shd w:val="clear" w:color="auto" w:fill="FFFFFF"/>
        </w:rPr>
        <w:t xml:space="preserve">- </w:t>
      </w:r>
      <w:r w:rsidRPr="004B6E2A">
        <w:rPr>
          <w:rFonts w:eastAsia="Times New Roman"/>
          <w:b/>
          <w:bCs/>
          <w:color w:val="545454"/>
        </w:rPr>
        <w:t>Panorama sommaire des nouvelles technologies de l'information et de la communication</w:t>
      </w:r>
      <w:r w:rsidRPr="004B6E2A">
        <w:rPr>
          <w:rFonts w:eastAsia="Times New Roman"/>
          <w:color w:val="545454"/>
        </w:rPr>
        <w:t> " par l'Office parlementaire d'évaluation des choix scientifiques et technologiques.</w:t>
      </w:r>
    </w:p>
    <w:p w:rsidR="000C78E3" w:rsidRPr="004149D6" w:rsidRDefault="000C78E3" w:rsidP="000C78E3">
      <w:pPr>
        <w:bidi/>
        <w:ind w:left="-1"/>
        <w:jc w:val="both"/>
        <w:rPr>
          <w:b/>
          <w:sz w:val="28"/>
          <w:szCs w:val="28"/>
          <w:rtl/>
          <w:lang w:bidi="ar-DZ"/>
        </w:rPr>
      </w:pPr>
    </w:p>
    <w:p w:rsidR="000C78E3" w:rsidRDefault="000C78E3" w:rsidP="000C78E3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303132" w:rsidRDefault="00303132" w:rsidP="0030313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303132" w:rsidRDefault="00303132" w:rsidP="0030313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303132" w:rsidRDefault="00303132" w:rsidP="0030313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303132" w:rsidRDefault="00303132" w:rsidP="0030313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303132" w:rsidRDefault="00303132" w:rsidP="0030313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303132" w:rsidRDefault="00303132" w:rsidP="0030313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303132" w:rsidRDefault="00303132" w:rsidP="0030313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303132" w:rsidRDefault="00303132" w:rsidP="00303132">
      <w:pPr>
        <w:bidi/>
        <w:spacing w:line="360" w:lineRule="auto"/>
        <w:jc w:val="both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6F3E5A" w:rsidRDefault="006F3E5A" w:rsidP="006F3E5A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  <w:r>
        <w:rPr>
          <w:b/>
          <w:bCs/>
          <w:lang w:bidi="ar-DZ"/>
        </w:rPr>
        <w:lastRenderedPageBreak/>
        <w:t xml:space="preserve">   -XI-</w:t>
      </w:r>
      <w:r w:rsidRPr="00303132">
        <w:rPr>
          <w:b/>
          <w:bCs/>
          <w:sz w:val="32"/>
          <w:szCs w:val="32"/>
          <w:rtl/>
          <w:lang w:bidi="ar-DZ"/>
        </w:rPr>
        <w:t>وحدات التعليم الأفقية</w:t>
      </w:r>
      <w:r w:rsidRPr="00303132">
        <w:rPr>
          <w:b/>
          <w:bCs/>
          <w:sz w:val="32"/>
          <w:szCs w:val="32"/>
          <w:lang w:bidi="ar-DZ"/>
        </w:rPr>
        <w:t xml:space="preserve">-  </w:t>
      </w:r>
      <w:r w:rsidRPr="00303132">
        <w:rPr>
          <w:bCs/>
          <w:sz w:val="32"/>
          <w:szCs w:val="32"/>
          <w:rtl/>
        </w:rPr>
        <w:t>لغة أجنبية</w:t>
      </w: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Default="00303132" w:rsidP="00303132">
      <w:pPr>
        <w:bidi/>
        <w:spacing w:line="360" w:lineRule="auto"/>
        <w:jc w:val="both"/>
        <w:rPr>
          <w:bCs/>
          <w:sz w:val="32"/>
          <w:szCs w:val="32"/>
        </w:rPr>
      </w:pPr>
    </w:p>
    <w:p w:rsidR="00303132" w:rsidRPr="00303132" w:rsidRDefault="00303132" w:rsidP="00303132">
      <w:pPr>
        <w:bidi/>
        <w:spacing w:line="360" w:lineRule="auto"/>
        <w:jc w:val="both"/>
        <w:rPr>
          <w:rFonts w:asciiTheme="majorBidi" w:hAnsiTheme="majorBidi" w:cstheme="majorBidi"/>
          <w:sz w:val="36"/>
          <w:szCs w:val="36"/>
          <w:lang w:bidi="ar-DZ"/>
        </w:rPr>
      </w:pPr>
    </w:p>
    <w:p w:rsidR="008367DE" w:rsidRPr="00AC713E" w:rsidRDefault="008367DE" w:rsidP="008367DE">
      <w:pPr>
        <w:bidi/>
        <w:spacing w:line="36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DZ"/>
        </w:rPr>
      </w:pPr>
      <w:r w:rsidRPr="00AC713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lastRenderedPageBreak/>
        <w:t xml:space="preserve">برنامج السّداسي </w:t>
      </w:r>
      <w:r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>الرابع</w:t>
      </w:r>
      <w:r w:rsidRPr="00AC713E">
        <w:rPr>
          <w:rFonts w:ascii="Arabic Typesetting" w:hAnsi="Arabic Typesetting" w:cs="Arabic Typesetting" w:hint="cs"/>
          <w:b/>
          <w:bCs/>
          <w:sz w:val="40"/>
          <w:szCs w:val="40"/>
          <w:rtl/>
          <w:lang w:bidi="ar-DZ"/>
        </w:rPr>
        <w:t xml:space="preserve"> علم النّفس</w:t>
      </w:r>
    </w:p>
    <w:p w:rsidR="008367DE" w:rsidRPr="008367DE" w:rsidRDefault="008367DE" w:rsidP="00D8023D">
      <w:pPr>
        <w:pStyle w:val="Paragraphedeliste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367D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وحدة التعليم الأساسية: مادة علم نفس النمو و الفروق الفردية</w:t>
      </w:r>
    </w:p>
    <w:p w:rsidR="008367DE" w:rsidRDefault="008367DE" w:rsidP="008367DE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497815" w:rsidRDefault="00497815" w:rsidP="00497815">
      <w:pPr>
        <w:pStyle w:val="Paragraphedeliste"/>
        <w:numPr>
          <w:ilvl w:val="0"/>
          <w:numId w:val="18"/>
        </w:numPr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  <w:r w:rsidRPr="00A95ADD">
        <w:rPr>
          <w:rFonts w:hint="cs"/>
          <w:b/>
          <w:bCs/>
          <w:sz w:val="28"/>
          <w:szCs w:val="28"/>
          <w:rtl/>
          <w:lang w:bidi="ar-DZ"/>
        </w:rPr>
        <w:t xml:space="preserve">أهداف المقياس: </w:t>
      </w:r>
    </w:p>
    <w:p w:rsidR="00497815" w:rsidRDefault="00497815" w:rsidP="00FE697B">
      <w:pPr>
        <w:pStyle w:val="Paragraphedeliste"/>
        <w:numPr>
          <w:ilvl w:val="0"/>
          <w:numId w:val="6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تمكّن الطّالب من تحديد نماذج الفروق الفردية.</w:t>
      </w:r>
    </w:p>
    <w:p w:rsidR="00497815" w:rsidRDefault="00497815" w:rsidP="00FE697B">
      <w:pPr>
        <w:pStyle w:val="Paragraphedeliste"/>
        <w:numPr>
          <w:ilvl w:val="0"/>
          <w:numId w:val="6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التعرّف خاصّة على الفروق المعرفية (النمو المعرفي عند بياجيه، نسق التّعلّم...).</w:t>
      </w:r>
    </w:p>
    <w:p w:rsidR="00497815" w:rsidRPr="00497815" w:rsidRDefault="00497815" w:rsidP="00497815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367DE" w:rsidRPr="008367DE" w:rsidRDefault="008367DE" w:rsidP="00D8023D">
      <w:pPr>
        <w:pStyle w:val="Paragraphedeliste"/>
        <w:numPr>
          <w:ilvl w:val="0"/>
          <w:numId w:val="26"/>
        </w:numPr>
        <w:bidi/>
        <w:spacing w:after="200" w:line="276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lang w:bidi="ar-DZ"/>
        </w:rPr>
      </w:pPr>
      <w:r w:rsidRPr="008367DE">
        <w:rPr>
          <w:rFonts w:asciiTheme="majorBidi" w:eastAsia="Times New Roman" w:hAnsiTheme="majorBidi" w:cstheme="majorBidi"/>
          <w:b/>
          <w:bCs/>
          <w:sz w:val="28"/>
          <w:szCs w:val="28"/>
          <w:rtl/>
        </w:rPr>
        <w:t xml:space="preserve">نـماذج مـن الفـروق الفـردية بيـن </w:t>
      </w:r>
      <w:r w:rsidRPr="008367DE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DZ"/>
        </w:rPr>
        <w:t>الأفــراد</w:t>
      </w:r>
    </w:p>
    <w:p w:rsidR="008367DE" w:rsidRPr="008367DE" w:rsidRDefault="008367DE" w:rsidP="00D8023D">
      <w:pPr>
        <w:pStyle w:val="Paragraphedeliste"/>
        <w:numPr>
          <w:ilvl w:val="0"/>
          <w:numId w:val="27"/>
        </w:numPr>
        <w:bidi/>
        <w:spacing w:after="200" w:line="276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367DE">
        <w:rPr>
          <w:rFonts w:asciiTheme="majorBidi" w:eastAsia="Times New Roman" w:hAnsiTheme="majorBidi" w:cstheme="majorBidi"/>
          <w:sz w:val="28"/>
          <w:szCs w:val="28"/>
          <w:rtl/>
        </w:rPr>
        <w:t>الفوارق المعرفية و الذهنية</w:t>
      </w:r>
    </w:p>
    <w:p w:rsidR="008367DE" w:rsidRPr="008367DE" w:rsidRDefault="008367DE" w:rsidP="00D8023D">
      <w:pPr>
        <w:pStyle w:val="Paragraphedeliste"/>
        <w:numPr>
          <w:ilvl w:val="0"/>
          <w:numId w:val="27"/>
        </w:numPr>
        <w:bidi/>
        <w:spacing w:after="200" w:line="276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367DE">
        <w:rPr>
          <w:rFonts w:asciiTheme="majorBidi" w:eastAsia="Times New Roman" w:hAnsiTheme="majorBidi" w:cstheme="majorBidi"/>
          <w:sz w:val="28"/>
          <w:szCs w:val="28"/>
          <w:rtl/>
        </w:rPr>
        <w:t>الفوارق السيكولوجية</w:t>
      </w:r>
      <w:r w:rsidRPr="008367D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367DE">
        <w:rPr>
          <w:rFonts w:asciiTheme="majorBidi" w:eastAsia="Times New Roman" w:hAnsiTheme="majorBidi" w:cstheme="majorBidi"/>
          <w:sz w:val="28"/>
          <w:szCs w:val="28"/>
          <w:rtl/>
        </w:rPr>
        <w:t>(ميدان علم النفس العيادي)</w:t>
      </w:r>
    </w:p>
    <w:p w:rsidR="008367DE" w:rsidRPr="008367DE" w:rsidRDefault="008367DE" w:rsidP="00D8023D">
      <w:pPr>
        <w:pStyle w:val="Paragraphedeliste"/>
        <w:numPr>
          <w:ilvl w:val="0"/>
          <w:numId w:val="27"/>
        </w:numPr>
        <w:bidi/>
        <w:spacing w:after="200" w:line="276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367DE">
        <w:rPr>
          <w:rFonts w:asciiTheme="majorBidi" w:eastAsia="Times New Roman" w:hAnsiTheme="majorBidi" w:cstheme="majorBidi"/>
          <w:sz w:val="28"/>
          <w:szCs w:val="28"/>
          <w:rtl/>
        </w:rPr>
        <w:t>الفوارق السوسيو ثقافية. (الشخصية</w:t>
      </w:r>
      <w:r w:rsidRPr="008367D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367DE">
        <w:rPr>
          <w:rFonts w:asciiTheme="majorBidi" w:eastAsia="Times New Roman" w:hAnsiTheme="majorBidi" w:cstheme="majorBidi"/>
          <w:sz w:val="28"/>
          <w:szCs w:val="28"/>
          <w:rtl/>
        </w:rPr>
        <w:t>-</w:t>
      </w:r>
      <w:r w:rsidRPr="008367D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367DE">
        <w:rPr>
          <w:rFonts w:asciiTheme="majorBidi" w:eastAsia="Times New Roman" w:hAnsiTheme="majorBidi" w:cstheme="majorBidi"/>
          <w:sz w:val="28"/>
          <w:szCs w:val="28"/>
          <w:rtl/>
        </w:rPr>
        <w:t>ما بين الأفراد-</w:t>
      </w:r>
      <w:r w:rsidRPr="008367DE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Pr="008367DE">
        <w:rPr>
          <w:rFonts w:asciiTheme="majorBidi" w:eastAsia="Times New Roman" w:hAnsiTheme="majorBidi" w:cstheme="majorBidi"/>
          <w:sz w:val="28"/>
          <w:szCs w:val="28"/>
          <w:rtl/>
        </w:rPr>
        <w:t>الجماعات)</w:t>
      </w:r>
    </w:p>
    <w:p w:rsidR="008367DE" w:rsidRPr="008367DE" w:rsidRDefault="008367DE" w:rsidP="008367DE">
      <w:pPr>
        <w:bidi/>
        <w:jc w:val="both"/>
        <w:rPr>
          <w:rFonts w:asciiTheme="majorBidi" w:eastAsia="Times New Roman" w:hAnsiTheme="majorBidi" w:cstheme="majorBidi"/>
          <w:sz w:val="28"/>
          <w:szCs w:val="28"/>
          <w:rtl/>
        </w:rPr>
      </w:pPr>
    </w:p>
    <w:p w:rsidR="008367DE" w:rsidRPr="008367DE" w:rsidRDefault="008367DE" w:rsidP="00D8023D">
      <w:pPr>
        <w:pStyle w:val="Paragraphedeliste"/>
        <w:numPr>
          <w:ilvl w:val="0"/>
          <w:numId w:val="26"/>
        </w:numPr>
        <w:bidi/>
        <w:spacing w:after="200" w:line="276" w:lineRule="auto"/>
        <w:jc w:val="both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r w:rsidRPr="008367D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>ف</w:t>
      </w:r>
      <w:r w:rsidRPr="008367D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  <w:lang w:val="en-US" w:bidi="ar-DZ"/>
        </w:rPr>
        <w:t>ـ</w:t>
      </w:r>
      <w:r w:rsidRPr="008367DE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  <w:rtl/>
        </w:rPr>
        <w:t xml:space="preserve">روق فـي مستـويات النـمو المـعـرفي :   </w:t>
      </w:r>
    </w:p>
    <w:p w:rsidR="008367DE" w:rsidRPr="008367DE" w:rsidRDefault="008367DE" w:rsidP="00D8023D">
      <w:pPr>
        <w:pStyle w:val="Paragraphedeliste"/>
        <w:numPr>
          <w:ilvl w:val="0"/>
          <w:numId w:val="30"/>
        </w:numPr>
        <w:bidi/>
        <w:spacing w:after="200" w:line="276" w:lineRule="auto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8367D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أعمال بياج</w:t>
      </w:r>
      <w:r w:rsidR="00497815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ي المتصلة بمراحل النمو المعرفي</w:t>
      </w:r>
      <w:r w:rsidR="00497815">
        <w:rPr>
          <w:rFonts w:asciiTheme="majorBidi" w:eastAsia="Times New Roman" w:hAnsiTheme="majorBidi" w:cstheme="majorBidi" w:hint="cs"/>
          <w:color w:val="000000"/>
          <w:sz w:val="28"/>
          <w:szCs w:val="28"/>
          <w:rtl/>
        </w:rPr>
        <w:t>.</w:t>
      </w:r>
    </w:p>
    <w:p w:rsidR="008367DE" w:rsidRPr="008367DE" w:rsidRDefault="008367DE" w:rsidP="00D8023D">
      <w:pPr>
        <w:pStyle w:val="Paragraphedeliste"/>
        <w:numPr>
          <w:ilvl w:val="0"/>
          <w:numId w:val="29"/>
        </w:numPr>
        <w:bidi/>
        <w:spacing w:after="200" w:line="276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</w:pPr>
      <w:r w:rsidRPr="008367D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فروق في نسق التعلم </w:t>
      </w:r>
    </w:p>
    <w:p w:rsidR="008367DE" w:rsidRPr="008367DE" w:rsidRDefault="008367DE" w:rsidP="00D8023D">
      <w:pPr>
        <w:pStyle w:val="Paragraphedeliste"/>
        <w:numPr>
          <w:ilvl w:val="0"/>
          <w:numId w:val="28"/>
        </w:numPr>
        <w:bidi/>
        <w:spacing w:after="200" w:line="276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</w:pPr>
      <w:r w:rsidRPr="008367D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فروق في مستوى الأنماط المعتمدة في التعلم</w:t>
      </w:r>
      <w:r w:rsidRPr="008367DE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DZ"/>
        </w:rPr>
        <w:t xml:space="preserve">: </w:t>
      </w:r>
      <w:r w:rsidRPr="008367DE">
        <w:rPr>
          <w:rFonts w:asciiTheme="majorBidi" w:eastAsia="Times New Roman" w:hAnsiTheme="majorBidi" w:cstheme="majorBidi"/>
          <w:color w:val="000000"/>
          <w:sz w:val="28"/>
          <w:szCs w:val="28"/>
          <w:rtl/>
          <w:lang w:bidi="ar-TN"/>
        </w:rPr>
        <w:t>أعمال </w:t>
      </w:r>
      <w:r w:rsidRPr="008367D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  <w:t>De La Garanderie</w:t>
      </w:r>
      <w:r w:rsidRPr="008367D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rtl/>
        </w:rPr>
        <w:t>  </w:t>
      </w:r>
      <w:r w:rsidRPr="008367D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(1980)</w:t>
      </w:r>
      <w:r w:rsidRPr="008367DE"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rtl/>
        </w:rPr>
        <w:t> </w:t>
      </w:r>
    </w:p>
    <w:p w:rsidR="008367DE" w:rsidRPr="008367DE" w:rsidRDefault="008367DE" w:rsidP="00D8023D">
      <w:pPr>
        <w:pStyle w:val="Paragraphedeliste"/>
        <w:numPr>
          <w:ilvl w:val="0"/>
          <w:numId w:val="28"/>
        </w:numPr>
        <w:bidi/>
        <w:spacing w:after="200" w:line="276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</w:pPr>
      <w:r w:rsidRPr="008367DE">
        <w:rPr>
          <w:rFonts w:asciiTheme="majorBidi" w:eastAsia="Times New Roman" w:hAnsiTheme="majorBidi" w:cstheme="majorBidi"/>
          <w:color w:val="000000"/>
          <w:sz w:val="28"/>
          <w:szCs w:val="28"/>
          <w:rtl/>
        </w:rPr>
        <w:t>فروق في مستوى الاستراتيجيات المعتمدة في التعلم </w:t>
      </w:r>
    </w:p>
    <w:p w:rsidR="008367DE" w:rsidRDefault="008367DE" w:rsidP="008367DE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rtl/>
        </w:rPr>
      </w:pPr>
    </w:p>
    <w:p w:rsidR="008367DE" w:rsidRDefault="008367DE" w:rsidP="008367DE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rtl/>
        </w:rPr>
      </w:pPr>
    </w:p>
    <w:p w:rsidR="008367DE" w:rsidRDefault="008367DE" w:rsidP="008367DE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rtl/>
        </w:rPr>
      </w:pPr>
    </w:p>
    <w:p w:rsidR="008367DE" w:rsidRDefault="008367DE" w:rsidP="008367DE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rtl/>
        </w:rPr>
      </w:pPr>
    </w:p>
    <w:p w:rsidR="008367DE" w:rsidRDefault="008367DE" w:rsidP="008367DE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rtl/>
        </w:rPr>
      </w:pPr>
    </w:p>
    <w:p w:rsidR="008367DE" w:rsidRDefault="008367DE" w:rsidP="008367DE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rtl/>
        </w:rPr>
      </w:pPr>
    </w:p>
    <w:p w:rsidR="008367DE" w:rsidRDefault="008367DE" w:rsidP="008367DE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rtl/>
        </w:rPr>
      </w:pPr>
    </w:p>
    <w:p w:rsidR="008367DE" w:rsidRDefault="008367DE" w:rsidP="008367DE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rtl/>
        </w:rPr>
      </w:pPr>
    </w:p>
    <w:p w:rsidR="008367DE" w:rsidRDefault="008367DE" w:rsidP="008367DE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rtl/>
        </w:rPr>
      </w:pPr>
    </w:p>
    <w:p w:rsidR="008367DE" w:rsidRDefault="008367DE" w:rsidP="008367DE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rtl/>
        </w:rPr>
      </w:pPr>
    </w:p>
    <w:p w:rsidR="008367DE" w:rsidRDefault="008367DE" w:rsidP="008367DE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rtl/>
        </w:rPr>
      </w:pPr>
    </w:p>
    <w:p w:rsidR="008367DE" w:rsidRDefault="008367DE" w:rsidP="008367DE">
      <w:pPr>
        <w:bidi/>
        <w:spacing w:after="200" w:line="276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rtl/>
        </w:rPr>
      </w:pPr>
    </w:p>
    <w:p w:rsidR="008367DE" w:rsidRPr="008367DE" w:rsidRDefault="008367DE" w:rsidP="00D8023D">
      <w:pPr>
        <w:pStyle w:val="Paragraphedeliste"/>
        <w:numPr>
          <w:ilvl w:val="0"/>
          <w:numId w:val="25"/>
        </w:numPr>
        <w:bidi/>
        <w:spacing w:line="36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</w:rPr>
      </w:pPr>
      <w:r w:rsidRPr="008367D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وحدة التعليم الأساسية: مادة علم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Pr="008367D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نفس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المرضي</w:t>
      </w:r>
    </w:p>
    <w:p w:rsidR="008367DE" w:rsidRDefault="008367DE" w:rsidP="008367DE">
      <w:pPr>
        <w:bidi/>
        <w:spacing w:line="360" w:lineRule="auto"/>
        <w:jc w:val="both"/>
        <w:rPr>
          <w:rFonts w:asciiTheme="majorBidi" w:eastAsia="Times New Roman" w:hAnsiTheme="majorBidi" w:cstheme="majorBidi"/>
          <w:i/>
          <w:iCs/>
          <w:color w:val="000000"/>
          <w:sz w:val="28"/>
          <w:szCs w:val="28"/>
          <w:rtl/>
        </w:rPr>
      </w:pPr>
    </w:p>
    <w:p w:rsidR="008367DE" w:rsidRPr="00F80FB9" w:rsidRDefault="008367DE" w:rsidP="00D8023D">
      <w:pPr>
        <w:pStyle w:val="Paragraphedeliste"/>
        <w:numPr>
          <w:ilvl w:val="0"/>
          <w:numId w:val="31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F80FB9">
        <w:rPr>
          <w:b/>
          <w:bCs/>
          <w:sz w:val="28"/>
          <w:szCs w:val="28"/>
          <w:rtl/>
          <w:lang w:bidi="ar-DZ"/>
        </w:rPr>
        <w:t xml:space="preserve">أهداف المقياس: </w:t>
      </w:r>
    </w:p>
    <w:p w:rsidR="008367DE" w:rsidRDefault="008367DE" w:rsidP="00FE697B">
      <w:pPr>
        <w:pStyle w:val="Paragraphedeliste"/>
        <w:numPr>
          <w:ilvl w:val="0"/>
          <w:numId w:val="63"/>
        </w:numPr>
        <w:bidi/>
        <w:jc w:val="both"/>
        <w:rPr>
          <w:sz w:val="28"/>
          <w:szCs w:val="28"/>
          <w:lang w:bidi="ar-DZ"/>
        </w:rPr>
      </w:pPr>
      <w:r w:rsidRPr="00F6037B">
        <w:rPr>
          <w:sz w:val="28"/>
          <w:szCs w:val="28"/>
          <w:rtl/>
          <w:lang w:bidi="ar-DZ"/>
        </w:rPr>
        <w:t>اكتساب المفاهيم الأساسية التي تمكن الطالب من التعامل اللاحق مع المقاييس التي تتطرق إلى الاضطرابات و الأمراض النفسية</w:t>
      </w:r>
    </w:p>
    <w:p w:rsidR="00F6037B" w:rsidRDefault="00F6037B" w:rsidP="00FE697B">
      <w:pPr>
        <w:pStyle w:val="Paragraphedeliste"/>
        <w:numPr>
          <w:ilvl w:val="0"/>
          <w:numId w:val="63"/>
        </w:numPr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تمكّن الطالب من التّفريق بين السواء و المرض</w:t>
      </w:r>
    </w:p>
    <w:p w:rsidR="00F6037B" w:rsidRDefault="00F6037B" w:rsidP="00FE697B">
      <w:pPr>
        <w:pStyle w:val="Paragraphedeliste"/>
        <w:numPr>
          <w:ilvl w:val="0"/>
          <w:numId w:val="63"/>
        </w:numPr>
        <w:bidi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التّطرق إلى أهم المفاهيم القاعدية في علم النفس المرضي.</w:t>
      </w:r>
    </w:p>
    <w:p w:rsidR="00F6037B" w:rsidRPr="00F6037B" w:rsidRDefault="00F6037B" w:rsidP="00F6037B">
      <w:pPr>
        <w:bidi/>
        <w:jc w:val="both"/>
        <w:rPr>
          <w:sz w:val="28"/>
          <w:szCs w:val="28"/>
          <w:rtl/>
          <w:lang w:bidi="ar-DZ"/>
        </w:rPr>
      </w:pPr>
    </w:p>
    <w:p w:rsidR="008367DE" w:rsidRPr="00F80FB9" w:rsidRDefault="008367DE" w:rsidP="00D8023D">
      <w:pPr>
        <w:pStyle w:val="Paragraphedeliste"/>
        <w:numPr>
          <w:ilvl w:val="0"/>
          <w:numId w:val="31"/>
        </w:numPr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  <w:r w:rsidRPr="00F80FB9">
        <w:rPr>
          <w:b/>
          <w:bCs/>
          <w:sz w:val="28"/>
          <w:szCs w:val="28"/>
          <w:rtl/>
          <w:lang w:bidi="ar-DZ"/>
        </w:rPr>
        <w:t>برنامج المحاضرات:</w:t>
      </w:r>
    </w:p>
    <w:p w:rsidR="008367DE" w:rsidRPr="00F80FB9" w:rsidRDefault="008367DE" w:rsidP="00D8023D">
      <w:pPr>
        <w:pStyle w:val="Paragraphedeliste"/>
        <w:numPr>
          <w:ilvl w:val="0"/>
          <w:numId w:val="32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F80FB9">
        <w:rPr>
          <w:sz w:val="28"/>
          <w:szCs w:val="28"/>
          <w:rtl/>
          <w:lang w:bidi="ar-DZ"/>
        </w:rPr>
        <w:t>ا</w:t>
      </w:r>
      <w:r w:rsidRPr="00F80FB9">
        <w:rPr>
          <w:b/>
          <w:bCs/>
          <w:sz w:val="28"/>
          <w:szCs w:val="28"/>
          <w:rtl/>
          <w:lang w:bidi="ar-DZ"/>
        </w:rPr>
        <w:t>لمقدمة:</w:t>
      </w:r>
      <w:r w:rsidRPr="00F80FB9">
        <w:rPr>
          <w:b/>
          <w:bCs/>
          <w:sz w:val="28"/>
          <w:szCs w:val="28"/>
          <w:lang w:bidi="ar-DZ"/>
        </w:rPr>
        <w:t xml:space="preserve"> </w:t>
      </w:r>
      <w:r w:rsidRPr="00F80FB9">
        <w:rPr>
          <w:sz w:val="28"/>
          <w:szCs w:val="28"/>
          <w:rtl/>
          <w:lang w:bidi="ar-DZ"/>
        </w:rPr>
        <w:t>تعريف علم النفس المرضي و طرق البحث في علم النفس المرضي</w:t>
      </w:r>
    </w:p>
    <w:p w:rsidR="008367DE" w:rsidRPr="00F80FB9" w:rsidRDefault="008367DE" w:rsidP="00D8023D">
      <w:pPr>
        <w:pStyle w:val="Paragraphedeliste"/>
        <w:numPr>
          <w:ilvl w:val="0"/>
          <w:numId w:val="32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F80FB9">
        <w:rPr>
          <w:b/>
          <w:bCs/>
          <w:sz w:val="28"/>
          <w:szCs w:val="28"/>
          <w:rtl/>
          <w:lang w:bidi="ar-DZ"/>
        </w:rPr>
        <w:t>السوي و المرضي:</w:t>
      </w:r>
    </w:p>
    <w:p w:rsidR="008367DE" w:rsidRPr="00F80FB9" w:rsidRDefault="008367DE" w:rsidP="00D8023D">
      <w:pPr>
        <w:pStyle w:val="Paragraphedeliste"/>
        <w:numPr>
          <w:ilvl w:val="0"/>
          <w:numId w:val="33"/>
        </w:numPr>
        <w:bidi/>
        <w:spacing w:after="200" w:line="276" w:lineRule="auto"/>
        <w:ind w:left="1134"/>
        <w:jc w:val="both"/>
        <w:rPr>
          <w:sz w:val="28"/>
          <w:szCs w:val="28"/>
          <w:lang w:bidi="ar-DZ"/>
        </w:rPr>
      </w:pPr>
      <w:r w:rsidRPr="00F80FB9">
        <w:rPr>
          <w:sz w:val="28"/>
          <w:szCs w:val="28"/>
          <w:rtl/>
          <w:lang w:bidi="ar-DZ"/>
        </w:rPr>
        <w:t>لمحة تاريخية</w:t>
      </w:r>
    </w:p>
    <w:p w:rsidR="008367DE" w:rsidRPr="00F80FB9" w:rsidRDefault="008367DE" w:rsidP="00D8023D">
      <w:pPr>
        <w:pStyle w:val="Paragraphedeliste"/>
        <w:numPr>
          <w:ilvl w:val="0"/>
          <w:numId w:val="33"/>
        </w:numPr>
        <w:bidi/>
        <w:spacing w:after="200" w:line="276" w:lineRule="auto"/>
        <w:ind w:left="1134"/>
        <w:jc w:val="both"/>
        <w:rPr>
          <w:sz w:val="28"/>
          <w:szCs w:val="28"/>
          <w:lang w:bidi="ar-DZ"/>
        </w:rPr>
      </w:pPr>
      <w:r w:rsidRPr="00F80FB9">
        <w:rPr>
          <w:sz w:val="28"/>
          <w:szCs w:val="28"/>
          <w:rtl/>
          <w:lang w:bidi="ar-DZ"/>
        </w:rPr>
        <w:t>مفهوم السواء</w:t>
      </w:r>
    </w:p>
    <w:p w:rsidR="008367DE" w:rsidRPr="00F80FB9" w:rsidRDefault="008367DE" w:rsidP="00D8023D">
      <w:pPr>
        <w:pStyle w:val="Paragraphedeliste"/>
        <w:numPr>
          <w:ilvl w:val="0"/>
          <w:numId w:val="33"/>
        </w:numPr>
        <w:bidi/>
        <w:spacing w:after="200" w:line="276" w:lineRule="auto"/>
        <w:ind w:left="1134"/>
        <w:jc w:val="both"/>
        <w:rPr>
          <w:sz w:val="28"/>
          <w:szCs w:val="28"/>
          <w:lang w:bidi="ar-DZ"/>
        </w:rPr>
      </w:pPr>
      <w:r w:rsidRPr="00F80FB9">
        <w:rPr>
          <w:sz w:val="28"/>
          <w:szCs w:val="28"/>
          <w:rtl/>
          <w:lang w:bidi="ar-DZ"/>
        </w:rPr>
        <w:t>السوي الإحصائي</w:t>
      </w:r>
    </w:p>
    <w:p w:rsidR="008367DE" w:rsidRPr="00F80FB9" w:rsidRDefault="008367DE" w:rsidP="00D8023D">
      <w:pPr>
        <w:pStyle w:val="Paragraphedeliste"/>
        <w:numPr>
          <w:ilvl w:val="0"/>
          <w:numId w:val="33"/>
        </w:numPr>
        <w:bidi/>
        <w:spacing w:after="200" w:line="276" w:lineRule="auto"/>
        <w:ind w:left="1134"/>
        <w:jc w:val="both"/>
        <w:rPr>
          <w:sz w:val="28"/>
          <w:szCs w:val="28"/>
          <w:lang w:bidi="ar-DZ"/>
        </w:rPr>
      </w:pPr>
      <w:r w:rsidRPr="00F80FB9">
        <w:rPr>
          <w:sz w:val="28"/>
          <w:szCs w:val="28"/>
          <w:rtl/>
          <w:lang w:bidi="ar-DZ"/>
        </w:rPr>
        <w:t>السوي المثالي</w:t>
      </w:r>
    </w:p>
    <w:p w:rsidR="008367DE" w:rsidRPr="00F80FB9" w:rsidRDefault="008367DE" w:rsidP="00D8023D">
      <w:pPr>
        <w:pStyle w:val="Paragraphedeliste"/>
        <w:numPr>
          <w:ilvl w:val="0"/>
          <w:numId w:val="33"/>
        </w:numPr>
        <w:bidi/>
        <w:spacing w:after="200" w:line="276" w:lineRule="auto"/>
        <w:ind w:left="1134"/>
        <w:jc w:val="both"/>
        <w:rPr>
          <w:sz w:val="28"/>
          <w:szCs w:val="28"/>
          <w:lang w:bidi="ar-DZ"/>
        </w:rPr>
      </w:pPr>
      <w:r w:rsidRPr="00F80FB9">
        <w:rPr>
          <w:sz w:val="28"/>
          <w:szCs w:val="28"/>
          <w:rtl/>
          <w:lang w:bidi="ar-DZ"/>
        </w:rPr>
        <w:t>السوي الوظيفي</w:t>
      </w:r>
    </w:p>
    <w:p w:rsidR="008367DE" w:rsidRPr="00F80FB9" w:rsidRDefault="008367DE" w:rsidP="008367DE">
      <w:pPr>
        <w:bidi/>
        <w:jc w:val="both"/>
        <w:rPr>
          <w:sz w:val="28"/>
          <w:szCs w:val="28"/>
          <w:lang w:bidi="ar-DZ"/>
        </w:rPr>
      </w:pPr>
    </w:p>
    <w:p w:rsidR="008367DE" w:rsidRPr="00F80FB9" w:rsidRDefault="008367DE" w:rsidP="00D8023D">
      <w:pPr>
        <w:pStyle w:val="Paragraphedeliste"/>
        <w:numPr>
          <w:ilvl w:val="0"/>
          <w:numId w:val="32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F80FB9">
        <w:rPr>
          <w:b/>
          <w:bCs/>
          <w:sz w:val="28"/>
          <w:szCs w:val="28"/>
          <w:rtl/>
          <w:lang w:bidi="ar-DZ"/>
        </w:rPr>
        <w:t>المفاهيم القاعدية في علم النفس المرضي:</w:t>
      </w:r>
      <w:r w:rsidRPr="00F80FB9">
        <w:rPr>
          <w:sz w:val="28"/>
          <w:szCs w:val="28"/>
          <w:rtl/>
          <w:lang w:bidi="ar-DZ"/>
        </w:rPr>
        <w:t xml:space="preserve"> </w:t>
      </w:r>
    </w:p>
    <w:p w:rsidR="008367DE" w:rsidRPr="00F80FB9" w:rsidRDefault="008367DE" w:rsidP="00D8023D">
      <w:pPr>
        <w:pStyle w:val="Paragraphedeliste"/>
        <w:numPr>
          <w:ilvl w:val="0"/>
          <w:numId w:val="34"/>
        </w:numPr>
        <w:bidi/>
        <w:spacing w:after="200" w:line="276" w:lineRule="auto"/>
        <w:ind w:left="1134"/>
        <w:jc w:val="both"/>
        <w:rPr>
          <w:sz w:val="28"/>
          <w:szCs w:val="28"/>
          <w:lang w:bidi="ar-DZ"/>
        </w:rPr>
      </w:pPr>
      <w:r w:rsidRPr="00F80FB9">
        <w:rPr>
          <w:sz w:val="28"/>
          <w:szCs w:val="28"/>
          <w:rtl/>
          <w:lang w:bidi="ar-DZ"/>
        </w:rPr>
        <w:t>مفهوم البنية</w:t>
      </w:r>
    </w:p>
    <w:p w:rsidR="008367DE" w:rsidRPr="00F80FB9" w:rsidRDefault="008367DE" w:rsidP="00D8023D">
      <w:pPr>
        <w:pStyle w:val="Paragraphedeliste"/>
        <w:numPr>
          <w:ilvl w:val="0"/>
          <w:numId w:val="34"/>
        </w:numPr>
        <w:bidi/>
        <w:spacing w:after="200" w:line="276" w:lineRule="auto"/>
        <w:ind w:left="1134"/>
        <w:jc w:val="both"/>
        <w:rPr>
          <w:sz w:val="28"/>
          <w:szCs w:val="28"/>
          <w:lang w:bidi="ar-DZ"/>
        </w:rPr>
      </w:pPr>
      <w:r w:rsidRPr="00F80FB9">
        <w:rPr>
          <w:sz w:val="28"/>
          <w:szCs w:val="28"/>
          <w:rtl/>
          <w:lang w:bidi="ar-DZ"/>
        </w:rPr>
        <w:t>مفهوم النزوة (التفريق بين الغريزة، النزوة،الرغبة، الهوام)</w:t>
      </w:r>
    </w:p>
    <w:p w:rsidR="008367DE" w:rsidRPr="00F80FB9" w:rsidRDefault="008367DE" w:rsidP="00D8023D">
      <w:pPr>
        <w:pStyle w:val="Paragraphedeliste"/>
        <w:numPr>
          <w:ilvl w:val="0"/>
          <w:numId w:val="34"/>
        </w:numPr>
        <w:bidi/>
        <w:spacing w:after="200" w:line="276" w:lineRule="auto"/>
        <w:ind w:left="1134"/>
        <w:jc w:val="both"/>
        <w:rPr>
          <w:sz w:val="28"/>
          <w:szCs w:val="28"/>
          <w:lang w:bidi="ar-DZ"/>
        </w:rPr>
      </w:pPr>
      <w:r w:rsidRPr="00F80FB9">
        <w:rPr>
          <w:sz w:val="28"/>
          <w:szCs w:val="28"/>
          <w:rtl/>
          <w:lang w:bidi="ar-DZ"/>
        </w:rPr>
        <w:t>مفهوم القلق</w:t>
      </w:r>
    </w:p>
    <w:p w:rsidR="008367DE" w:rsidRPr="00F80FB9" w:rsidRDefault="008367DE" w:rsidP="00D8023D">
      <w:pPr>
        <w:pStyle w:val="Paragraphedeliste"/>
        <w:numPr>
          <w:ilvl w:val="0"/>
          <w:numId w:val="34"/>
        </w:numPr>
        <w:bidi/>
        <w:spacing w:after="200" w:line="276" w:lineRule="auto"/>
        <w:ind w:left="1134"/>
        <w:jc w:val="both"/>
        <w:rPr>
          <w:sz w:val="28"/>
          <w:szCs w:val="28"/>
          <w:lang w:bidi="ar-DZ"/>
        </w:rPr>
      </w:pPr>
      <w:r w:rsidRPr="00F80FB9">
        <w:rPr>
          <w:sz w:val="28"/>
          <w:szCs w:val="28"/>
          <w:rtl/>
          <w:lang w:bidi="ar-DZ"/>
        </w:rPr>
        <w:t>مفهوم الصراع</w:t>
      </w:r>
    </w:p>
    <w:p w:rsidR="008367DE" w:rsidRPr="00F80FB9" w:rsidRDefault="008367DE" w:rsidP="00D8023D">
      <w:pPr>
        <w:pStyle w:val="Paragraphedeliste"/>
        <w:numPr>
          <w:ilvl w:val="0"/>
          <w:numId w:val="34"/>
        </w:numPr>
        <w:bidi/>
        <w:spacing w:after="200" w:line="276" w:lineRule="auto"/>
        <w:ind w:left="1134"/>
        <w:jc w:val="both"/>
        <w:rPr>
          <w:sz w:val="28"/>
          <w:szCs w:val="28"/>
          <w:lang w:bidi="ar-DZ"/>
        </w:rPr>
      </w:pPr>
      <w:r w:rsidRPr="00F80FB9">
        <w:rPr>
          <w:sz w:val="28"/>
          <w:szCs w:val="28"/>
          <w:rtl/>
          <w:lang w:bidi="ar-DZ"/>
        </w:rPr>
        <w:t>مفهوم أوليات الدفاع و كيفية عملها</w:t>
      </w:r>
    </w:p>
    <w:p w:rsidR="008367DE" w:rsidRPr="00F80FB9" w:rsidRDefault="008367DE" w:rsidP="008367DE">
      <w:pPr>
        <w:bidi/>
        <w:jc w:val="both"/>
        <w:rPr>
          <w:sz w:val="28"/>
          <w:szCs w:val="28"/>
          <w:lang w:bidi="ar-DZ"/>
        </w:rPr>
      </w:pPr>
    </w:p>
    <w:p w:rsidR="008367DE" w:rsidRPr="00F80FB9" w:rsidRDefault="008367DE" w:rsidP="00D8023D">
      <w:pPr>
        <w:pStyle w:val="Paragraphedeliste"/>
        <w:numPr>
          <w:ilvl w:val="0"/>
          <w:numId w:val="32"/>
        </w:numPr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  <w:r w:rsidRPr="00F80FB9">
        <w:rPr>
          <w:b/>
          <w:bCs/>
          <w:sz w:val="28"/>
          <w:szCs w:val="28"/>
          <w:rtl/>
          <w:lang w:bidi="ar-DZ"/>
        </w:rPr>
        <w:t>وصف و دراسات الوحدات الكبرى في علم النفس المرضي:</w:t>
      </w:r>
    </w:p>
    <w:p w:rsidR="008367DE" w:rsidRPr="00F80FB9" w:rsidRDefault="008367DE" w:rsidP="00D8023D">
      <w:pPr>
        <w:pStyle w:val="Paragraphedeliste"/>
        <w:numPr>
          <w:ilvl w:val="0"/>
          <w:numId w:val="35"/>
        </w:numPr>
        <w:bidi/>
        <w:spacing w:after="200" w:line="276" w:lineRule="auto"/>
        <w:ind w:left="1134" w:hanging="774"/>
        <w:jc w:val="both"/>
        <w:rPr>
          <w:sz w:val="28"/>
          <w:szCs w:val="28"/>
          <w:lang w:bidi="ar-DZ"/>
        </w:rPr>
      </w:pPr>
      <w:r w:rsidRPr="00F80FB9">
        <w:rPr>
          <w:sz w:val="28"/>
          <w:szCs w:val="28"/>
          <w:rtl/>
          <w:lang w:bidi="ar-DZ"/>
        </w:rPr>
        <w:t>مفهوم العصاب و أنواعه</w:t>
      </w:r>
    </w:p>
    <w:p w:rsidR="008367DE" w:rsidRPr="00F80FB9" w:rsidRDefault="008367DE" w:rsidP="00D8023D">
      <w:pPr>
        <w:pStyle w:val="Paragraphedeliste"/>
        <w:numPr>
          <w:ilvl w:val="0"/>
          <w:numId w:val="35"/>
        </w:numPr>
        <w:bidi/>
        <w:spacing w:after="200" w:line="276" w:lineRule="auto"/>
        <w:ind w:left="1134" w:hanging="774"/>
        <w:jc w:val="both"/>
        <w:rPr>
          <w:sz w:val="28"/>
          <w:szCs w:val="28"/>
          <w:lang w:bidi="ar-DZ"/>
        </w:rPr>
      </w:pPr>
      <w:r w:rsidRPr="00F80FB9">
        <w:rPr>
          <w:sz w:val="28"/>
          <w:szCs w:val="28"/>
          <w:rtl/>
          <w:lang w:bidi="ar-DZ"/>
        </w:rPr>
        <w:t>مفهوم الذهان و أنواعه</w:t>
      </w:r>
    </w:p>
    <w:p w:rsidR="008367DE" w:rsidRPr="00F80FB9" w:rsidRDefault="008367DE" w:rsidP="00D8023D">
      <w:pPr>
        <w:pStyle w:val="Paragraphedeliste"/>
        <w:numPr>
          <w:ilvl w:val="0"/>
          <w:numId w:val="35"/>
        </w:numPr>
        <w:bidi/>
        <w:spacing w:after="200" w:line="276" w:lineRule="auto"/>
        <w:ind w:left="1134" w:hanging="774"/>
        <w:jc w:val="both"/>
        <w:rPr>
          <w:sz w:val="28"/>
          <w:szCs w:val="28"/>
          <w:lang w:bidi="ar-DZ"/>
        </w:rPr>
      </w:pPr>
      <w:r w:rsidRPr="00F80FB9">
        <w:rPr>
          <w:sz w:val="28"/>
          <w:szCs w:val="28"/>
          <w:rtl/>
          <w:lang w:bidi="ar-DZ"/>
        </w:rPr>
        <w:t>الحالات البينية</w:t>
      </w:r>
    </w:p>
    <w:p w:rsidR="008367DE" w:rsidRPr="00F80FB9" w:rsidRDefault="008367DE" w:rsidP="00D8023D">
      <w:pPr>
        <w:pStyle w:val="Paragraphedeliste"/>
        <w:numPr>
          <w:ilvl w:val="0"/>
          <w:numId w:val="35"/>
        </w:numPr>
        <w:bidi/>
        <w:spacing w:after="200" w:line="276" w:lineRule="auto"/>
        <w:ind w:left="1134" w:hanging="774"/>
        <w:jc w:val="both"/>
        <w:rPr>
          <w:sz w:val="28"/>
          <w:szCs w:val="28"/>
          <w:lang w:bidi="ar-DZ"/>
        </w:rPr>
      </w:pPr>
      <w:r w:rsidRPr="00F80FB9">
        <w:rPr>
          <w:sz w:val="28"/>
          <w:szCs w:val="28"/>
          <w:rtl/>
          <w:lang w:bidi="ar-DZ"/>
        </w:rPr>
        <w:t>الحالات الاكتئابية و الحالات العجزية</w:t>
      </w:r>
    </w:p>
    <w:p w:rsidR="008367DE" w:rsidRPr="00F80FB9" w:rsidRDefault="008367DE" w:rsidP="008367DE">
      <w:pPr>
        <w:bidi/>
        <w:ind w:left="360"/>
        <w:jc w:val="both"/>
        <w:rPr>
          <w:sz w:val="28"/>
          <w:szCs w:val="28"/>
          <w:lang w:bidi="ar-DZ"/>
        </w:rPr>
      </w:pPr>
    </w:p>
    <w:p w:rsidR="008367DE" w:rsidRPr="00F80FB9" w:rsidRDefault="008367DE" w:rsidP="00D8023D">
      <w:pPr>
        <w:pStyle w:val="Paragraphedeliste"/>
        <w:numPr>
          <w:ilvl w:val="0"/>
          <w:numId w:val="32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F80FB9">
        <w:rPr>
          <w:b/>
          <w:bCs/>
          <w:sz w:val="28"/>
          <w:szCs w:val="28"/>
          <w:rtl/>
          <w:lang w:bidi="ar-DZ"/>
        </w:rPr>
        <w:t>السيميولوجيا في علم النفس المرضي</w:t>
      </w:r>
      <w:r w:rsidRPr="00F80FB9">
        <w:rPr>
          <w:sz w:val="28"/>
          <w:szCs w:val="28"/>
          <w:rtl/>
          <w:lang w:bidi="ar-DZ"/>
        </w:rPr>
        <w:t>:  العرض، التناذر، و تشخيص المرض العقلي</w:t>
      </w:r>
    </w:p>
    <w:p w:rsidR="008367DE" w:rsidRPr="00F80FB9" w:rsidRDefault="008367DE" w:rsidP="008367DE">
      <w:pPr>
        <w:bidi/>
        <w:jc w:val="both"/>
        <w:rPr>
          <w:sz w:val="28"/>
          <w:szCs w:val="28"/>
          <w:rtl/>
          <w:lang w:bidi="ar-DZ"/>
        </w:rPr>
      </w:pPr>
    </w:p>
    <w:p w:rsidR="008367DE" w:rsidRPr="00F80FB9" w:rsidRDefault="008367DE" w:rsidP="00D8023D">
      <w:pPr>
        <w:pStyle w:val="Paragraphedeliste"/>
        <w:numPr>
          <w:ilvl w:val="0"/>
          <w:numId w:val="31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F80FB9">
        <w:rPr>
          <w:b/>
          <w:bCs/>
          <w:sz w:val="28"/>
          <w:szCs w:val="28"/>
          <w:rtl/>
          <w:lang w:bidi="ar-DZ"/>
        </w:rPr>
        <w:t>برنامج التطبيق</w:t>
      </w:r>
      <w:r w:rsidRPr="00F80FB9">
        <w:rPr>
          <w:sz w:val="28"/>
          <w:szCs w:val="28"/>
          <w:rtl/>
          <w:lang w:bidi="ar-DZ"/>
        </w:rPr>
        <w:t>: بعض التوجيهات الخاصة بالتط</w:t>
      </w:r>
      <w:r w:rsidR="00F80FB9" w:rsidRPr="00F80FB9">
        <w:rPr>
          <w:sz w:val="28"/>
          <w:szCs w:val="28"/>
          <w:rtl/>
          <w:lang w:bidi="ar-DZ"/>
        </w:rPr>
        <w:t>بيق و المكملة للبرنامج المحاضرة</w:t>
      </w:r>
    </w:p>
    <w:p w:rsidR="008367DE" w:rsidRPr="00F80FB9" w:rsidRDefault="008367DE" w:rsidP="00D8023D">
      <w:pPr>
        <w:pStyle w:val="Paragraphedeliste"/>
        <w:numPr>
          <w:ilvl w:val="0"/>
          <w:numId w:val="36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F80FB9">
        <w:rPr>
          <w:b/>
          <w:bCs/>
          <w:sz w:val="28"/>
          <w:szCs w:val="28"/>
          <w:rtl/>
          <w:lang w:bidi="ar-DZ"/>
        </w:rPr>
        <w:t>التطور التاريخي لعلم النفس المرضي</w:t>
      </w:r>
    </w:p>
    <w:p w:rsidR="008367DE" w:rsidRPr="00F80FB9" w:rsidRDefault="008367DE" w:rsidP="00D8023D">
      <w:pPr>
        <w:pStyle w:val="Paragraphedeliste"/>
        <w:numPr>
          <w:ilvl w:val="0"/>
          <w:numId w:val="36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F80FB9">
        <w:rPr>
          <w:b/>
          <w:bCs/>
          <w:sz w:val="28"/>
          <w:szCs w:val="28"/>
          <w:rtl/>
          <w:lang w:bidi="ar-DZ"/>
        </w:rPr>
        <w:t>التيارات في علم النفس المرضي</w:t>
      </w:r>
      <w:r w:rsidRPr="00F80FB9">
        <w:rPr>
          <w:sz w:val="28"/>
          <w:szCs w:val="28"/>
          <w:rtl/>
          <w:lang w:bidi="ar-DZ"/>
        </w:rPr>
        <w:t>:التيار السلوكي المعرفي، تيار الطب العقلي، التيار السيكودينامي</w:t>
      </w:r>
    </w:p>
    <w:p w:rsidR="008367DE" w:rsidRDefault="008367DE" w:rsidP="008367DE">
      <w:pPr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</w:p>
    <w:p w:rsidR="008367DE" w:rsidRDefault="008367DE" w:rsidP="00D8023D">
      <w:pPr>
        <w:pStyle w:val="Paragraphedeliste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8367D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>وحدة التعليم الأساسية: مادة علم نفس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العمل و التنظيم</w:t>
      </w:r>
    </w:p>
    <w:p w:rsidR="008367DE" w:rsidRDefault="008367DE" w:rsidP="008367DE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6037B" w:rsidRDefault="00F6037B" w:rsidP="00F6037B">
      <w:pPr>
        <w:pStyle w:val="Paragraphedeliste"/>
        <w:numPr>
          <w:ilvl w:val="0"/>
          <w:numId w:val="18"/>
        </w:numPr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  <w:r w:rsidRPr="00A95ADD">
        <w:rPr>
          <w:rFonts w:hint="cs"/>
          <w:b/>
          <w:bCs/>
          <w:sz w:val="28"/>
          <w:szCs w:val="28"/>
          <w:rtl/>
          <w:lang w:bidi="ar-DZ"/>
        </w:rPr>
        <w:t xml:space="preserve">أهداف المقياس: </w:t>
      </w:r>
    </w:p>
    <w:p w:rsidR="00F6037B" w:rsidRDefault="00F6037B" w:rsidP="00FE697B">
      <w:pPr>
        <w:pStyle w:val="Paragraphedeliste"/>
        <w:numPr>
          <w:ilvl w:val="0"/>
          <w:numId w:val="6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F6037B">
        <w:rPr>
          <w:rFonts w:asciiTheme="majorBidi" w:hAnsiTheme="majorBidi" w:cstheme="majorBidi" w:hint="cs"/>
          <w:sz w:val="28"/>
          <w:szCs w:val="28"/>
          <w:rtl/>
          <w:lang w:bidi="ar-DZ"/>
        </w:rPr>
        <w:t>التّعرفّ على ماهية علم نفس العمل و أهم ميادينه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F6037B" w:rsidRDefault="00F6037B" w:rsidP="00FE697B">
      <w:pPr>
        <w:pStyle w:val="Paragraphedeliste"/>
        <w:numPr>
          <w:ilvl w:val="0"/>
          <w:numId w:val="6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تعرّف الطالب على أهم النظريات الخاصّة بعلم نفس العمل و التّنظيم.</w:t>
      </w:r>
    </w:p>
    <w:p w:rsidR="00F6037B" w:rsidRDefault="00F6037B" w:rsidP="00FE697B">
      <w:pPr>
        <w:pStyle w:val="Paragraphedeliste"/>
        <w:numPr>
          <w:ilvl w:val="0"/>
          <w:numId w:val="64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التّعرّف على أهم تطبيقاته.</w:t>
      </w:r>
    </w:p>
    <w:p w:rsidR="00F6037B" w:rsidRPr="00F6037B" w:rsidRDefault="00F6037B" w:rsidP="00F6037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367DE" w:rsidRDefault="008367DE" w:rsidP="008367DE">
      <w:pPr>
        <w:bidi/>
        <w:jc w:val="both"/>
        <w:rPr>
          <w:sz w:val="28"/>
          <w:szCs w:val="28"/>
          <w:lang w:bidi="ar-DZ"/>
        </w:rPr>
      </w:pPr>
      <w:r w:rsidRPr="00557B4C">
        <w:rPr>
          <w:rFonts w:hint="cs"/>
          <w:b/>
          <w:bCs/>
          <w:sz w:val="28"/>
          <w:szCs w:val="28"/>
          <w:rtl/>
          <w:lang w:bidi="ar-DZ"/>
        </w:rPr>
        <w:t>المدخل</w:t>
      </w:r>
      <w:r w:rsidRPr="009B0030">
        <w:rPr>
          <w:rFonts w:hint="cs"/>
          <w:sz w:val="28"/>
          <w:szCs w:val="28"/>
          <w:rtl/>
          <w:lang w:bidi="ar-DZ"/>
        </w:rPr>
        <w:t>:</w:t>
      </w:r>
    </w:p>
    <w:p w:rsidR="008367DE" w:rsidRPr="00557B4C" w:rsidRDefault="008367DE" w:rsidP="00D8023D">
      <w:pPr>
        <w:pStyle w:val="Paragraphedeliste"/>
        <w:numPr>
          <w:ilvl w:val="0"/>
          <w:numId w:val="37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557B4C">
        <w:rPr>
          <w:rFonts w:hint="cs"/>
          <w:sz w:val="28"/>
          <w:szCs w:val="28"/>
          <w:rtl/>
          <w:lang w:bidi="ar-DZ"/>
        </w:rPr>
        <w:t>ماهية علم النفس العمل</w:t>
      </w:r>
    </w:p>
    <w:p w:rsidR="008367DE" w:rsidRDefault="008367DE" w:rsidP="00D8023D">
      <w:pPr>
        <w:pStyle w:val="Paragraphedeliste"/>
        <w:numPr>
          <w:ilvl w:val="0"/>
          <w:numId w:val="37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تطور علم النفس العمل و التنظيم</w:t>
      </w:r>
    </w:p>
    <w:p w:rsidR="008367DE" w:rsidRPr="008367DE" w:rsidRDefault="008367DE" w:rsidP="00D8023D">
      <w:pPr>
        <w:pStyle w:val="Paragraphedeliste"/>
        <w:numPr>
          <w:ilvl w:val="0"/>
          <w:numId w:val="37"/>
        </w:numPr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  <w:r w:rsidRPr="008367DE">
        <w:rPr>
          <w:rFonts w:hint="cs"/>
          <w:sz w:val="28"/>
          <w:szCs w:val="28"/>
          <w:rtl/>
          <w:lang w:bidi="ar-DZ"/>
        </w:rPr>
        <w:t>النظريات المختلفة علم النفس العمل و التنظيم</w:t>
      </w:r>
    </w:p>
    <w:p w:rsidR="008367DE" w:rsidRPr="001609E5" w:rsidRDefault="008367DE" w:rsidP="008367DE">
      <w:pPr>
        <w:bidi/>
        <w:jc w:val="both"/>
        <w:rPr>
          <w:sz w:val="28"/>
          <w:szCs w:val="28"/>
          <w:lang w:bidi="ar-DZ"/>
        </w:rPr>
      </w:pPr>
    </w:p>
    <w:p w:rsidR="002650F4" w:rsidRDefault="008367DE" w:rsidP="00D8023D">
      <w:pPr>
        <w:pStyle w:val="Paragraphedeliste"/>
        <w:numPr>
          <w:ilvl w:val="0"/>
          <w:numId w:val="38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2650F4">
        <w:rPr>
          <w:rFonts w:hint="cs"/>
          <w:sz w:val="28"/>
          <w:szCs w:val="28"/>
          <w:rtl/>
          <w:lang w:bidi="ar-DZ"/>
        </w:rPr>
        <w:t>ميادين علم النفس العمل و التنظيم:</w:t>
      </w:r>
      <w:r w:rsidR="002650F4">
        <w:rPr>
          <w:rFonts w:hint="cs"/>
          <w:sz w:val="28"/>
          <w:szCs w:val="28"/>
          <w:rtl/>
          <w:lang w:bidi="ar-DZ"/>
        </w:rPr>
        <w:t xml:space="preserve"> </w:t>
      </w:r>
      <w:r w:rsidRPr="002650F4">
        <w:rPr>
          <w:rFonts w:hint="cs"/>
          <w:sz w:val="28"/>
          <w:szCs w:val="28"/>
          <w:rtl/>
          <w:lang w:bidi="ar-DZ"/>
        </w:rPr>
        <w:t>السلوك التنظيمي : القيادة ، الشخصية ، الحوافز ، الأداء</w:t>
      </w:r>
      <w:r w:rsidR="002650F4">
        <w:rPr>
          <w:rFonts w:hint="cs"/>
          <w:sz w:val="28"/>
          <w:szCs w:val="28"/>
          <w:rtl/>
          <w:lang w:bidi="ar-DZ"/>
        </w:rPr>
        <w:t>.</w:t>
      </w:r>
    </w:p>
    <w:p w:rsidR="002650F4" w:rsidRPr="002650F4" w:rsidRDefault="002650F4" w:rsidP="002650F4">
      <w:pPr>
        <w:bidi/>
        <w:spacing w:after="200" w:line="276" w:lineRule="auto"/>
        <w:jc w:val="both"/>
        <w:rPr>
          <w:sz w:val="28"/>
          <w:szCs w:val="28"/>
          <w:lang w:bidi="ar-DZ"/>
        </w:rPr>
      </w:pPr>
    </w:p>
    <w:p w:rsidR="002650F4" w:rsidRDefault="002650F4" w:rsidP="00D8023D">
      <w:pPr>
        <w:pStyle w:val="Paragraphedeliste"/>
        <w:numPr>
          <w:ilvl w:val="0"/>
          <w:numId w:val="38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2650F4">
        <w:rPr>
          <w:rFonts w:hint="cs"/>
          <w:sz w:val="28"/>
          <w:szCs w:val="28"/>
          <w:rtl/>
          <w:lang w:bidi="ar-DZ"/>
        </w:rPr>
        <w:t xml:space="preserve">علم نفس الأفراد </w:t>
      </w:r>
    </w:p>
    <w:p w:rsidR="002650F4" w:rsidRPr="002650F4" w:rsidRDefault="002650F4" w:rsidP="002650F4">
      <w:pPr>
        <w:pStyle w:val="Paragraphedeliste"/>
        <w:rPr>
          <w:b/>
          <w:bCs/>
          <w:sz w:val="28"/>
          <w:szCs w:val="28"/>
          <w:rtl/>
          <w:lang w:bidi="ar-DZ"/>
        </w:rPr>
      </w:pPr>
    </w:p>
    <w:p w:rsidR="002650F4" w:rsidRPr="002650F4" w:rsidRDefault="002650F4" w:rsidP="002650F4">
      <w:pPr>
        <w:pStyle w:val="Paragraphedeliste"/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</w:p>
    <w:p w:rsidR="002650F4" w:rsidRDefault="002650F4" w:rsidP="00D8023D">
      <w:pPr>
        <w:pStyle w:val="Paragraphedeliste"/>
        <w:numPr>
          <w:ilvl w:val="0"/>
          <w:numId w:val="38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2650F4">
        <w:rPr>
          <w:rFonts w:hint="cs"/>
          <w:sz w:val="28"/>
          <w:szCs w:val="28"/>
          <w:rtl/>
          <w:lang w:bidi="ar-DZ"/>
        </w:rPr>
        <w:t>الاختيار و التوجيه المهني</w:t>
      </w:r>
    </w:p>
    <w:p w:rsidR="002650F4" w:rsidRPr="002650F4" w:rsidRDefault="002650F4" w:rsidP="002650F4">
      <w:pPr>
        <w:bidi/>
        <w:spacing w:after="200" w:line="276" w:lineRule="auto"/>
        <w:ind w:left="360"/>
        <w:jc w:val="both"/>
        <w:rPr>
          <w:sz w:val="28"/>
          <w:szCs w:val="28"/>
          <w:lang w:bidi="ar-DZ"/>
        </w:rPr>
      </w:pPr>
    </w:p>
    <w:p w:rsidR="002650F4" w:rsidRDefault="002650F4" w:rsidP="00D8023D">
      <w:pPr>
        <w:pStyle w:val="Paragraphedeliste"/>
        <w:numPr>
          <w:ilvl w:val="0"/>
          <w:numId w:val="38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2650F4">
        <w:rPr>
          <w:rFonts w:hint="cs"/>
          <w:sz w:val="28"/>
          <w:szCs w:val="28"/>
          <w:rtl/>
          <w:lang w:bidi="ar-DZ"/>
        </w:rPr>
        <w:t>الارغنوميا و الأمن الصناعي</w:t>
      </w:r>
    </w:p>
    <w:p w:rsidR="002650F4" w:rsidRPr="002650F4" w:rsidRDefault="002650F4" w:rsidP="002650F4">
      <w:pPr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</w:p>
    <w:p w:rsidR="002650F4" w:rsidRDefault="002650F4" w:rsidP="00D8023D">
      <w:pPr>
        <w:pStyle w:val="Paragraphedeliste"/>
        <w:numPr>
          <w:ilvl w:val="0"/>
          <w:numId w:val="38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2650F4">
        <w:rPr>
          <w:rFonts w:hint="cs"/>
          <w:sz w:val="28"/>
          <w:szCs w:val="28"/>
          <w:rtl/>
          <w:lang w:bidi="ar-DZ"/>
        </w:rPr>
        <w:t>حوادث العمل و الأمراض المهنية</w:t>
      </w:r>
    </w:p>
    <w:p w:rsidR="002650F4" w:rsidRPr="002650F4" w:rsidRDefault="002650F4" w:rsidP="002650F4">
      <w:pPr>
        <w:pStyle w:val="Paragraphedeliste"/>
        <w:rPr>
          <w:b/>
          <w:bCs/>
          <w:sz w:val="28"/>
          <w:szCs w:val="28"/>
          <w:rtl/>
          <w:lang w:bidi="ar-DZ"/>
        </w:rPr>
      </w:pPr>
    </w:p>
    <w:p w:rsidR="002650F4" w:rsidRDefault="002650F4" w:rsidP="002650F4">
      <w:pPr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</w:p>
    <w:p w:rsidR="002650F4" w:rsidRDefault="002650F4" w:rsidP="002650F4">
      <w:pPr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</w:p>
    <w:p w:rsidR="002650F4" w:rsidRDefault="002650F4" w:rsidP="002650F4">
      <w:pPr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</w:p>
    <w:p w:rsidR="002650F4" w:rsidRDefault="002650F4" w:rsidP="002650F4">
      <w:pPr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</w:p>
    <w:p w:rsidR="002650F4" w:rsidRDefault="002650F4" w:rsidP="002650F4">
      <w:pPr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</w:p>
    <w:p w:rsidR="002650F4" w:rsidRDefault="002650F4" w:rsidP="002650F4">
      <w:pPr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</w:p>
    <w:p w:rsidR="002650F4" w:rsidRDefault="002650F4" w:rsidP="002650F4">
      <w:pPr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</w:p>
    <w:p w:rsidR="002650F4" w:rsidRPr="002650F4" w:rsidRDefault="002650F4" w:rsidP="00D8023D">
      <w:pPr>
        <w:pStyle w:val="Paragraphedeliste"/>
        <w:numPr>
          <w:ilvl w:val="0"/>
          <w:numId w:val="25"/>
        </w:numPr>
        <w:bidi/>
        <w:spacing w:line="360" w:lineRule="auto"/>
        <w:jc w:val="both"/>
        <w:rPr>
          <w:sz w:val="28"/>
          <w:szCs w:val="28"/>
          <w:lang w:bidi="ar-DZ"/>
        </w:rPr>
      </w:pPr>
      <w:r w:rsidRPr="008367D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وحدة التعليم الأساسية: مادة علم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Pr="008367D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نفس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المدرسي</w:t>
      </w:r>
    </w:p>
    <w:p w:rsidR="002650F4" w:rsidRDefault="002650F4" w:rsidP="002650F4">
      <w:pPr>
        <w:bidi/>
        <w:spacing w:line="360" w:lineRule="auto"/>
        <w:jc w:val="both"/>
        <w:rPr>
          <w:sz w:val="28"/>
          <w:szCs w:val="28"/>
          <w:rtl/>
          <w:lang w:bidi="ar-DZ"/>
        </w:rPr>
      </w:pPr>
    </w:p>
    <w:p w:rsidR="002650F4" w:rsidRPr="00863B21" w:rsidRDefault="002650F4" w:rsidP="002650F4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63B2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الأهداف العامة: </w:t>
      </w: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>تعريف الطالب بـ</w:t>
      </w:r>
    </w:p>
    <w:p w:rsidR="002650F4" w:rsidRPr="00863B21" w:rsidRDefault="002650F4" w:rsidP="00D8023D">
      <w:pPr>
        <w:pStyle w:val="Paragraphedeliste"/>
        <w:numPr>
          <w:ilvl w:val="0"/>
          <w:numId w:val="39"/>
        </w:numPr>
        <w:tabs>
          <w:tab w:val="center" w:pos="4115"/>
          <w:tab w:val="right" w:pos="8230"/>
        </w:tabs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>موضوع علم النفس المدرسي ومجالاته .</w:t>
      </w:r>
    </w:p>
    <w:p w:rsidR="002650F4" w:rsidRPr="00863B21" w:rsidRDefault="002650F4" w:rsidP="00D8023D">
      <w:pPr>
        <w:pStyle w:val="Paragraphedeliste"/>
        <w:numPr>
          <w:ilvl w:val="0"/>
          <w:numId w:val="39"/>
        </w:numPr>
        <w:tabs>
          <w:tab w:val="center" w:pos="4115"/>
          <w:tab w:val="right" w:pos="8230"/>
        </w:tabs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>خصائص وغايات النظام التربوي في الجزائر .</w:t>
      </w:r>
    </w:p>
    <w:p w:rsidR="002650F4" w:rsidRPr="00863B21" w:rsidRDefault="002650F4" w:rsidP="00D8023D">
      <w:pPr>
        <w:pStyle w:val="Paragraphedeliste"/>
        <w:numPr>
          <w:ilvl w:val="0"/>
          <w:numId w:val="39"/>
        </w:numPr>
        <w:tabs>
          <w:tab w:val="center" w:pos="4115"/>
          <w:tab w:val="right" w:pos="8230"/>
        </w:tabs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>الصعوبات المدرسية في مختلف أبعادها ,</w:t>
      </w:r>
    </w:p>
    <w:p w:rsidR="002650F4" w:rsidRPr="00863B21" w:rsidRDefault="002650F4" w:rsidP="00D8023D">
      <w:pPr>
        <w:pStyle w:val="Paragraphedeliste"/>
        <w:numPr>
          <w:ilvl w:val="0"/>
          <w:numId w:val="39"/>
        </w:numPr>
        <w:tabs>
          <w:tab w:val="center" w:pos="4115"/>
          <w:tab w:val="right" w:pos="8230"/>
        </w:tabs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>أدوار الأخصائي النفسي المدرسي .</w:t>
      </w:r>
    </w:p>
    <w:p w:rsidR="002650F4" w:rsidRDefault="002650F4" w:rsidP="00D8023D">
      <w:pPr>
        <w:pStyle w:val="Paragraphedeliste"/>
        <w:numPr>
          <w:ilvl w:val="0"/>
          <w:numId w:val="39"/>
        </w:numPr>
        <w:tabs>
          <w:tab w:val="center" w:pos="4115"/>
          <w:tab w:val="right" w:pos="8230"/>
        </w:tabs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>بعض أساليب الفحص والتكفل في الوسط المدرسي</w:t>
      </w:r>
    </w:p>
    <w:p w:rsidR="00F6037B" w:rsidRPr="00F6037B" w:rsidRDefault="00F6037B" w:rsidP="00F6037B">
      <w:pPr>
        <w:tabs>
          <w:tab w:val="center" w:pos="4115"/>
          <w:tab w:val="right" w:pos="8230"/>
        </w:tabs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863B21" w:rsidRPr="00863B21" w:rsidRDefault="00863B21" w:rsidP="00863B21">
      <w:pPr>
        <w:tabs>
          <w:tab w:val="center" w:pos="4115"/>
          <w:tab w:val="right" w:pos="8230"/>
        </w:tabs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2650F4" w:rsidRPr="00863B21" w:rsidRDefault="002650F4" w:rsidP="00D8023D">
      <w:pPr>
        <w:pStyle w:val="Paragraphedeliste"/>
        <w:numPr>
          <w:ilvl w:val="0"/>
          <w:numId w:val="40"/>
        </w:numPr>
        <w:tabs>
          <w:tab w:val="center" w:pos="4115"/>
          <w:tab w:val="right" w:pos="8230"/>
        </w:tabs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>موضوع علم النفس المدرسي ومجالاته</w:t>
      </w:r>
    </w:p>
    <w:p w:rsidR="00863B21" w:rsidRPr="00863B21" w:rsidRDefault="00863B21" w:rsidP="00863B21">
      <w:pPr>
        <w:pStyle w:val="Paragraphedeliste"/>
        <w:tabs>
          <w:tab w:val="center" w:pos="4115"/>
          <w:tab w:val="right" w:pos="8230"/>
        </w:tabs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863B21" w:rsidRPr="00863B21" w:rsidRDefault="00863B21" w:rsidP="00D8023D">
      <w:pPr>
        <w:pStyle w:val="Paragraphedeliste"/>
        <w:numPr>
          <w:ilvl w:val="0"/>
          <w:numId w:val="40"/>
        </w:numPr>
        <w:tabs>
          <w:tab w:val="center" w:pos="4115"/>
          <w:tab w:val="right" w:pos="8230"/>
        </w:tabs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>النظام التربوي الجزائري (غاياته،أهدافه)</w:t>
      </w:r>
    </w:p>
    <w:p w:rsidR="00863B21" w:rsidRPr="00863B21" w:rsidRDefault="00863B21" w:rsidP="00863B21">
      <w:pPr>
        <w:tabs>
          <w:tab w:val="center" w:pos="4115"/>
          <w:tab w:val="right" w:pos="8230"/>
        </w:tabs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863B21" w:rsidRPr="00863B21" w:rsidRDefault="00863B21" w:rsidP="00D8023D">
      <w:pPr>
        <w:pStyle w:val="Paragraphedeliste"/>
        <w:numPr>
          <w:ilvl w:val="0"/>
          <w:numId w:val="4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الصعوبات المدرسية في مختلف أبعادها (النفسية ، الفردية ،التعلمية </w:t>
      </w:r>
      <w:r w:rsidR="00454AA7">
        <w:rPr>
          <w:rFonts w:asciiTheme="majorBidi" w:hAnsiTheme="majorBidi" w:cstheme="majorBidi"/>
          <w:sz w:val="28"/>
          <w:szCs w:val="28"/>
          <w:rtl/>
          <w:lang w:bidi="ar-DZ"/>
        </w:rPr>
        <w:t>،الصحية ،الإجتماعية ،المؤسساتية</w:t>
      </w: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>)</w:t>
      </w:r>
    </w:p>
    <w:p w:rsidR="00863B21" w:rsidRPr="00863B21" w:rsidRDefault="00863B21" w:rsidP="00863B21">
      <w:p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863B21" w:rsidRPr="00863B21" w:rsidRDefault="00863B21" w:rsidP="00D8023D">
      <w:pPr>
        <w:pStyle w:val="Paragraphedeliste"/>
        <w:numPr>
          <w:ilvl w:val="0"/>
          <w:numId w:val="40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>أدوار الأخصائي النفسي المدرسي</w:t>
      </w:r>
    </w:p>
    <w:p w:rsidR="00863B21" w:rsidRPr="00863B21" w:rsidRDefault="00863B21" w:rsidP="00D8023D">
      <w:pPr>
        <w:pStyle w:val="Paragraphedeliste"/>
        <w:numPr>
          <w:ilvl w:val="0"/>
          <w:numId w:val="41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الكشف </w:t>
      </w:r>
    </w:p>
    <w:p w:rsidR="00863B21" w:rsidRPr="00863B21" w:rsidRDefault="00863B21" w:rsidP="00D8023D">
      <w:pPr>
        <w:pStyle w:val="Paragraphedeliste"/>
        <w:numPr>
          <w:ilvl w:val="0"/>
          <w:numId w:val="41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التدخل والتكفل </w:t>
      </w:r>
    </w:p>
    <w:p w:rsidR="00863B21" w:rsidRPr="00863B21" w:rsidRDefault="00863B21" w:rsidP="00D8023D">
      <w:pPr>
        <w:pStyle w:val="Paragraphedeliste"/>
        <w:numPr>
          <w:ilvl w:val="0"/>
          <w:numId w:val="41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المرافقة والمتابعة المدرسية </w:t>
      </w:r>
    </w:p>
    <w:p w:rsidR="00863B21" w:rsidRPr="00863B21" w:rsidRDefault="00863B21" w:rsidP="00D8023D">
      <w:pPr>
        <w:pStyle w:val="Paragraphedeliste"/>
        <w:numPr>
          <w:ilvl w:val="0"/>
          <w:numId w:val="41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الإرشاد النفسي المدرسي </w:t>
      </w:r>
    </w:p>
    <w:p w:rsidR="00863B21" w:rsidRPr="00863B21" w:rsidRDefault="00863B21" w:rsidP="00D8023D">
      <w:pPr>
        <w:pStyle w:val="Paragraphedeliste"/>
        <w:numPr>
          <w:ilvl w:val="0"/>
          <w:numId w:val="41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>التحسيس والتوعية</w:t>
      </w:r>
    </w:p>
    <w:p w:rsidR="00863B21" w:rsidRPr="00863B21" w:rsidRDefault="00863B21" w:rsidP="00863B21">
      <w:p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863B21" w:rsidRPr="00863B21" w:rsidRDefault="00863B21" w:rsidP="00D8023D">
      <w:pPr>
        <w:pStyle w:val="Paragraphedeliste"/>
        <w:numPr>
          <w:ilvl w:val="0"/>
          <w:numId w:val="4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>أساليب الفحص والتكفل في الوسط المدرسي</w:t>
      </w:r>
    </w:p>
    <w:p w:rsidR="00863B21" w:rsidRPr="00863B21" w:rsidRDefault="00863B21" w:rsidP="00863B21">
      <w:p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863B21" w:rsidRPr="00863B21" w:rsidRDefault="00863B21" w:rsidP="00863B21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63B2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بالنسبة للحصص التطبيقية :</w:t>
      </w:r>
    </w:p>
    <w:p w:rsidR="00863B21" w:rsidRPr="00863B21" w:rsidRDefault="00863B21" w:rsidP="00863B21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1</w:t>
      </w: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>-التوسع أكثر في الصعوبات المدرسية التي لا يتسع المجال لتناولها في المحاضرة .</w:t>
      </w:r>
    </w:p>
    <w:p w:rsidR="00863B21" w:rsidRPr="00863B21" w:rsidRDefault="00863B21" w:rsidP="00863B21">
      <w:pPr>
        <w:jc w:val="right"/>
        <w:rPr>
          <w:rFonts w:ascii="Simplified Arabic" w:hAnsi="Simplified Arabic" w:cs="Simplified Arabic"/>
          <w:lang w:bidi="ar-DZ"/>
        </w:rPr>
      </w:pPr>
      <w:r w:rsidRPr="00863B21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2</w:t>
      </w:r>
      <w:r w:rsidRPr="00863B21">
        <w:rPr>
          <w:rFonts w:asciiTheme="majorBidi" w:hAnsiTheme="majorBidi" w:cstheme="majorBidi"/>
          <w:sz w:val="28"/>
          <w:szCs w:val="28"/>
          <w:rtl/>
          <w:lang w:bidi="ar-DZ"/>
        </w:rPr>
        <w:t>- التوسع أكثر في بعض أساليب التشخيص والتكفل</w:t>
      </w:r>
    </w:p>
    <w:p w:rsidR="00863B21" w:rsidRDefault="00863B21" w:rsidP="00863B21">
      <w:pPr>
        <w:bidi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jc w:val="both"/>
        <w:rPr>
          <w:rFonts w:ascii="Simplified Arabic" w:hAnsi="Simplified Arabic" w:cs="Simplified Arabic"/>
          <w:lang w:bidi="ar-DZ"/>
        </w:rPr>
      </w:pPr>
    </w:p>
    <w:p w:rsidR="00454AA7" w:rsidRDefault="00454AA7" w:rsidP="00454AA7">
      <w:pPr>
        <w:bidi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Pr="00863B21" w:rsidRDefault="00863B21" w:rsidP="00D8023D">
      <w:pPr>
        <w:pStyle w:val="Paragraphedeliste"/>
        <w:numPr>
          <w:ilvl w:val="0"/>
          <w:numId w:val="25"/>
        </w:numPr>
        <w:bidi/>
        <w:spacing w:line="360" w:lineRule="auto"/>
        <w:jc w:val="both"/>
        <w:rPr>
          <w:rFonts w:ascii="Simplified Arabic" w:hAnsi="Simplified Arabic" w:cs="Simplified Arabic"/>
          <w:lang w:bidi="ar-DZ"/>
        </w:rPr>
      </w:pPr>
      <w:r w:rsidRPr="008367D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 xml:space="preserve">وحدة التعليم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المنهجية</w:t>
      </w:r>
      <w:r w:rsidRPr="008367D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 مادة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منهجية و تقنيات البحث</w:t>
      </w:r>
    </w:p>
    <w:p w:rsidR="00863B21" w:rsidRDefault="00863B21" w:rsidP="00863B21">
      <w:pPr>
        <w:bidi/>
        <w:spacing w:line="360" w:lineRule="auto"/>
        <w:jc w:val="both"/>
        <w:rPr>
          <w:rFonts w:ascii="Simplified Arabic" w:hAnsi="Simplified Arabic" w:cs="Simplified Arabic"/>
          <w:rtl/>
          <w:lang w:bidi="ar-DZ"/>
        </w:rPr>
      </w:pPr>
    </w:p>
    <w:p w:rsidR="00F6037B" w:rsidRDefault="00F6037B" w:rsidP="00F6037B">
      <w:pPr>
        <w:pStyle w:val="Paragraphedeliste"/>
        <w:numPr>
          <w:ilvl w:val="0"/>
          <w:numId w:val="18"/>
        </w:numPr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  <w:r w:rsidRPr="00A95ADD">
        <w:rPr>
          <w:rFonts w:hint="cs"/>
          <w:b/>
          <w:bCs/>
          <w:sz w:val="28"/>
          <w:szCs w:val="28"/>
          <w:rtl/>
          <w:lang w:bidi="ar-DZ"/>
        </w:rPr>
        <w:t xml:space="preserve">أهداف المقياس: </w:t>
      </w:r>
    </w:p>
    <w:p w:rsidR="00F6037B" w:rsidRDefault="00F6037B" w:rsidP="00FE697B">
      <w:pPr>
        <w:pStyle w:val="Paragraphedeliste"/>
        <w:numPr>
          <w:ilvl w:val="0"/>
          <w:numId w:val="65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F6037B">
        <w:rPr>
          <w:rFonts w:asciiTheme="majorBidi" w:hAnsiTheme="majorBidi" w:cstheme="majorBidi"/>
          <w:sz w:val="28"/>
          <w:szCs w:val="28"/>
          <w:rtl/>
          <w:lang w:bidi="ar-DZ"/>
        </w:rPr>
        <w:t>التّعرّف على أهم أدوات جمع البيانات في مجال علم النفس و العلوم الاجتماعية</w:t>
      </w:r>
    </w:p>
    <w:p w:rsidR="00F6037B" w:rsidRDefault="00F6037B" w:rsidP="00FE697B">
      <w:pPr>
        <w:pStyle w:val="Paragraphedeliste"/>
        <w:numPr>
          <w:ilvl w:val="0"/>
          <w:numId w:val="65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التّطرّق إلى المقابلة و إلى أهم أنواعها.</w:t>
      </w:r>
    </w:p>
    <w:p w:rsidR="00F6037B" w:rsidRDefault="00F6037B" w:rsidP="00FE697B">
      <w:pPr>
        <w:pStyle w:val="Paragraphedeliste"/>
        <w:numPr>
          <w:ilvl w:val="0"/>
          <w:numId w:val="65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تمكّن الطّالب من بناء استمارة باختلاف أشكالها.</w:t>
      </w:r>
    </w:p>
    <w:p w:rsidR="00F6037B" w:rsidRPr="00F6037B" w:rsidRDefault="00F6037B" w:rsidP="00F6037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63B21" w:rsidRPr="005D63D7" w:rsidRDefault="00863B21" w:rsidP="00D8023D">
      <w:pPr>
        <w:pStyle w:val="Paragraphedeliste"/>
        <w:numPr>
          <w:ilvl w:val="0"/>
          <w:numId w:val="42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أنواع أدوات جمع البيانات:</w:t>
      </w:r>
    </w:p>
    <w:p w:rsidR="00863B21" w:rsidRPr="005D63D7" w:rsidRDefault="00863B21" w:rsidP="00D8023D">
      <w:pPr>
        <w:pStyle w:val="Paragraphedeliste"/>
        <w:numPr>
          <w:ilvl w:val="0"/>
          <w:numId w:val="43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الأنواع المختلفة للملاحظة: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الملاحظة المباشرة،</w:t>
      </w: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الملاحظة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ب</w:t>
      </w: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المشاركة، الملاحظة المسلحة...</w:t>
      </w:r>
    </w:p>
    <w:p w:rsidR="00863B21" w:rsidRPr="005D63D7" w:rsidRDefault="00863B21" w:rsidP="00D8023D">
      <w:pPr>
        <w:pStyle w:val="Paragraphedeliste"/>
        <w:numPr>
          <w:ilvl w:val="0"/>
          <w:numId w:val="43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شبكة الملاحظة</w:t>
      </w:r>
    </w:p>
    <w:p w:rsidR="00863B21" w:rsidRPr="005D63D7" w:rsidRDefault="00863B21" w:rsidP="00863B21">
      <w:pPr>
        <w:pStyle w:val="Paragraphedelist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863B21" w:rsidRPr="005D63D7" w:rsidRDefault="00863B21" w:rsidP="00D8023D">
      <w:pPr>
        <w:pStyle w:val="Paragraphedeliste"/>
        <w:numPr>
          <w:ilvl w:val="0"/>
          <w:numId w:val="42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المقابلة:</w:t>
      </w:r>
    </w:p>
    <w:p w:rsidR="00863B21" w:rsidRPr="005D63D7" w:rsidRDefault="00863B21" w:rsidP="00D8023D">
      <w:pPr>
        <w:pStyle w:val="Paragraphedeliste"/>
        <w:numPr>
          <w:ilvl w:val="0"/>
          <w:numId w:val="44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المقابلة الموجهة</w:t>
      </w:r>
    </w:p>
    <w:p w:rsidR="00863B21" w:rsidRPr="005D63D7" w:rsidRDefault="00863B21" w:rsidP="00D8023D">
      <w:pPr>
        <w:pStyle w:val="Paragraphedeliste"/>
        <w:numPr>
          <w:ilvl w:val="0"/>
          <w:numId w:val="44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مقابلة نصف موجهة</w:t>
      </w:r>
    </w:p>
    <w:p w:rsidR="00863B21" w:rsidRPr="005D63D7" w:rsidRDefault="00863B21" w:rsidP="00D8023D">
      <w:pPr>
        <w:pStyle w:val="Paragraphedeliste"/>
        <w:numPr>
          <w:ilvl w:val="0"/>
          <w:numId w:val="44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المقابلة الحرة</w:t>
      </w:r>
    </w:p>
    <w:p w:rsidR="00863B21" w:rsidRPr="005D63D7" w:rsidRDefault="00863B21" w:rsidP="00863B21">
      <w:pPr>
        <w:pStyle w:val="Paragraphedeliste"/>
        <w:bidi/>
        <w:rPr>
          <w:rFonts w:asciiTheme="majorBidi" w:hAnsiTheme="majorBidi" w:cstheme="majorBidi"/>
          <w:sz w:val="28"/>
          <w:szCs w:val="28"/>
          <w:lang w:bidi="ar-DZ"/>
        </w:rPr>
      </w:pPr>
    </w:p>
    <w:p w:rsidR="00863B21" w:rsidRPr="005D63D7" w:rsidRDefault="00863B21" w:rsidP="00D8023D">
      <w:pPr>
        <w:pStyle w:val="Paragraphedeliste"/>
        <w:numPr>
          <w:ilvl w:val="0"/>
          <w:numId w:val="42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الاستمارة أو الاستبيان:</w:t>
      </w:r>
    </w:p>
    <w:p w:rsidR="00863B21" w:rsidRPr="005D63D7" w:rsidRDefault="00863B21" w:rsidP="00D8023D">
      <w:pPr>
        <w:pStyle w:val="Paragraphedeliste"/>
        <w:numPr>
          <w:ilvl w:val="0"/>
          <w:numId w:val="45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الأشكال المختلفة للاستمارة و المقاييس (السّلم)</w:t>
      </w:r>
    </w:p>
    <w:p w:rsidR="00863B21" w:rsidRDefault="00863B21" w:rsidP="00D8023D">
      <w:pPr>
        <w:pStyle w:val="Paragraphedeliste"/>
        <w:numPr>
          <w:ilvl w:val="0"/>
          <w:numId w:val="45"/>
        </w:numPr>
        <w:bidi/>
        <w:spacing w:after="200"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تشكيل الأسئلة (مفتوحة، مغلقة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، متعددة الاختيارات</w:t>
      </w:r>
      <w:r w:rsidRPr="005D63D7">
        <w:rPr>
          <w:rFonts w:asciiTheme="majorBidi" w:hAnsiTheme="majorBidi" w:cstheme="majorBidi"/>
          <w:sz w:val="28"/>
          <w:szCs w:val="28"/>
          <w:rtl/>
          <w:lang w:bidi="ar-DZ"/>
        </w:rPr>
        <w:t>...)</w:t>
      </w:r>
    </w:p>
    <w:p w:rsidR="00863B21" w:rsidRDefault="00863B21" w:rsidP="00863B2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63B21" w:rsidRDefault="00863B21" w:rsidP="00863B21">
      <w:pPr>
        <w:bidi/>
        <w:spacing w:line="360" w:lineRule="auto"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spacing w:line="360" w:lineRule="auto"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spacing w:line="360" w:lineRule="auto"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spacing w:line="360" w:lineRule="auto"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spacing w:line="360" w:lineRule="auto"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spacing w:line="360" w:lineRule="auto"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spacing w:line="360" w:lineRule="auto"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spacing w:line="360" w:lineRule="auto"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spacing w:line="360" w:lineRule="auto"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Default="00863B21" w:rsidP="00863B21">
      <w:pPr>
        <w:bidi/>
        <w:spacing w:line="360" w:lineRule="auto"/>
        <w:jc w:val="both"/>
        <w:rPr>
          <w:rFonts w:ascii="Simplified Arabic" w:hAnsi="Simplified Arabic" w:cs="Simplified Arabic"/>
          <w:rtl/>
          <w:lang w:bidi="ar-DZ"/>
        </w:rPr>
      </w:pPr>
    </w:p>
    <w:p w:rsidR="00863B21" w:rsidRPr="00863B21" w:rsidRDefault="00863B21" w:rsidP="00D8023D">
      <w:pPr>
        <w:pStyle w:val="Paragraphedeliste"/>
        <w:numPr>
          <w:ilvl w:val="0"/>
          <w:numId w:val="25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863B2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>وحدة التعليم المنهجية: مادة بناء الاختبارات</w:t>
      </w:r>
    </w:p>
    <w:p w:rsidR="00863B21" w:rsidRDefault="00863B21" w:rsidP="00863B21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D7DA7" w:rsidRDefault="00BD7DA7" w:rsidP="00BD7DA7">
      <w:pPr>
        <w:pStyle w:val="Paragraphedeliste"/>
        <w:numPr>
          <w:ilvl w:val="0"/>
          <w:numId w:val="67"/>
        </w:numPr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أهداف المقياس: </w:t>
      </w:r>
    </w:p>
    <w:p w:rsidR="00863B21" w:rsidRDefault="00BD7DA7" w:rsidP="00BD7DA7">
      <w:pPr>
        <w:pStyle w:val="Paragraphedeliste"/>
        <w:numPr>
          <w:ilvl w:val="0"/>
          <w:numId w:val="6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التعرّف على ماهية الاختبارات و تطورها.</w:t>
      </w:r>
    </w:p>
    <w:p w:rsidR="00BD7DA7" w:rsidRDefault="00BD7DA7" w:rsidP="00BD7DA7">
      <w:pPr>
        <w:pStyle w:val="Paragraphedeliste"/>
        <w:numPr>
          <w:ilvl w:val="0"/>
          <w:numId w:val="6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تمكّن الطّالب من معرفة أهم أنواع الاختبارات.</w:t>
      </w:r>
    </w:p>
    <w:p w:rsidR="00BD7DA7" w:rsidRDefault="00BD7DA7" w:rsidP="00BD7DA7">
      <w:pPr>
        <w:pStyle w:val="Paragraphedeliste"/>
        <w:numPr>
          <w:ilvl w:val="0"/>
          <w:numId w:val="68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تعلّم الطّالب كيفية إثبات صدق و ثبات الاختبار</w:t>
      </w:r>
    </w:p>
    <w:p w:rsidR="00BD7DA7" w:rsidRDefault="00BD7DA7" w:rsidP="00BD7DA7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D7DA7" w:rsidRDefault="00BD7DA7" w:rsidP="00BD7DA7">
      <w:pPr>
        <w:pStyle w:val="Paragraphedeliste"/>
        <w:numPr>
          <w:ilvl w:val="0"/>
          <w:numId w:val="6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التطور التاريخي للاختبارات: منذ نشأتها إلى الوقت الحالي</w:t>
      </w:r>
    </w:p>
    <w:p w:rsidR="00203362" w:rsidRDefault="00203362" w:rsidP="00203362">
      <w:pPr>
        <w:pStyle w:val="Paragraphedeliste"/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BD7DA7" w:rsidRDefault="00BD7DA7" w:rsidP="00BD7DA7">
      <w:pPr>
        <w:pStyle w:val="Paragraphedeliste"/>
        <w:numPr>
          <w:ilvl w:val="0"/>
          <w:numId w:val="6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تصنيفات الاختبارات:</w:t>
      </w:r>
    </w:p>
    <w:p w:rsidR="00BD7DA7" w:rsidRDefault="00BD7DA7" w:rsidP="00BD7DA7">
      <w:pPr>
        <w:pStyle w:val="Paragraphedeliste"/>
        <w:numPr>
          <w:ilvl w:val="6"/>
          <w:numId w:val="60"/>
        </w:numPr>
        <w:bidi/>
        <w:spacing w:line="360" w:lineRule="auto"/>
        <w:ind w:left="849" w:hanging="283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الاختبارات الموضوعية (</w:t>
      </w:r>
      <w:r w:rsidR="0075088A">
        <w:rPr>
          <w:rFonts w:asciiTheme="majorBidi" w:hAnsiTheme="majorBidi" w:cstheme="majorBidi" w:hint="cs"/>
          <w:sz w:val="28"/>
          <w:szCs w:val="28"/>
          <w:rtl/>
          <w:lang w:bidi="ar-DZ"/>
        </w:rPr>
        <w:t>المقاييس الخاصّة بالاتجاهات، المقاييس السلوكية، الاستبيانات...)</w:t>
      </w:r>
    </w:p>
    <w:p w:rsidR="0075088A" w:rsidRDefault="0075088A" w:rsidP="0075088A">
      <w:pPr>
        <w:pStyle w:val="Paragraphedeliste"/>
        <w:numPr>
          <w:ilvl w:val="6"/>
          <w:numId w:val="60"/>
        </w:numPr>
        <w:bidi/>
        <w:spacing w:line="360" w:lineRule="auto"/>
        <w:ind w:left="849" w:hanging="283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الاختبارات الاسقاطية (الرورشاخ، </w:t>
      </w:r>
      <w:r>
        <w:rPr>
          <w:rFonts w:asciiTheme="majorBidi" w:hAnsiTheme="majorBidi" w:cstheme="majorBidi"/>
          <w:sz w:val="28"/>
          <w:szCs w:val="28"/>
          <w:lang w:bidi="ar-DZ"/>
        </w:rPr>
        <w:t>TAT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...).</w:t>
      </w:r>
    </w:p>
    <w:p w:rsidR="00203362" w:rsidRDefault="00203362" w:rsidP="00203362">
      <w:pPr>
        <w:pStyle w:val="Paragraphedeliste"/>
        <w:bidi/>
        <w:spacing w:line="360" w:lineRule="auto"/>
        <w:ind w:left="849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75088A" w:rsidRDefault="0075088A" w:rsidP="0075088A">
      <w:pPr>
        <w:pStyle w:val="Paragraphedeliste"/>
        <w:numPr>
          <w:ilvl w:val="0"/>
          <w:numId w:val="6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معايير تصديق الاختبار:</w:t>
      </w:r>
    </w:p>
    <w:p w:rsidR="0075088A" w:rsidRDefault="0075088A" w:rsidP="00DA317A">
      <w:pPr>
        <w:pStyle w:val="Paragraphedeliste"/>
        <w:numPr>
          <w:ilvl w:val="6"/>
          <w:numId w:val="70"/>
        </w:numPr>
        <w:bidi/>
        <w:spacing w:line="360" w:lineRule="auto"/>
        <w:ind w:left="849" w:hanging="283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الصدق</w:t>
      </w:r>
      <w:r w:rsidRPr="0075088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الداخلي</w:t>
      </w:r>
    </w:p>
    <w:p w:rsidR="0075088A" w:rsidRPr="0075088A" w:rsidRDefault="0075088A" w:rsidP="00DA317A">
      <w:pPr>
        <w:pStyle w:val="Paragraphedeliste"/>
        <w:numPr>
          <w:ilvl w:val="6"/>
          <w:numId w:val="70"/>
        </w:numPr>
        <w:bidi/>
        <w:spacing w:line="360" w:lineRule="auto"/>
        <w:ind w:left="849" w:hanging="283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75088A">
        <w:rPr>
          <w:rFonts w:asciiTheme="majorBidi" w:hAnsiTheme="majorBidi" w:cstheme="majorBidi" w:hint="cs"/>
          <w:sz w:val="28"/>
          <w:szCs w:val="28"/>
          <w:rtl/>
          <w:lang w:bidi="ar-DZ"/>
        </w:rPr>
        <w:t>الصدق الخارجي</w:t>
      </w:r>
    </w:p>
    <w:p w:rsidR="00863B21" w:rsidRDefault="0075088A" w:rsidP="00DA317A">
      <w:pPr>
        <w:pStyle w:val="Paragraphedeliste"/>
        <w:numPr>
          <w:ilvl w:val="6"/>
          <w:numId w:val="70"/>
        </w:numPr>
        <w:bidi/>
        <w:spacing w:line="360" w:lineRule="auto"/>
        <w:ind w:left="849" w:hanging="283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الثبات.</w:t>
      </w:r>
    </w:p>
    <w:p w:rsidR="0075088A" w:rsidRDefault="00A45288" w:rsidP="00DA317A">
      <w:pPr>
        <w:pStyle w:val="Paragraphedeliste"/>
        <w:numPr>
          <w:ilvl w:val="6"/>
          <w:numId w:val="70"/>
        </w:numPr>
        <w:bidi/>
        <w:spacing w:line="360" w:lineRule="auto"/>
        <w:ind w:left="849" w:hanging="283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التمييز (التفرقة).</w:t>
      </w:r>
      <w:r w:rsidR="001A5FF1">
        <w:rPr>
          <w:rFonts w:asciiTheme="majorBidi" w:hAnsiTheme="majorBidi" w:cstheme="majorBidi"/>
          <w:sz w:val="28"/>
          <w:szCs w:val="28"/>
          <w:lang w:bidi="ar-DZ"/>
        </w:rPr>
        <w:t xml:space="preserve">La discrimination </w:t>
      </w:r>
    </w:p>
    <w:p w:rsidR="00203362" w:rsidRDefault="00203362" w:rsidP="00203362">
      <w:pPr>
        <w:pStyle w:val="Paragraphedeliste"/>
        <w:bidi/>
        <w:spacing w:line="360" w:lineRule="auto"/>
        <w:ind w:left="849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A45288" w:rsidRDefault="00A45288" w:rsidP="00A45288">
      <w:pPr>
        <w:pStyle w:val="Paragraphedeliste"/>
        <w:numPr>
          <w:ilvl w:val="0"/>
          <w:numId w:val="69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المعايرة:</w:t>
      </w:r>
      <w:r w:rsidR="001A5FF1">
        <w:rPr>
          <w:rFonts w:asciiTheme="majorBidi" w:hAnsiTheme="majorBidi" w:cstheme="majorBidi"/>
          <w:sz w:val="28"/>
          <w:szCs w:val="28"/>
          <w:lang w:bidi="ar-DZ"/>
        </w:rPr>
        <w:t xml:space="preserve"> l’étalonnage </w:t>
      </w:r>
    </w:p>
    <w:p w:rsidR="00A45288" w:rsidRDefault="00A45288" w:rsidP="00DA317A">
      <w:pPr>
        <w:pStyle w:val="Paragraphedeliste"/>
        <w:numPr>
          <w:ilvl w:val="6"/>
          <w:numId w:val="71"/>
        </w:numPr>
        <w:bidi/>
        <w:spacing w:line="360" w:lineRule="auto"/>
        <w:ind w:left="849" w:hanging="283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المعاينة:</w:t>
      </w:r>
    </w:p>
    <w:p w:rsidR="00A45288" w:rsidRDefault="00A45288" w:rsidP="00DA317A">
      <w:pPr>
        <w:pStyle w:val="Paragraphedeliste"/>
        <w:numPr>
          <w:ilvl w:val="1"/>
          <w:numId w:val="7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العينات الاحتمالية (العينة العشوائية، العينة الطبقية، العينة العنقودية...)</w:t>
      </w:r>
    </w:p>
    <w:p w:rsidR="00A45288" w:rsidRPr="00A45288" w:rsidRDefault="00A45288" w:rsidP="00DA317A">
      <w:pPr>
        <w:pStyle w:val="Paragraphedeliste"/>
        <w:numPr>
          <w:ilvl w:val="1"/>
          <w:numId w:val="72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العينات غير الاحتمالية (العينة القصدية، عينة كرة الثّلج، العينة الصدفية...)</w:t>
      </w:r>
    </w:p>
    <w:p w:rsidR="0075088A" w:rsidRPr="0075088A" w:rsidRDefault="00203362" w:rsidP="00203362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lang w:bidi="ar-DZ"/>
        </w:rPr>
        <w:t xml:space="preserve">2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التقنين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 la standardisation </w:t>
      </w:r>
    </w:p>
    <w:p w:rsidR="00863B21" w:rsidRDefault="00863B21" w:rsidP="00863B21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63B21" w:rsidRDefault="00863B21" w:rsidP="00863B21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63B21" w:rsidRDefault="00863B21" w:rsidP="00863B21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63B21" w:rsidRDefault="00863B21" w:rsidP="00863B21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63B21" w:rsidRDefault="00863B21" w:rsidP="00863B21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63B21" w:rsidRDefault="00863B21" w:rsidP="00863B21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63B21" w:rsidRDefault="00863B21" w:rsidP="00863B21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863B21" w:rsidRPr="00863B21" w:rsidRDefault="00400225" w:rsidP="00400225">
      <w:pPr>
        <w:tabs>
          <w:tab w:val="left" w:pos="953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780339">
        <w:rPr>
          <w:rFonts w:asciiTheme="majorBidi" w:hAnsiTheme="majorBidi" w:cstheme="majorBidi"/>
          <w:sz w:val="28"/>
          <w:szCs w:val="28"/>
          <w:lang w:bidi="ar-DZ"/>
        </w:rPr>
        <w:t xml:space="preserve">   -VII</w:t>
      </w:r>
      <w:r w:rsidR="00863B21" w:rsidRPr="00863B2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وحدة التعليم </w:t>
      </w:r>
      <w:r w:rsidR="00863B2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الاستكشافية</w:t>
      </w:r>
      <w:r w:rsidR="00863B21" w:rsidRPr="00863B21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 مادة</w:t>
      </w:r>
      <w:r w:rsidR="00863B2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علم النفس الاجتماعي</w:t>
      </w:r>
    </w:p>
    <w:p w:rsidR="00863B21" w:rsidRPr="00780339" w:rsidRDefault="00863B21" w:rsidP="00863B21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6037B" w:rsidRDefault="00F6037B" w:rsidP="00F6037B">
      <w:pPr>
        <w:pStyle w:val="Paragraphedeliste"/>
        <w:numPr>
          <w:ilvl w:val="0"/>
          <w:numId w:val="18"/>
        </w:numPr>
        <w:bidi/>
        <w:spacing w:after="200" w:line="276" w:lineRule="auto"/>
        <w:jc w:val="both"/>
        <w:rPr>
          <w:b/>
          <w:bCs/>
          <w:sz w:val="28"/>
          <w:szCs w:val="28"/>
          <w:lang w:bidi="ar-DZ"/>
        </w:rPr>
      </w:pPr>
      <w:r w:rsidRPr="00A95ADD">
        <w:rPr>
          <w:rFonts w:hint="cs"/>
          <w:b/>
          <w:bCs/>
          <w:sz w:val="28"/>
          <w:szCs w:val="28"/>
          <w:rtl/>
          <w:lang w:bidi="ar-DZ"/>
        </w:rPr>
        <w:t xml:space="preserve">أهداف المقياس: </w:t>
      </w:r>
    </w:p>
    <w:p w:rsidR="00F6037B" w:rsidRDefault="00F6037B" w:rsidP="00FE697B">
      <w:pPr>
        <w:pStyle w:val="Paragraphedeliste"/>
        <w:numPr>
          <w:ilvl w:val="0"/>
          <w:numId w:val="66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التّعرّف على ماهية علم النفس الاجتماعي و مجالاته.</w:t>
      </w:r>
    </w:p>
    <w:p w:rsidR="00F6037B" w:rsidRDefault="00F6037B" w:rsidP="00FE697B">
      <w:pPr>
        <w:pStyle w:val="Paragraphedeliste"/>
        <w:numPr>
          <w:ilvl w:val="0"/>
          <w:numId w:val="66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التّطرّق إلى مفهوم الجماعة ، تصنيفاتها و إلى بنائها</w:t>
      </w:r>
    </w:p>
    <w:p w:rsidR="00F6037B" w:rsidRDefault="00F6037B" w:rsidP="00FE697B">
      <w:pPr>
        <w:pStyle w:val="Paragraphedeliste"/>
        <w:numPr>
          <w:ilvl w:val="0"/>
          <w:numId w:val="66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تعرّف الطالب على التّنشئة الاجتماعية و على أنواعها.</w:t>
      </w:r>
    </w:p>
    <w:p w:rsidR="00F6037B" w:rsidRDefault="00F6037B" w:rsidP="00FE697B">
      <w:pPr>
        <w:pStyle w:val="Paragraphedeliste"/>
        <w:numPr>
          <w:ilvl w:val="0"/>
          <w:numId w:val="66"/>
        </w:num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التّطرّق إلى نظريات الاتصال.</w:t>
      </w:r>
    </w:p>
    <w:p w:rsidR="00F6037B" w:rsidRPr="00F6037B" w:rsidRDefault="00F6037B" w:rsidP="00F6037B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04F16" w:rsidRDefault="00A04F16" w:rsidP="00D8023D">
      <w:pPr>
        <w:pStyle w:val="Paragraphedeliste"/>
        <w:numPr>
          <w:ilvl w:val="0"/>
          <w:numId w:val="46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B82DE1">
        <w:rPr>
          <w:rFonts w:hint="cs"/>
          <w:sz w:val="28"/>
          <w:szCs w:val="28"/>
          <w:rtl/>
          <w:lang w:bidi="ar-DZ"/>
        </w:rPr>
        <w:t>مدخل: موضوع علم النفس الاجتماعي</w:t>
      </w:r>
    </w:p>
    <w:p w:rsidR="00A04F16" w:rsidRPr="00B82DE1" w:rsidRDefault="00A04F16" w:rsidP="00A04F16">
      <w:pPr>
        <w:pStyle w:val="Paragraphedeliste"/>
        <w:bidi/>
        <w:spacing w:after="200" w:line="276" w:lineRule="auto"/>
        <w:jc w:val="both"/>
        <w:rPr>
          <w:sz w:val="28"/>
          <w:szCs w:val="28"/>
          <w:lang w:bidi="ar-DZ"/>
        </w:rPr>
      </w:pPr>
    </w:p>
    <w:p w:rsidR="00A04F16" w:rsidRDefault="00A04F16" w:rsidP="00D8023D">
      <w:pPr>
        <w:pStyle w:val="Paragraphedeliste"/>
        <w:numPr>
          <w:ilvl w:val="0"/>
          <w:numId w:val="46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B82DE1">
        <w:rPr>
          <w:rFonts w:hint="cs"/>
          <w:sz w:val="28"/>
          <w:szCs w:val="28"/>
          <w:rtl/>
          <w:lang w:bidi="ar-DZ"/>
        </w:rPr>
        <w:t>تعريف و تصنيف الجماعات</w:t>
      </w:r>
    </w:p>
    <w:p w:rsidR="00A04F16" w:rsidRPr="00A04F16" w:rsidRDefault="00A04F16" w:rsidP="00A04F16">
      <w:pPr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</w:p>
    <w:p w:rsidR="00A04F16" w:rsidRDefault="00A04F16" w:rsidP="00D8023D">
      <w:pPr>
        <w:pStyle w:val="Paragraphedeliste"/>
        <w:numPr>
          <w:ilvl w:val="0"/>
          <w:numId w:val="46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B82DE1">
        <w:rPr>
          <w:rFonts w:hint="cs"/>
          <w:sz w:val="28"/>
          <w:szCs w:val="28"/>
          <w:rtl/>
          <w:lang w:bidi="ar-DZ"/>
        </w:rPr>
        <w:t>بناء الجماعات: المراكز الاجتماعية و الأدوار الاجتماعية</w:t>
      </w:r>
    </w:p>
    <w:p w:rsidR="00A04F16" w:rsidRPr="00A04F16" w:rsidRDefault="00A04F16" w:rsidP="00A04F16">
      <w:pPr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</w:p>
    <w:p w:rsidR="00A04F16" w:rsidRDefault="00A04F16" w:rsidP="00D8023D">
      <w:pPr>
        <w:pStyle w:val="Paragraphedeliste"/>
        <w:numPr>
          <w:ilvl w:val="0"/>
          <w:numId w:val="46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B82DE1">
        <w:rPr>
          <w:rFonts w:hint="cs"/>
          <w:sz w:val="28"/>
          <w:szCs w:val="28"/>
          <w:rtl/>
          <w:lang w:bidi="ar-DZ"/>
        </w:rPr>
        <w:t>دينامكية الجماعة: القياس الاجتماعي، تماسك الجماعة و القيادة</w:t>
      </w:r>
    </w:p>
    <w:p w:rsidR="00A04F16" w:rsidRPr="00A04F16" w:rsidRDefault="00A04F16" w:rsidP="00A04F16">
      <w:pPr>
        <w:bidi/>
        <w:spacing w:after="200" w:line="276" w:lineRule="auto"/>
        <w:jc w:val="both"/>
        <w:rPr>
          <w:sz w:val="28"/>
          <w:szCs w:val="28"/>
          <w:lang w:bidi="ar-DZ"/>
        </w:rPr>
      </w:pPr>
    </w:p>
    <w:p w:rsidR="00A04F16" w:rsidRPr="00A04F16" w:rsidRDefault="00A04F16" w:rsidP="00D8023D">
      <w:pPr>
        <w:pStyle w:val="Paragraphedeliste"/>
        <w:numPr>
          <w:ilvl w:val="0"/>
          <w:numId w:val="46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A04F16">
        <w:rPr>
          <w:rFonts w:hint="cs"/>
          <w:sz w:val="28"/>
          <w:szCs w:val="28"/>
          <w:rtl/>
          <w:lang w:bidi="ar-DZ"/>
        </w:rPr>
        <w:t>التأثير الاجتماعي: المسايرة، المغايرة و التسهيل الاجتماعي</w:t>
      </w:r>
    </w:p>
    <w:p w:rsidR="00A04F16" w:rsidRPr="00A04F16" w:rsidRDefault="00A04F16" w:rsidP="00A04F16">
      <w:pPr>
        <w:bidi/>
        <w:spacing w:after="200" w:line="276" w:lineRule="auto"/>
        <w:jc w:val="both"/>
        <w:rPr>
          <w:sz w:val="28"/>
          <w:szCs w:val="28"/>
          <w:rtl/>
          <w:lang w:bidi="ar-DZ"/>
        </w:rPr>
      </w:pPr>
    </w:p>
    <w:p w:rsidR="00A04F16" w:rsidRDefault="00A04F16" w:rsidP="00D8023D">
      <w:pPr>
        <w:pStyle w:val="Paragraphedeliste"/>
        <w:numPr>
          <w:ilvl w:val="0"/>
          <w:numId w:val="46"/>
        </w:numPr>
        <w:bidi/>
        <w:spacing w:after="200" w:line="276" w:lineRule="auto"/>
        <w:jc w:val="both"/>
        <w:rPr>
          <w:sz w:val="28"/>
          <w:szCs w:val="28"/>
          <w:lang w:bidi="ar-DZ"/>
        </w:rPr>
      </w:pPr>
      <w:r w:rsidRPr="00B82DE1">
        <w:rPr>
          <w:rFonts w:hint="cs"/>
          <w:sz w:val="28"/>
          <w:szCs w:val="28"/>
          <w:rtl/>
          <w:lang w:bidi="ar-DZ"/>
        </w:rPr>
        <w:t>التنشئة الاجتماعية: المعايير الاجتماعية و القيم الاجتماعية، الاتجاهات الاجتماعية و التصورات الاجتماعية</w:t>
      </w:r>
    </w:p>
    <w:p w:rsidR="00A04F16" w:rsidRPr="00A04F16" w:rsidRDefault="00A04F16" w:rsidP="00A04F16">
      <w:pPr>
        <w:bidi/>
        <w:spacing w:after="200" w:line="276" w:lineRule="auto"/>
        <w:jc w:val="both"/>
        <w:rPr>
          <w:sz w:val="28"/>
          <w:szCs w:val="28"/>
          <w:lang w:bidi="ar-DZ"/>
        </w:rPr>
      </w:pPr>
    </w:p>
    <w:p w:rsidR="00A04F16" w:rsidRPr="00B82DE1" w:rsidRDefault="00A04F16" w:rsidP="00D8023D">
      <w:pPr>
        <w:pStyle w:val="Paragraphedeliste"/>
        <w:numPr>
          <w:ilvl w:val="0"/>
          <w:numId w:val="46"/>
        </w:numPr>
        <w:bidi/>
        <w:spacing w:after="200" w:line="276" w:lineRule="auto"/>
        <w:jc w:val="both"/>
        <w:rPr>
          <w:sz w:val="32"/>
          <w:szCs w:val="32"/>
          <w:lang w:bidi="ar-DZ"/>
        </w:rPr>
      </w:pPr>
      <w:r w:rsidRPr="00B82DE1">
        <w:rPr>
          <w:rFonts w:hint="cs"/>
          <w:sz w:val="28"/>
          <w:szCs w:val="28"/>
          <w:rtl/>
          <w:lang w:bidi="ar-DZ"/>
        </w:rPr>
        <w:t>نظريات الاتصال</w:t>
      </w:r>
    </w:p>
    <w:p w:rsidR="00863B21" w:rsidRDefault="00863B21" w:rsidP="00863B21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04F16" w:rsidRDefault="00A04F16" w:rsidP="00A04F1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04F16" w:rsidRDefault="00A04F16" w:rsidP="00A04F1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04F16" w:rsidRDefault="00A04F16" w:rsidP="00A04F1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04F16" w:rsidRDefault="00A04F16" w:rsidP="00A04F1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04F16" w:rsidRDefault="00A04F16" w:rsidP="00A04F1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04F16" w:rsidRDefault="00A04F16" w:rsidP="00A04F1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A04F16" w:rsidRPr="00780339" w:rsidRDefault="00780339" w:rsidP="00780339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VIII</w:t>
      </w:r>
      <w:r w:rsidR="00A04F16" w:rsidRPr="007803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وحدة التعليم </w:t>
      </w:r>
      <w:r w:rsidR="00A04F16" w:rsidRPr="0078033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الاستكشافية</w:t>
      </w:r>
      <w:r w:rsidR="00A04F16" w:rsidRPr="007803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: مادة</w:t>
      </w:r>
      <w:r w:rsidR="00A04F16" w:rsidRPr="0078033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إرشاد و توجيه</w:t>
      </w:r>
    </w:p>
    <w:p w:rsidR="00A04F16" w:rsidRDefault="00A04F16" w:rsidP="00A04F16">
      <w:pPr>
        <w:bidi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942A7" w:rsidRPr="00295F8C" w:rsidRDefault="00C942A7" w:rsidP="00C942A7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95F8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الأهداف العامة: </w:t>
      </w: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>تعريف الطالب بـ</w:t>
      </w:r>
    </w:p>
    <w:p w:rsidR="00C942A7" w:rsidRPr="00295F8C" w:rsidRDefault="00C942A7" w:rsidP="00D8023D">
      <w:pPr>
        <w:pStyle w:val="Paragraphedeliste"/>
        <w:numPr>
          <w:ilvl w:val="0"/>
          <w:numId w:val="47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ماهية الإرشاد والتوجيه </w:t>
      </w:r>
    </w:p>
    <w:p w:rsidR="00C942A7" w:rsidRPr="00295F8C" w:rsidRDefault="00C942A7" w:rsidP="00D8023D">
      <w:pPr>
        <w:pStyle w:val="Paragraphedeliste"/>
        <w:numPr>
          <w:ilvl w:val="0"/>
          <w:numId w:val="47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>مختلف مجالات الإرشاد والتوجيه</w:t>
      </w:r>
    </w:p>
    <w:p w:rsidR="00C942A7" w:rsidRPr="00295F8C" w:rsidRDefault="00C942A7" w:rsidP="00D8023D">
      <w:pPr>
        <w:pStyle w:val="Paragraphedeliste"/>
        <w:numPr>
          <w:ilvl w:val="0"/>
          <w:numId w:val="47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مختلف المقاربات النظرية للإرشاد والتوجيه </w:t>
      </w:r>
    </w:p>
    <w:p w:rsidR="00C942A7" w:rsidRPr="00295F8C" w:rsidRDefault="00C942A7" w:rsidP="00D8023D">
      <w:pPr>
        <w:pStyle w:val="Paragraphedeliste"/>
        <w:numPr>
          <w:ilvl w:val="0"/>
          <w:numId w:val="47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أسس الإرشاد والتوجيه </w:t>
      </w:r>
    </w:p>
    <w:p w:rsidR="00C942A7" w:rsidRPr="00295F8C" w:rsidRDefault="00C942A7" w:rsidP="00D8023D">
      <w:pPr>
        <w:pStyle w:val="Paragraphedeliste"/>
        <w:numPr>
          <w:ilvl w:val="0"/>
          <w:numId w:val="47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العملية الإرشادية وأهم تقنياتها </w:t>
      </w:r>
    </w:p>
    <w:p w:rsidR="00C942A7" w:rsidRPr="00295F8C" w:rsidRDefault="00C942A7" w:rsidP="00D8023D">
      <w:pPr>
        <w:pStyle w:val="Paragraphedeliste"/>
        <w:numPr>
          <w:ilvl w:val="0"/>
          <w:numId w:val="47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>أسس بناء البرامج الإرشادية</w:t>
      </w:r>
    </w:p>
    <w:p w:rsidR="00C942A7" w:rsidRPr="00295F8C" w:rsidRDefault="00C942A7" w:rsidP="00C942A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942A7" w:rsidRPr="00295F8C" w:rsidRDefault="00C942A7" w:rsidP="00D8023D">
      <w:pPr>
        <w:pStyle w:val="Paragraphedeliste"/>
        <w:numPr>
          <w:ilvl w:val="0"/>
          <w:numId w:val="48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>تعريف الإرشاد والتوجيه ونشأته</w:t>
      </w:r>
    </w:p>
    <w:p w:rsidR="00593ECA" w:rsidRPr="00295F8C" w:rsidRDefault="00593ECA" w:rsidP="00593ECA">
      <w:pPr>
        <w:bidi/>
        <w:ind w:left="360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C942A7" w:rsidRPr="00295F8C" w:rsidRDefault="00C942A7" w:rsidP="00D8023D">
      <w:pPr>
        <w:pStyle w:val="Paragraphedeliste"/>
        <w:numPr>
          <w:ilvl w:val="0"/>
          <w:numId w:val="48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>مجالات الإرشاد والتوجيه</w:t>
      </w:r>
    </w:p>
    <w:p w:rsidR="00593ECA" w:rsidRPr="00295F8C" w:rsidRDefault="00593ECA" w:rsidP="00593ECA">
      <w:p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C942A7" w:rsidRPr="00295F8C" w:rsidRDefault="00C942A7" w:rsidP="00D8023D">
      <w:pPr>
        <w:pStyle w:val="Paragraphedeliste"/>
        <w:numPr>
          <w:ilvl w:val="0"/>
          <w:numId w:val="48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>أسس الإرشاد والتوجيه</w:t>
      </w:r>
    </w:p>
    <w:p w:rsidR="00593ECA" w:rsidRPr="00295F8C" w:rsidRDefault="00593ECA" w:rsidP="00593ECA">
      <w:p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C942A7" w:rsidRPr="00295F8C" w:rsidRDefault="00C942A7" w:rsidP="00D8023D">
      <w:pPr>
        <w:pStyle w:val="Paragraphedeliste"/>
        <w:numPr>
          <w:ilvl w:val="0"/>
          <w:numId w:val="48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>نظريات الإرشاد والتوجيه</w:t>
      </w:r>
    </w:p>
    <w:p w:rsidR="00C942A7" w:rsidRPr="00295F8C" w:rsidRDefault="00C942A7" w:rsidP="00D8023D">
      <w:pPr>
        <w:pStyle w:val="Paragraphedeliste"/>
        <w:numPr>
          <w:ilvl w:val="0"/>
          <w:numId w:val="5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نظرية الذات </w:t>
      </w:r>
    </w:p>
    <w:p w:rsidR="00C942A7" w:rsidRPr="00295F8C" w:rsidRDefault="00C942A7" w:rsidP="00D8023D">
      <w:pPr>
        <w:pStyle w:val="Paragraphedeliste"/>
        <w:numPr>
          <w:ilvl w:val="0"/>
          <w:numId w:val="5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النظرية السلوكية </w:t>
      </w:r>
    </w:p>
    <w:p w:rsidR="00C942A7" w:rsidRPr="00295F8C" w:rsidRDefault="00C942A7" w:rsidP="00D8023D">
      <w:pPr>
        <w:pStyle w:val="Paragraphedeliste"/>
        <w:numPr>
          <w:ilvl w:val="0"/>
          <w:numId w:val="5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النظرية المعرفية </w:t>
      </w:r>
    </w:p>
    <w:p w:rsidR="00C942A7" w:rsidRPr="00295F8C" w:rsidRDefault="00C942A7" w:rsidP="00D8023D">
      <w:pPr>
        <w:pStyle w:val="Paragraphedeliste"/>
        <w:numPr>
          <w:ilvl w:val="0"/>
          <w:numId w:val="50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نظرية السمات والعوامل </w:t>
      </w:r>
    </w:p>
    <w:p w:rsidR="00C942A7" w:rsidRPr="00295F8C" w:rsidRDefault="00C942A7" w:rsidP="00D8023D">
      <w:pPr>
        <w:pStyle w:val="Paragraphedeliste"/>
        <w:numPr>
          <w:ilvl w:val="0"/>
          <w:numId w:val="50"/>
        </w:num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النظرية الجشطالتية </w:t>
      </w:r>
    </w:p>
    <w:p w:rsidR="00C942A7" w:rsidRPr="00295F8C" w:rsidRDefault="00C942A7" w:rsidP="00D8023D">
      <w:pPr>
        <w:pStyle w:val="Paragraphedeliste"/>
        <w:numPr>
          <w:ilvl w:val="0"/>
          <w:numId w:val="49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>-نظرية الإرشاد المتعدد الوسائط</w:t>
      </w:r>
    </w:p>
    <w:p w:rsidR="00593ECA" w:rsidRPr="00295F8C" w:rsidRDefault="00593ECA" w:rsidP="00593ECA">
      <w:pPr>
        <w:bidi/>
        <w:ind w:left="360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C942A7" w:rsidRPr="00295F8C" w:rsidRDefault="00C942A7" w:rsidP="00D8023D">
      <w:pPr>
        <w:pStyle w:val="Paragraphedeliste"/>
        <w:numPr>
          <w:ilvl w:val="0"/>
          <w:numId w:val="48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>العملية الإرشادية وتقنياتها</w:t>
      </w:r>
    </w:p>
    <w:p w:rsidR="00C942A7" w:rsidRPr="00295F8C" w:rsidRDefault="00C942A7" w:rsidP="00D8023D">
      <w:pPr>
        <w:pStyle w:val="Paragraphedeliste"/>
        <w:numPr>
          <w:ilvl w:val="0"/>
          <w:numId w:val="49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>الملاحظة</w:t>
      </w:r>
    </w:p>
    <w:p w:rsidR="00C942A7" w:rsidRPr="00295F8C" w:rsidRDefault="00C942A7" w:rsidP="00D8023D">
      <w:pPr>
        <w:pStyle w:val="Paragraphedeliste"/>
        <w:numPr>
          <w:ilvl w:val="0"/>
          <w:numId w:val="49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>المقابلة</w:t>
      </w:r>
    </w:p>
    <w:p w:rsidR="00C942A7" w:rsidRPr="00295F8C" w:rsidRDefault="00C942A7" w:rsidP="00D8023D">
      <w:pPr>
        <w:pStyle w:val="Paragraphedeliste"/>
        <w:numPr>
          <w:ilvl w:val="0"/>
          <w:numId w:val="49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>الاختبارات</w:t>
      </w:r>
    </w:p>
    <w:p w:rsidR="00593ECA" w:rsidRPr="00295F8C" w:rsidRDefault="00593ECA" w:rsidP="00593ECA">
      <w:pPr>
        <w:bidi/>
        <w:ind w:left="360"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C942A7" w:rsidRPr="00295F8C" w:rsidRDefault="00C942A7" w:rsidP="00D8023D">
      <w:pPr>
        <w:pStyle w:val="Paragraphedeliste"/>
        <w:numPr>
          <w:ilvl w:val="0"/>
          <w:numId w:val="48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>أسس بناء البرامج الإرشادية</w:t>
      </w:r>
    </w:p>
    <w:p w:rsidR="00C942A7" w:rsidRPr="00295F8C" w:rsidRDefault="00C942A7" w:rsidP="00C942A7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593ECA" w:rsidRPr="00295F8C" w:rsidRDefault="00593ECA" w:rsidP="00593EC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95F8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بالنسبة للحصص التطبيقية :</w:t>
      </w:r>
    </w:p>
    <w:p w:rsidR="00593ECA" w:rsidRPr="00295F8C" w:rsidRDefault="00593ECA" w:rsidP="00593ECA">
      <w:pPr>
        <w:pStyle w:val="Paragraphedeliste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1</w:t>
      </w: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>-تناول نظريات أخرى لايتسع المجال لتناولها في المحاضرة .</w:t>
      </w:r>
    </w:p>
    <w:p w:rsidR="00C942A7" w:rsidRDefault="00593ECA" w:rsidP="00593ECA">
      <w:p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95F8C">
        <w:rPr>
          <w:rFonts w:asciiTheme="majorBidi" w:hAnsiTheme="majorBidi" w:cstheme="majorBidi"/>
          <w:sz w:val="28"/>
          <w:szCs w:val="28"/>
          <w:u w:val="single"/>
          <w:rtl/>
          <w:lang w:bidi="ar-DZ"/>
        </w:rPr>
        <w:t>2</w:t>
      </w:r>
      <w:r w:rsidRPr="00295F8C">
        <w:rPr>
          <w:rFonts w:asciiTheme="majorBidi" w:hAnsiTheme="majorBidi" w:cstheme="majorBidi"/>
          <w:sz w:val="28"/>
          <w:szCs w:val="28"/>
          <w:rtl/>
          <w:lang w:bidi="ar-DZ"/>
        </w:rPr>
        <w:t>-التطرق لبعض نماذج البرامج الإرشادية في مجالات معينة(المدرسة، الأسرة، مجال التربية الخاصة )</w:t>
      </w:r>
    </w:p>
    <w:p w:rsidR="00454AA7" w:rsidRDefault="00454AA7" w:rsidP="00454AA7">
      <w:p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454AA7" w:rsidRDefault="00454AA7" w:rsidP="00454AA7">
      <w:p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454AA7" w:rsidRDefault="00454AA7" w:rsidP="00454AA7">
      <w:p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454AA7" w:rsidRDefault="00454AA7" w:rsidP="00454AA7">
      <w:p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454AA7" w:rsidRDefault="00454AA7" w:rsidP="00454AA7">
      <w:p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454AA7" w:rsidRDefault="00454AA7" w:rsidP="00454AA7">
      <w:p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454AA7" w:rsidRDefault="00454AA7" w:rsidP="00454AA7">
      <w:p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</w:p>
    <w:p w:rsidR="00104635" w:rsidRPr="00780339" w:rsidRDefault="00780339" w:rsidP="00780339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lastRenderedPageBreak/>
        <w:t xml:space="preserve">IX    </w:t>
      </w:r>
      <w:r w:rsidR="00104635" w:rsidRPr="007803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وحدة التعليم </w:t>
      </w:r>
      <w:r w:rsidR="00104635" w:rsidRPr="0078033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الاستكشافية</w:t>
      </w:r>
      <w:r w:rsidR="00104635" w:rsidRPr="00780339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: </w:t>
      </w:r>
      <w:r w:rsidR="00104635" w:rsidRPr="0078033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مادة الفكر الخلدوني</w:t>
      </w:r>
    </w:p>
    <w:p w:rsidR="00104635" w:rsidRDefault="00104635" w:rsidP="00104635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E41351" w:rsidRPr="00F577B3" w:rsidRDefault="00E41351" w:rsidP="00E41351">
      <w:pPr>
        <w:numPr>
          <w:ilvl w:val="0"/>
          <w:numId w:val="76"/>
        </w:num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F577B3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مادة (وحدة استكشافية): الفكر الخلدوني</w:t>
      </w:r>
    </w:p>
    <w:p w:rsidR="00E41351" w:rsidRPr="00376189" w:rsidRDefault="00E41351" w:rsidP="00E41351">
      <w:pPr>
        <w:numPr>
          <w:ilvl w:val="0"/>
          <w:numId w:val="7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376189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النزعة الخلدونية في الفكر المعاصر (توظيف الفكر الخلدوني بين النزعة العلمية والنزعة الإيديولوجية) </w:t>
      </w:r>
    </w:p>
    <w:p w:rsidR="00E41351" w:rsidRPr="00376189" w:rsidRDefault="00E41351" w:rsidP="00E41351">
      <w:pPr>
        <w:numPr>
          <w:ilvl w:val="0"/>
          <w:numId w:val="7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376189">
        <w:rPr>
          <w:rFonts w:ascii="Traditional Arabic" w:hAnsi="Traditional Arabic" w:cs="Traditional Arabic"/>
          <w:sz w:val="32"/>
          <w:szCs w:val="32"/>
          <w:rtl/>
          <w:lang w:bidi="ar-DZ"/>
        </w:rPr>
        <w:t>الخلدونية وعلم العمران.</w:t>
      </w:r>
    </w:p>
    <w:p w:rsidR="00E41351" w:rsidRPr="00376189" w:rsidRDefault="00E41351" w:rsidP="00E41351">
      <w:pPr>
        <w:numPr>
          <w:ilvl w:val="0"/>
          <w:numId w:val="7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376189">
        <w:rPr>
          <w:rFonts w:ascii="Traditional Arabic" w:hAnsi="Traditional Arabic" w:cs="Traditional Arabic"/>
          <w:sz w:val="32"/>
          <w:szCs w:val="32"/>
          <w:rtl/>
          <w:lang w:bidi="ar-DZ"/>
        </w:rPr>
        <w:t>الخلدونية وقضايا الدولة والاجتماع البشري.</w:t>
      </w:r>
    </w:p>
    <w:p w:rsidR="00E41351" w:rsidRPr="00376189" w:rsidRDefault="00E41351" w:rsidP="00E41351">
      <w:pPr>
        <w:numPr>
          <w:ilvl w:val="0"/>
          <w:numId w:val="7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376189">
        <w:rPr>
          <w:rFonts w:ascii="Traditional Arabic" w:hAnsi="Traditional Arabic" w:cs="Traditional Arabic"/>
          <w:sz w:val="32"/>
          <w:szCs w:val="32"/>
          <w:rtl/>
          <w:lang w:bidi="ar-DZ"/>
        </w:rPr>
        <w:t>الفكر الخلدوني: المعقول واللامعقول.</w:t>
      </w:r>
    </w:p>
    <w:p w:rsidR="00E41351" w:rsidRPr="00376189" w:rsidRDefault="00E41351" w:rsidP="00E41351">
      <w:pPr>
        <w:numPr>
          <w:ilvl w:val="0"/>
          <w:numId w:val="7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376189">
        <w:rPr>
          <w:rFonts w:ascii="Traditional Arabic" w:hAnsi="Traditional Arabic" w:cs="Traditional Arabic"/>
          <w:sz w:val="32"/>
          <w:szCs w:val="32"/>
          <w:rtl/>
          <w:lang w:bidi="ar-DZ"/>
        </w:rPr>
        <w:t>الفكر الخلدوني بين الرأسمال الرمزي والتراث العالمي.</w:t>
      </w:r>
    </w:p>
    <w:p w:rsidR="00E41351" w:rsidRPr="00376189" w:rsidRDefault="00E41351" w:rsidP="00E41351">
      <w:pPr>
        <w:numPr>
          <w:ilvl w:val="0"/>
          <w:numId w:val="7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lang w:bidi="ar-DZ"/>
        </w:rPr>
      </w:pPr>
      <w:r w:rsidRPr="00376189">
        <w:rPr>
          <w:rFonts w:ascii="Traditional Arabic" w:hAnsi="Traditional Arabic" w:cs="Traditional Arabic"/>
          <w:sz w:val="32"/>
          <w:szCs w:val="32"/>
          <w:rtl/>
          <w:lang w:bidi="ar-DZ"/>
        </w:rPr>
        <w:t>ما بعد ابن خلدون: آفاق تطوير الفكر الخلدوني (ابن خلدون ضد ابن خلدون)</w:t>
      </w:r>
    </w:p>
    <w:p w:rsidR="00104635" w:rsidRPr="007E63E7" w:rsidRDefault="00E41351" w:rsidP="007E63E7">
      <w:pPr>
        <w:numPr>
          <w:ilvl w:val="0"/>
          <w:numId w:val="77"/>
        </w:numPr>
        <w:bidi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376189">
        <w:rPr>
          <w:rFonts w:ascii="Traditional Arabic" w:hAnsi="Traditional Arabic" w:cs="Traditional Arabic"/>
          <w:sz w:val="32"/>
          <w:szCs w:val="32"/>
          <w:rtl/>
          <w:lang w:bidi="ar-DZ"/>
        </w:rPr>
        <w:t>الفكر الخلدوني وموقفه من (الكمياء، علم الكلام، الفلسفة، التصوف، السحر، التراث اليوناني، ...)</w:t>
      </w:r>
    </w:p>
    <w:p w:rsidR="003A3EFC" w:rsidRDefault="003A3EFC" w:rsidP="003A3EFC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3B0354" w:rsidRDefault="003B0354" w:rsidP="003B0354">
      <w:pPr>
        <w:bidi/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3A3EFC" w:rsidRDefault="003A3EFC" w:rsidP="00780339">
      <w:pPr>
        <w:bidi/>
        <w:spacing w:line="360" w:lineRule="auto"/>
        <w:jc w:val="both"/>
        <w:rPr>
          <w:b/>
          <w:bCs/>
          <w:sz w:val="28"/>
          <w:szCs w:val="28"/>
          <w:rtl/>
          <w:lang w:bidi="ar-DZ"/>
        </w:rPr>
      </w:pPr>
      <w:r w:rsidRPr="00303132">
        <w:rPr>
          <w:b/>
          <w:bCs/>
          <w:sz w:val="28"/>
          <w:szCs w:val="28"/>
          <w:lang w:bidi="ar-DZ"/>
        </w:rPr>
        <w:lastRenderedPageBreak/>
        <w:t xml:space="preserve">  - X </w:t>
      </w:r>
      <w:r w:rsidRPr="00303132">
        <w:rPr>
          <w:b/>
          <w:bCs/>
          <w:sz w:val="28"/>
          <w:szCs w:val="28"/>
          <w:rtl/>
          <w:lang w:bidi="ar-DZ"/>
        </w:rPr>
        <w:t xml:space="preserve">وحدات التعليم الأفقية </w:t>
      </w:r>
      <w:r w:rsidRPr="00303132">
        <w:rPr>
          <w:b/>
          <w:bCs/>
          <w:sz w:val="28"/>
          <w:szCs w:val="28"/>
          <w:lang w:bidi="ar-DZ"/>
        </w:rPr>
        <w:t>-</w:t>
      </w:r>
      <w:r w:rsidRPr="00303132">
        <w:rPr>
          <w:b/>
          <w:bCs/>
          <w:sz w:val="28"/>
          <w:szCs w:val="28"/>
          <w:rtl/>
          <w:lang w:bidi="ar-DZ"/>
        </w:rPr>
        <w:t>تكنولوجيا الاتصال و توثيق المعلومات</w:t>
      </w:r>
      <w:r w:rsidR="00780339">
        <w:rPr>
          <w:b/>
          <w:bCs/>
          <w:sz w:val="28"/>
          <w:szCs w:val="28"/>
          <w:lang w:bidi="ar-DZ"/>
        </w:rPr>
        <w:t>2</w:t>
      </w:r>
      <w:r w:rsidRPr="00303132">
        <w:rPr>
          <w:b/>
          <w:bCs/>
          <w:sz w:val="28"/>
          <w:szCs w:val="28"/>
          <w:lang w:bidi="ar-DZ"/>
        </w:rPr>
        <w:t xml:space="preserve">   </w:t>
      </w:r>
    </w:p>
    <w:p w:rsidR="007E63E7" w:rsidRPr="00196602" w:rsidRDefault="007E63E7" w:rsidP="007E63E7">
      <w:pPr>
        <w:bidi/>
        <w:ind w:left="-1"/>
        <w:jc w:val="both"/>
        <w:rPr>
          <w:bCs/>
          <w:sz w:val="28"/>
          <w:szCs w:val="28"/>
          <w:rtl/>
          <w:lang w:bidi="ar-DZ"/>
        </w:rPr>
      </w:pPr>
      <w:r w:rsidRPr="00196602">
        <w:rPr>
          <w:bCs/>
          <w:sz w:val="28"/>
          <w:szCs w:val="28"/>
          <w:rtl/>
          <w:lang w:bidi="ar-DZ"/>
        </w:rPr>
        <w:t xml:space="preserve">السداسي: </w:t>
      </w:r>
      <w:r>
        <w:rPr>
          <w:rFonts w:hint="cs"/>
          <w:bCs/>
          <w:sz w:val="28"/>
          <w:szCs w:val="28"/>
          <w:rtl/>
          <w:lang w:bidi="ar-DZ"/>
        </w:rPr>
        <w:t>الرابع</w:t>
      </w:r>
    </w:p>
    <w:p w:rsidR="007E63E7" w:rsidRPr="00196602" w:rsidRDefault="007E63E7" w:rsidP="007E63E7">
      <w:pPr>
        <w:bidi/>
        <w:ind w:left="-1"/>
        <w:jc w:val="both"/>
        <w:rPr>
          <w:bCs/>
          <w:sz w:val="28"/>
          <w:szCs w:val="28"/>
          <w:rtl/>
          <w:lang w:bidi="ar-DZ"/>
        </w:rPr>
      </w:pPr>
      <w:r w:rsidRPr="00196602">
        <w:rPr>
          <w:bCs/>
          <w:sz w:val="28"/>
          <w:szCs w:val="28"/>
          <w:rtl/>
          <w:lang w:bidi="ar-DZ"/>
        </w:rPr>
        <w:t>وحدة التعليم :</w:t>
      </w:r>
      <w:r>
        <w:rPr>
          <w:rFonts w:hint="cs"/>
          <w:bCs/>
          <w:sz w:val="28"/>
          <w:szCs w:val="28"/>
          <w:rtl/>
          <w:lang w:bidi="ar-DZ"/>
        </w:rPr>
        <w:t xml:space="preserve">استكشافية </w:t>
      </w:r>
    </w:p>
    <w:p w:rsidR="007E63E7" w:rsidRPr="00196602" w:rsidRDefault="007E63E7" w:rsidP="007E63E7">
      <w:pPr>
        <w:bidi/>
        <w:ind w:left="-1"/>
        <w:jc w:val="both"/>
        <w:rPr>
          <w:bCs/>
          <w:sz w:val="28"/>
          <w:szCs w:val="28"/>
          <w:rtl/>
          <w:lang w:bidi="ar-DZ"/>
        </w:rPr>
      </w:pPr>
      <w:r w:rsidRPr="00196602">
        <w:rPr>
          <w:bCs/>
          <w:sz w:val="28"/>
          <w:szCs w:val="28"/>
          <w:rtl/>
          <w:lang w:bidi="ar-DZ"/>
        </w:rPr>
        <w:t>المادة :</w:t>
      </w:r>
      <w:r>
        <w:rPr>
          <w:rFonts w:hint="cs"/>
          <w:bCs/>
          <w:sz w:val="28"/>
          <w:szCs w:val="28"/>
          <w:rtl/>
          <w:lang w:bidi="ar-DZ"/>
        </w:rPr>
        <w:t xml:space="preserve">تكنولوجيا المعلومات والاتصال   </w:t>
      </w:r>
    </w:p>
    <w:p w:rsidR="007E63E7" w:rsidRPr="00196602" w:rsidRDefault="007E63E7" w:rsidP="007E63E7">
      <w:pPr>
        <w:bidi/>
        <w:ind w:left="-1"/>
        <w:jc w:val="both"/>
        <w:rPr>
          <w:bCs/>
          <w:sz w:val="28"/>
          <w:szCs w:val="28"/>
          <w:rtl/>
          <w:lang w:bidi="ar-DZ"/>
        </w:rPr>
      </w:pPr>
      <w:r w:rsidRPr="00196602">
        <w:rPr>
          <w:bCs/>
          <w:sz w:val="28"/>
          <w:szCs w:val="28"/>
          <w:rtl/>
          <w:lang w:bidi="ar-DZ"/>
        </w:rPr>
        <w:t>الرصيد:</w:t>
      </w:r>
      <w:r>
        <w:rPr>
          <w:rFonts w:hint="cs"/>
          <w:bCs/>
          <w:sz w:val="28"/>
          <w:szCs w:val="28"/>
          <w:rtl/>
          <w:lang w:bidi="ar-DZ"/>
        </w:rPr>
        <w:t>01</w:t>
      </w:r>
    </w:p>
    <w:p w:rsidR="007E63E7" w:rsidRPr="00196602" w:rsidRDefault="007E63E7" w:rsidP="007E63E7">
      <w:pPr>
        <w:bidi/>
        <w:ind w:left="-1"/>
        <w:jc w:val="both"/>
        <w:rPr>
          <w:bCs/>
          <w:sz w:val="28"/>
          <w:szCs w:val="28"/>
          <w:rtl/>
          <w:lang w:bidi="ar-DZ"/>
        </w:rPr>
      </w:pPr>
      <w:r w:rsidRPr="00196602">
        <w:rPr>
          <w:bCs/>
          <w:sz w:val="28"/>
          <w:szCs w:val="28"/>
          <w:rtl/>
          <w:lang w:bidi="ar-DZ"/>
        </w:rPr>
        <w:t>المعامل:</w:t>
      </w:r>
      <w:r>
        <w:rPr>
          <w:rFonts w:hint="cs"/>
          <w:bCs/>
          <w:sz w:val="28"/>
          <w:szCs w:val="28"/>
          <w:rtl/>
          <w:lang w:bidi="ar-DZ"/>
        </w:rPr>
        <w:t>01</w:t>
      </w:r>
    </w:p>
    <w:p w:rsidR="007E63E7" w:rsidRPr="00861C16" w:rsidRDefault="007E63E7" w:rsidP="007E63E7">
      <w:pPr>
        <w:bidi/>
        <w:ind w:left="-1"/>
        <w:rPr>
          <w:rFonts w:cs="Simplified Arabic"/>
        </w:rPr>
      </w:pPr>
      <w:r w:rsidRPr="00196602">
        <w:rPr>
          <w:bCs/>
          <w:sz w:val="28"/>
          <w:szCs w:val="28"/>
          <w:rtl/>
          <w:lang w:bidi="ar-DZ"/>
        </w:rPr>
        <w:t>أهداف التعليم</w:t>
      </w:r>
      <w:r w:rsidRPr="00196602">
        <w:rPr>
          <w:b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sz w:val="28"/>
          <w:szCs w:val="28"/>
          <w:rtl/>
          <w:lang w:bidi="ar-DZ"/>
        </w:rPr>
        <w:t>:</w:t>
      </w:r>
      <w:r w:rsidRPr="00861C16">
        <w:rPr>
          <w:rFonts w:cs="Simplified Arabic"/>
          <w:b/>
          <w:bCs/>
          <w:sz w:val="28"/>
          <w:szCs w:val="28"/>
          <w:rtl/>
          <w:lang w:bidi="ar-DZ"/>
        </w:rPr>
        <w:t xml:space="preserve"> </w:t>
      </w:r>
      <w:r w:rsidRPr="00861C16">
        <w:rPr>
          <w:rFonts w:cs="Simplified Arabic"/>
          <w:rtl/>
        </w:rPr>
        <w:t>دراسة مختلف وسائط المعلومات .</w:t>
      </w:r>
    </w:p>
    <w:p w:rsidR="007E63E7" w:rsidRPr="00861C16" w:rsidRDefault="007E63E7" w:rsidP="007E63E7">
      <w:pPr>
        <w:bidi/>
        <w:ind w:left="792"/>
        <w:rPr>
          <w:rFonts w:cs="Simplified Arabic"/>
        </w:rPr>
      </w:pPr>
      <w:r w:rsidRPr="00861C16">
        <w:rPr>
          <w:rFonts w:cs="Simplified Arabic"/>
          <w:rtl/>
        </w:rPr>
        <w:t xml:space="preserve">تعريف الطالب بالتطورات الحاصلة على مستوى تكنولوجيا الإعلام الآلي والإتصال </w:t>
      </w:r>
    </w:p>
    <w:p w:rsidR="007E63E7" w:rsidRDefault="007E63E7" w:rsidP="007E63E7">
      <w:pPr>
        <w:bidi/>
        <w:ind w:left="-1"/>
        <w:jc w:val="both"/>
        <w:rPr>
          <w:b/>
          <w:sz w:val="28"/>
          <w:szCs w:val="28"/>
          <w:rtl/>
          <w:lang w:bidi="ar-DZ"/>
        </w:rPr>
      </w:pPr>
      <w:r w:rsidRPr="00861C16">
        <w:rPr>
          <w:rFonts w:cs="Simplified Arabic"/>
          <w:rtl/>
        </w:rPr>
        <w:t>توضيح العلاقات ما بين الوسائط والأدوات التكنولوجية والمعلومات.</w:t>
      </w:r>
    </w:p>
    <w:p w:rsidR="007E63E7" w:rsidRPr="00196602" w:rsidRDefault="007E63E7" w:rsidP="007E63E7">
      <w:pPr>
        <w:bidi/>
        <w:ind w:left="-1"/>
        <w:jc w:val="both"/>
        <w:rPr>
          <w:bCs/>
          <w:sz w:val="28"/>
          <w:szCs w:val="28"/>
          <w:rtl/>
          <w:lang w:bidi="ar-DZ"/>
        </w:rPr>
      </w:pPr>
      <w:r w:rsidRPr="00196602">
        <w:rPr>
          <w:bCs/>
          <w:sz w:val="28"/>
          <w:szCs w:val="28"/>
          <w:rtl/>
          <w:lang w:bidi="ar-DZ"/>
        </w:rPr>
        <w:t xml:space="preserve">محتوى المادة: </w:t>
      </w:r>
    </w:p>
    <w:p w:rsidR="007E63E7" w:rsidRDefault="007E63E7" w:rsidP="007E63E7">
      <w:pPr>
        <w:bidi/>
        <w:rPr>
          <w:color w:val="545454"/>
          <w:sz w:val="32"/>
          <w:szCs w:val="32"/>
          <w:shd w:val="clear" w:color="auto" w:fill="FFFFFF"/>
          <w:lang w:bidi="ar-DZ"/>
        </w:rPr>
      </w:pPr>
      <w:r>
        <w:rPr>
          <w:color w:val="545454"/>
          <w:sz w:val="32"/>
          <w:szCs w:val="32"/>
          <w:shd w:val="clear" w:color="auto" w:fill="FFFFFF"/>
          <w:lang w:val="en-US" w:bidi="ar-DZ"/>
        </w:rPr>
        <w:t>I</w:t>
      </w:r>
      <w:r w:rsidRPr="00CA16D3">
        <w:rPr>
          <w:rFonts w:hint="cs"/>
          <w:color w:val="545454"/>
          <w:sz w:val="32"/>
          <w:szCs w:val="32"/>
          <w:shd w:val="clear" w:color="auto" w:fill="FFFFFF"/>
          <w:rtl/>
          <w:lang w:bidi="ar-DZ"/>
        </w:rPr>
        <w:t>- دور المكتبات في بناء و تطوير الاقتصاد الرقمي</w:t>
      </w:r>
    </w:p>
    <w:p w:rsidR="007E63E7" w:rsidRPr="00CA16D3" w:rsidRDefault="007E63E7" w:rsidP="007E63E7">
      <w:pPr>
        <w:bidi/>
        <w:rPr>
          <w:color w:val="545454"/>
          <w:sz w:val="32"/>
          <w:szCs w:val="32"/>
          <w:shd w:val="clear" w:color="auto" w:fill="FFFFFF"/>
          <w:rtl/>
          <w:lang w:bidi="ar-DZ"/>
        </w:rPr>
      </w:pPr>
      <w:r>
        <w:rPr>
          <w:color w:val="545454"/>
          <w:sz w:val="32"/>
          <w:szCs w:val="32"/>
          <w:shd w:val="clear" w:color="auto" w:fill="FFFFFF"/>
          <w:lang w:bidi="ar-DZ"/>
        </w:rPr>
        <w:t>II</w:t>
      </w:r>
      <w:r w:rsidRPr="00CA16D3">
        <w:rPr>
          <w:rFonts w:hint="cs"/>
          <w:color w:val="545454"/>
          <w:sz w:val="32"/>
          <w:szCs w:val="32"/>
          <w:shd w:val="clear" w:color="auto" w:fill="FFFFFF"/>
          <w:rtl/>
          <w:lang w:bidi="ar-DZ"/>
        </w:rPr>
        <w:t>-</w:t>
      </w:r>
      <w:r>
        <w:rPr>
          <w:color w:val="545454"/>
          <w:sz w:val="32"/>
          <w:szCs w:val="32"/>
          <w:shd w:val="clear" w:color="auto" w:fill="FFFFFF"/>
          <w:lang w:bidi="ar-DZ"/>
        </w:rPr>
        <w:t xml:space="preserve"> </w:t>
      </w:r>
      <w:r w:rsidRPr="00CA16D3">
        <w:rPr>
          <w:rFonts w:hint="cs"/>
          <w:color w:val="545454"/>
          <w:sz w:val="32"/>
          <w:szCs w:val="32"/>
          <w:shd w:val="clear" w:color="auto" w:fill="FFFFFF"/>
          <w:rtl/>
          <w:lang w:bidi="ar-DZ"/>
        </w:rPr>
        <w:t>المكتبات الرقمية، الالكترونية و الافتراضية</w:t>
      </w:r>
    </w:p>
    <w:p w:rsidR="007E63E7" w:rsidRPr="00CA16D3" w:rsidRDefault="007E63E7" w:rsidP="007E63E7">
      <w:pPr>
        <w:jc w:val="right"/>
        <w:rPr>
          <w:color w:val="545454"/>
          <w:sz w:val="32"/>
          <w:szCs w:val="32"/>
          <w:shd w:val="clear" w:color="auto" w:fill="FFFFFF"/>
          <w:rtl/>
          <w:lang w:bidi="ar-DZ"/>
        </w:rPr>
      </w:pPr>
      <w:r w:rsidRPr="00CA16D3">
        <w:rPr>
          <w:rFonts w:hint="cs"/>
          <w:color w:val="545454"/>
          <w:sz w:val="32"/>
          <w:szCs w:val="32"/>
          <w:shd w:val="clear" w:color="auto" w:fill="FFFFFF"/>
          <w:rtl/>
          <w:lang w:bidi="ar-DZ"/>
        </w:rPr>
        <w:t>- مراحل إنشاء مكتبة افتراضية</w:t>
      </w:r>
      <w:r>
        <w:rPr>
          <w:color w:val="545454"/>
          <w:sz w:val="32"/>
          <w:szCs w:val="32"/>
          <w:shd w:val="clear" w:color="auto" w:fill="FFFFFF"/>
          <w:lang w:bidi="ar-DZ"/>
        </w:rPr>
        <w:t>III</w:t>
      </w:r>
    </w:p>
    <w:p w:rsidR="007E63E7" w:rsidRDefault="007E63E7" w:rsidP="007E63E7">
      <w:pPr>
        <w:bidi/>
        <w:rPr>
          <w:color w:val="545454"/>
          <w:sz w:val="32"/>
          <w:szCs w:val="32"/>
          <w:shd w:val="clear" w:color="auto" w:fill="FFFFFF"/>
          <w:lang w:val="en-US" w:bidi="ar-DZ"/>
        </w:rPr>
      </w:pPr>
      <w:r>
        <w:rPr>
          <w:color w:val="545454"/>
          <w:sz w:val="32"/>
          <w:szCs w:val="32"/>
          <w:shd w:val="clear" w:color="auto" w:fill="FFFFFF"/>
          <w:lang w:bidi="ar-DZ"/>
        </w:rPr>
        <w:t>IV</w:t>
      </w:r>
      <w:r w:rsidRPr="00CA16D3">
        <w:rPr>
          <w:rFonts w:hint="cs"/>
          <w:color w:val="545454"/>
          <w:sz w:val="32"/>
          <w:szCs w:val="32"/>
          <w:shd w:val="clear" w:color="auto" w:fill="FFFFFF"/>
          <w:rtl/>
          <w:lang w:bidi="ar-DZ"/>
        </w:rPr>
        <w:t>- البرامج مفتوحة المصدر</w:t>
      </w:r>
    </w:p>
    <w:p w:rsidR="007E63E7" w:rsidRDefault="007E63E7" w:rsidP="007E63E7">
      <w:pPr>
        <w:bidi/>
        <w:rPr>
          <w:color w:val="545454"/>
          <w:sz w:val="32"/>
          <w:szCs w:val="32"/>
          <w:shd w:val="clear" w:color="auto" w:fill="FFFFFF"/>
          <w:rtl/>
          <w:lang w:bidi="ar-DZ"/>
        </w:rPr>
      </w:pPr>
      <w:r>
        <w:rPr>
          <w:color w:val="545454"/>
          <w:sz w:val="32"/>
          <w:szCs w:val="32"/>
          <w:shd w:val="clear" w:color="auto" w:fill="FFFFFF"/>
          <w:lang w:val="en-US" w:bidi="ar-DZ"/>
        </w:rPr>
        <w:t>V</w:t>
      </w:r>
      <w:r>
        <w:rPr>
          <w:rFonts w:hint="cs"/>
          <w:color w:val="545454"/>
          <w:sz w:val="32"/>
          <w:szCs w:val="32"/>
          <w:shd w:val="clear" w:color="auto" w:fill="FFFFFF"/>
          <w:rtl/>
          <w:lang w:val="en-US" w:bidi="ar-DZ"/>
        </w:rPr>
        <w:t>-</w:t>
      </w:r>
      <w:r w:rsidRPr="00CA16D3">
        <w:rPr>
          <w:rFonts w:hint="cs"/>
          <w:color w:val="545454"/>
          <w:sz w:val="32"/>
          <w:szCs w:val="32"/>
          <w:shd w:val="clear" w:color="auto" w:fill="FFFFFF"/>
          <w:rtl/>
          <w:lang w:bidi="ar-DZ"/>
        </w:rPr>
        <w:t xml:space="preserve"> إدارة مشاريع المكتبات الافتراضية</w:t>
      </w:r>
      <w:r>
        <w:rPr>
          <w:rFonts w:hint="cs"/>
          <w:color w:val="545454"/>
          <w:sz w:val="32"/>
          <w:szCs w:val="32"/>
          <w:shd w:val="clear" w:color="auto" w:fill="FFFFFF"/>
          <w:rtl/>
          <w:lang w:bidi="ar-DZ"/>
        </w:rPr>
        <w:t>ٍ</w:t>
      </w:r>
    </w:p>
    <w:p w:rsidR="007E63E7" w:rsidRPr="00CA16D3" w:rsidRDefault="007E63E7" w:rsidP="007E63E7">
      <w:pPr>
        <w:bidi/>
        <w:rPr>
          <w:color w:val="545454"/>
          <w:sz w:val="32"/>
          <w:szCs w:val="32"/>
          <w:shd w:val="clear" w:color="auto" w:fill="FFFFFF"/>
          <w:rtl/>
          <w:lang w:bidi="ar-DZ"/>
        </w:rPr>
      </w:pPr>
      <w:r>
        <w:rPr>
          <w:rFonts w:hint="cs"/>
          <w:color w:val="545454"/>
          <w:sz w:val="32"/>
          <w:szCs w:val="32"/>
          <w:shd w:val="clear" w:color="auto" w:fill="FFFFFF"/>
          <w:rtl/>
          <w:lang w:bidi="ar-DZ"/>
        </w:rPr>
        <w:t>-</w:t>
      </w:r>
      <w:r>
        <w:rPr>
          <w:color w:val="545454"/>
          <w:sz w:val="32"/>
          <w:szCs w:val="32"/>
          <w:shd w:val="clear" w:color="auto" w:fill="FFFFFF"/>
          <w:lang w:bidi="ar-DZ"/>
        </w:rPr>
        <w:t>VI</w:t>
      </w:r>
      <w:r>
        <w:rPr>
          <w:rFonts w:hint="cs"/>
          <w:color w:val="545454"/>
          <w:sz w:val="32"/>
          <w:szCs w:val="32"/>
          <w:shd w:val="clear" w:color="auto" w:fill="FFFFFF"/>
          <w:rtl/>
          <w:lang w:bidi="ar-DZ"/>
        </w:rPr>
        <w:t>المكتبات الافتراضية في الوطن العربي</w:t>
      </w:r>
    </w:p>
    <w:p w:rsidR="007E63E7" w:rsidRPr="00CA16D3" w:rsidRDefault="007E63E7" w:rsidP="007E63E7">
      <w:pPr>
        <w:jc w:val="right"/>
        <w:rPr>
          <w:color w:val="545454"/>
          <w:sz w:val="32"/>
          <w:szCs w:val="32"/>
          <w:shd w:val="clear" w:color="auto" w:fill="FFFFFF"/>
          <w:rtl/>
          <w:lang w:bidi="ar-DZ"/>
        </w:rPr>
      </w:pPr>
      <w:r w:rsidRPr="00CA16D3">
        <w:rPr>
          <w:rFonts w:hint="cs"/>
          <w:color w:val="545454"/>
          <w:sz w:val="32"/>
          <w:szCs w:val="32"/>
          <w:shd w:val="clear" w:color="auto" w:fill="FFFFFF"/>
          <w:rtl/>
          <w:lang w:bidi="ar-DZ"/>
        </w:rPr>
        <w:t xml:space="preserve">- دور الويب في التسويق لخدمات  المكتبات الافتراضية </w:t>
      </w:r>
      <w:r>
        <w:rPr>
          <w:color w:val="545454"/>
          <w:sz w:val="32"/>
          <w:szCs w:val="32"/>
          <w:shd w:val="clear" w:color="auto" w:fill="FFFFFF"/>
          <w:lang w:bidi="ar-DZ"/>
        </w:rPr>
        <w:t>VI</w:t>
      </w:r>
    </w:p>
    <w:p w:rsidR="007E63E7" w:rsidRPr="00861C16" w:rsidRDefault="007E63E7" w:rsidP="007E63E7">
      <w:pPr>
        <w:bidi/>
        <w:ind w:right="720"/>
        <w:rPr>
          <w:rFonts w:cs="Simplified Arabic"/>
          <w:sz w:val="28"/>
          <w:szCs w:val="28"/>
          <w:rtl/>
          <w:lang w:bidi="ar-DZ"/>
        </w:rPr>
      </w:pPr>
      <w:r w:rsidRPr="00861C16">
        <w:rPr>
          <w:rFonts w:cs="Simplified Arabic"/>
          <w:b/>
          <w:bCs/>
          <w:sz w:val="28"/>
          <w:szCs w:val="28"/>
          <w:rtl/>
          <w:lang w:bidi="ar-DZ"/>
        </w:rPr>
        <w:t>طريقة التقييم</w:t>
      </w:r>
      <w:r w:rsidRPr="00861C16">
        <w:rPr>
          <w:rFonts w:cs="Simplified Arabic"/>
          <w:sz w:val="28"/>
          <w:szCs w:val="28"/>
          <w:rtl/>
          <w:lang w:bidi="ar-DZ"/>
        </w:rPr>
        <w:t>:</w:t>
      </w:r>
      <w:r>
        <w:rPr>
          <w:rFonts w:cs="Simplified Arabic" w:hint="cs"/>
          <w:sz w:val="28"/>
          <w:szCs w:val="28"/>
          <w:rtl/>
          <w:lang w:bidi="ar-DZ"/>
        </w:rPr>
        <w:t>التقييم المتواصل+ امتحان</w:t>
      </w:r>
      <w:r w:rsidRPr="00861C16">
        <w:rPr>
          <w:rFonts w:cs="Simplified Arabic"/>
          <w:sz w:val="28"/>
          <w:szCs w:val="28"/>
          <w:rtl/>
          <w:lang w:bidi="ar-DZ"/>
        </w:rPr>
        <w:t xml:space="preserve"> </w:t>
      </w:r>
    </w:p>
    <w:p w:rsidR="007E63E7" w:rsidRDefault="007E63E7" w:rsidP="007E63E7">
      <w:pPr>
        <w:bidi/>
        <w:ind w:right="720"/>
        <w:rPr>
          <w:rFonts w:cs="Simplified Arabic"/>
          <w:sz w:val="28"/>
          <w:szCs w:val="28"/>
          <w:rtl/>
          <w:lang w:bidi="ar-DZ"/>
        </w:rPr>
      </w:pPr>
      <w:r w:rsidRPr="00861C16">
        <w:rPr>
          <w:rFonts w:cs="Simplified Arabic"/>
          <w:b/>
          <w:bCs/>
          <w:sz w:val="28"/>
          <w:szCs w:val="28"/>
          <w:rtl/>
          <w:lang w:bidi="ar-DZ"/>
        </w:rPr>
        <w:t>المراجع</w:t>
      </w:r>
      <w:r w:rsidRPr="00861C16">
        <w:rPr>
          <w:rFonts w:cs="Simplified Arabic"/>
          <w:sz w:val="28"/>
          <w:szCs w:val="28"/>
          <w:rtl/>
          <w:lang w:bidi="ar-DZ"/>
        </w:rPr>
        <w:t>:</w:t>
      </w:r>
    </w:p>
    <w:p w:rsidR="007E63E7" w:rsidRDefault="007E63E7" w:rsidP="007E63E7">
      <w:pPr>
        <w:bidi/>
        <w:ind w:left="84" w:right="720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1- </w:t>
      </w:r>
      <w:r w:rsidRPr="00C709CF">
        <w:rPr>
          <w:rFonts w:ascii="Simplified Arabic" w:hAnsi="Simplified Arabic" w:cs="Simplified Arabic"/>
          <w:rtl/>
        </w:rPr>
        <w:t>الجاسم،جعفر.تكنولوجيا المعلومات.</w:t>
      </w:r>
      <w:r w:rsidRPr="00C709CF">
        <w:rPr>
          <w:rFonts w:ascii="Simplified Arabic" w:hAnsi="Simplified Arabic" w:cs="Simplified Arabic" w:hint="cs"/>
          <w:rtl/>
        </w:rPr>
        <w:t xml:space="preserve"> </w:t>
      </w:r>
      <w:r w:rsidRPr="00C709CF">
        <w:rPr>
          <w:rFonts w:ascii="Simplified Arabic" w:hAnsi="Simplified Arabic" w:cs="Simplified Arabic"/>
          <w:rtl/>
        </w:rPr>
        <w:t>عمان:</w:t>
      </w:r>
      <w:r w:rsidRPr="00C709CF">
        <w:rPr>
          <w:rFonts w:ascii="Simplified Arabic" w:hAnsi="Simplified Arabic" w:cs="Simplified Arabic" w:hint="cs"/>
          <w:rtl/>
        </w:rPr>
        <w:t xml:space="preserve"> </w:t>
      </w:r>
      <w:r w:rsidRPr="00C709CF">
        <w:rPr>
          <w:rFonts w:ascii="Simplified Arabic" w:hAnsi="Simplified Arabic" w:cs="Simplified Arabic"/>
          <w:rtl/>
        </w:rPr>
        <w:t>دار أسامة للنشر والتوزيع ،2005</w:t>
      </w:r>
    </w:p>
    <w:p w:rsidR="007E63E7" w:rsidRDefault="007E63E7" w:rsidP="007E63E7">
      <w:pPr>
        <w:bidi/>
        <w:ind w:left="84" w:right="720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2- </w:t>
      </w:r>
      <w:r w:rsidRPr="00C709CF">
        <w:rPr>
          <w:rFonts w:ascii="Simplified Arabic" w:hAnsi="Simplified Arabic" w:cs="Simplified Arabic"/>
          <w:rtl/>
        </w:rPr>
        <w:t>السالمي،علاء عبد الرزاق.تكنولوجيا المعلومات.عمان:دار المناهج</w:t>
      </w:r>
      <w:r w:rsidRPr="00C709CF">
        <w:rPr>
          <w:rFonts w:ascii="Simplified Arabic" w:hAnsi="Simplified Arabic" w:cs="Simplified Arabic" w:hint="cs"/>
          <w:rtl/>
        </w:rPr>
        <w:t xml:space="preserve"> </w:t>
      </w:r>
      <w:r w:rsidRPr="00C709CF">
        <w:rPr>
          <w:rFonts w:ascii="Simplified Arabic" w:hAnsi="Simplified Arabic" w:cs="Simplified Arabic"/>
          <w:rtl/>
        </w:rPr>
        <w:t>للنشر والتوزيع.2008.</w:t>
      </w:r>
    </w:p>
    <w:p w:rsidR="007E63E7" w:rsidRDefault="007E63E7" w:rsidP="007E63E7">
      <w:pPr>
        <w:bidi/>
        <w:ind w:left="84" w:right="720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>3-</w:t>
      </w:r>
      <w:r w:rsidRPr="00C709CF">
        <w:rPr>
          <w:rFonts w:hint="cs"/>
          <w:rtl/>
        </w:rPr>
        <w:t>ا</w:t>
      </w:r>
      <w:r w:rsidRPr="00C709CF">
        <w:rPr>
          <w:rFonts w:cs="Simplified Arabic" w:hint="cs"/>
          <w:rtl/>
        </w:rPr>
        <w:t>لصيرفي، محمد. إدارة تكنولوجيا المعلومات. القاهرة: دار الفكر الجامعي،2009.</w:t>
      </w:r>
    </w:p>
    <w:p w:rsidR="007E63E7" w:rsidRDefault="007E63E7" w:rsidP="007E63E7">
      <w:pPr>
        <w:ind w:left="84" w:right="720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t xml:space="preserve">4- </w:t>
      </w:r>
      <w:r w:rsidRPr="009E0BC0">
        <w:rPr>
          <w:lang w:bidi="ar-DZ"/>
        </w:rPr>
        <w:t>Collier Philippe. L’informatisation des bibliothèques et centres de documentation. Paris, A</w:t>
      </w:r>
      <w:r>
        <w:rPr>
          <w:lang w:bidi="ar-DZ"/>
        </w:rPr>
        <w:t xml:space="preserve"> </w:t>
      </w:r>
      <w:r w:rsidRPr="009E0BC0">
        <w:rPr>
          <w:lang w:bidi="ar-DZ"/>
        </w:rPr>
        <w:t>JOUR Edition, 1990.</w:t>
      </w:r>
    </w:p>
    <w:p w:rsidR="007E63E7" w:rsidRDefault="007E63E7" w:rsidP="007E63E7">
      <w:pPr>
        <w:ind w:left="84" w:right="720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t xml:space="preserve">5- </w:t>
      </w:r>
      <w:r w:rsidRPr="009E0BC0">
        <w:t>Bertrand Roland. Micro-ordinateur et traitement de l’information. Paris, A JOUR, 1991.</w:t>
      </w:r>
    </w:p>
    <w:p w:rsidR="007E63E7" w:rsidRDefault="007E63E7" w:rsidP="007E63E7">
      <w:pPr>
        <w:ind w:left="84" w:right="720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t xml:space="preserve">6- </w:t>
      </w:r>
      <w:r>
        <w:t>Informatique et bibliothèques : pourquoi et comment informatiser une bibliothèque. Paris, Cercle de la librairie, 1986.</w:t>
      </w:r>
    </w:p>
    <w:p w:rsidR="007E63E7" w:rsidRPr="000F5C79" w:rsidRDefault="007E63E7" w:rsidP="007E63E7">
      <w:pPr>
        <w:ind w:left="84" w:right="720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</w:rPr>
        <w:t>7-</w:t>
      </w:r>
      <w:r>
        <w:t>Informatiser sa documentation. Des choix adaptés à ses moyens. Paris, IBISCUS, 1995.</w:t>
      </w:r>
    </w:p>
    <w:p w:rsidR="007E63E7" w:rsidRDefault="007E63E7" w:rsidP="007E63E7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tbl>
      <w:tblPr>
        <w:bidiVisual/>
        <w:tblW w:w="9180" w:type="dxa"/>
        <w:tblLayout w:type="fixed"/>
        <w:tblLook w:val="04A0"/>
      </w:tblPr>
      <w:tblGrid>
        <w:gridCol w:w="4785"/>
        <w:gridCol w:w="4395"/>
      </w:tblGrid>
      <w:tr w:rsidR="00BF391E" w:rsidRPr="001E0FE3" w:rsidTr="002948CD">
        <w:tc>
          <w:tcPr>
            <w:tcW w:w="4785" w:type="dxa"/>
          </w:tcPr>
          <w:p w:rsidR="00BF391E" w:rsidRPr="001E0FE3" w:rsidRDefault="00BF391E" w:rsidP="00BF391E">
            <w:pPr>
              <w:pStyle w:val="Paragraphedeliste"/>
              <w:numPr>
                <w:ilvl w:val="0"/>
                <w:numId w:val="83"/>
              </w:numPr>
              <w:bidi/>
              <w:ind w:hanging="437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مدخل تمهيدي: </w:t>
            </w:r>
          </w:p>
          <w:p w:rsidR="00BF391E" w:rsidRPr="001E0FE3" w:rsidRDefault="00BF391E" w:rsidP="00BF391E">
            <w:pPr>
              <w:numPr>
                <w:ilvl w:val="0"/>
                <w:numId w:val="80"/>
              </w:numPr>
              <w:tabs>
                <w:tab w:val="clear" w:pos="1512"/>
                <w:tab w:val="num" w:pos="1275"/>
                <w:tab w:val="right" w:pos="2551"/>
              </w:tabs>
              <w:bidi/>
              <w:ind w:hanging="520"/>
              <w:rPr>
                <w:sz w:val="26"/>
                <w:szCs w:val="26"/>
                <w:rtl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 لمحة تاريخية </w:t>
            </w:r>
            <w:r w:rsidRPr="001E0FE3">
              <w:rPr>
                <w:sz w:val="26"/>
                <w:szCs w:val="26"/>
                <w:rtl/>
                <w:lang w:val="en-US"/>
              </w:rPr>
              <w:t xml:space="preserve">                                      </w:t>
            </w:r>
          </w:p>
          <w:p w:rsidR="00BF391E" w:rsidRPr="001E0FE3" w:rsidRDefault="00BF391E" w:rsidP="00BF391E">
            <w:pPr>
              <w:numPr>
                <w:ilvl w:val="0"/>
                <w:numId w:val="80"/>
              </w:numPr>
              <w:tabs>
                <w:tab w:val="clear" w:pos="1512"/>
                <w:tab w:val="num" w:pos="1275"/>
                <w:tab w:val="right" w:pos="2551"/>
              </w:tabs>
              <w:bidi/>
              <w:ind w:hanging="520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 تعريفات</w:t>
            </w:r>
          </w:p>
          <w:p w:rsidR="00BF391E" w:rsidRPr="001E0FE3" w:rsidRDefault="00BF391E" w:rsidP="00BF391E">
            <w:pPr>
              <w:numPr>
                <w:ilvl w:val="0"/>
                <w:numId w:val="80"/>
              </w:numPr>
              <w:tabs>
                <w:tab w:val="clear" w:pos="1512"/>
                <w:tab w:val="num" w:pos="1275"/>
                <w:tab w:val="right" w:pos="2551"/>
              </w:tabs>
              <w:bidi/>
              <w:ind w:hanging="520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 أنواع التكنولوجيات</w:t>
            </w:r>
          </w:p>
          <w:p w:rsidR="00BF391E" w:rsidRPr="001E0FE3" w:rsidRDefault="00BF391E" w:rsidP="00BF391E">
            <w:pPr>
              <w:numPr>
                <w:ilvl w:val="0"/>
                <w:numId w:val="80"/>
              </w:numPr>
              <w:tabs>
                <w:tab w:val="clear" w:pos="1512"/>
                <w:tab w:val="num" w:pos="1275"/>
                <w:tab w:val="right" w:pos="2551"/>
              </w:tabs>
              <w:bidi/>
              <w:ind w:hanging="520"/>
              <w:rPr>
                <w:sz w:val="26"/>
                <w:szCs w:val="26"/>
                <w:rtl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 التقنية والتكنولوجيا </w:t>
            </w:r>
          </w:p>
          <w:p w:rsidR="00BF391E" w:rsidRPr="001E0FE3" w:rsidRDefault="00BF391E" w:rsidP="00BF391E">
            <w:pPr>
              <w:pStyle w:val="Paragraphedeliste"/>
              <w:numPr>
                <w:ilvl w:val="0"/>
                <w:numId w:val="83"/>
              </w:numPr>
              <w:bidi/>
              <w:ind w:hanging="437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>التكنولوجيات الجديدة للإتصال</w:t>
            </w:r>
          </w:p>
          <w:p w:rsidR="00BF391E" w:rsidRPr="001E0FE3" w:rsidRDefault="00BF391E" w:rsidP="00BF391E">
            <w:pPr>
              <w:pStyle w:val="Paragraphedeliste"/>
              <w:numPr>
                <w:ilvl w:val="0"/>
                <w:numId w:val="79"/>
              </w:numPr>
              <w:tabs>
                <w:tab w:val="clear" w:pos="1512"/>
                <w:tab w:val="num" w:pos="1275"/>
              </w:tabs>
              <w:bidi/>
              <w:ind w:hanging="520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 التراسل الإلكتروني</w:t>
            </w:r>
          </w:p>
          <w:p w:rsidR="00BF391E" w:rsidRPr="001E0FE3" w:rsidRDefault="00BF391E" w:rsidP="00BF391E">
            <w:pPr>
              <w:pStyle w:val="Paragraphedeliste"/>
              <w:numPr>
                <w:ilvl w:val="2"/>
                <w:numId w:val="79"/>
              </w:numPr>
              <w:tabs>
                <w:tab w:val="clear" w:pos="2952"/>
                <w:tab w:val="num" w:pos="1275"/>
              </w:tabs>
              <w:bidi/>
              <w:ind w:left="2268" w:hanging="709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>النسخ عن بعد(</w:t>
            </w:r>
            <w:r w:rsidRPr="001E0FE3">
              <w:rPr>
                <w:sz w:val="26"/>
                <w:szCs w:val="26"/>
                <w:lang w:bidi="ar-DZ"/>
              </w:rPr>
              <w:t>télécopie</w:t>
            </w: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>)</w:t>
            </w:r>
          </w:p>
          <w:p w:rsidR="00BF391E" w:rsidRPr="001E0FE3" w:rsidRDefault="00BF391E" w:rsidP="002948CD">
            <w:pPr>
              <w:pStyle w:val="Paragraphedeliste"/>
              <w:tabs>
                <w:tab w:val="num" w:pos="1275"/>
              </w:tabs>
              <w:bidi/>
              <w:ind w:left="2268" w:hanging="709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>2.1.2.  البريد الإلكتروني</w:t>
            </w:r>
          </w:p>
          <w:p w:rsidR="00BF391E" w:rsidRPr="001E0FE3" w:rsidRDefault="00BF391E" w:rsidP="00BF391E">
            <w:pPr>
              <w:numPr>
                <w:ilvl w:val="0"/>
                <w:numId w:val="79"/>
              </w:numPr>
              <w:tabs>
                <w:tab w:val="clear" w:pos="1512"/>
                <w:tab w:val="num" w:pos="1275"/>
                <w:tab w:val="right" w:pos="2551"/>
              </w:tabs>
              <w:bidi/>
              <w:ind w:hanging="520"/>
              <w:rPr>
                <w:sz w:val="26"/>
                <w:szCs w:val="26"/>
                <w:rtl/>
              </w:rPr>
            </w:pPr>
            <w:r w:rsidRPr="001E0FE3">
              <w:rPr>
                <w:rFonts w:hint="cs"/>
                <w:sz w:val="26"/>
                <w:szCs w:val="26"/>
                <w:rtl/>
              </w:rPr>
              <w:t xml:space="preserve"> الفيديو تك</w:t>
            </w:r>
            <w:r w:rsidRPr="001E0FE3">
              <w:rPr>
                <w:sz w:val="26"/>
                <w:szCs w:val="26"/>
                <w:rtl/>
              </w:rPr>
              <w:t xml:space="preserve">س </w:t>
            </w:r>
            <w:r w:rsidRPr="001E0FE3">
              <w:rPr>
                <w:sz w:val="26"/>
                <w:szCs w:val="26"/>
                <w:rtl/>
                <w:lang w:val="en-US"/>
              </w:rPr>
              <w:t xml:space="preserve"> </w:t>
            </w: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 xml:space="preserve"> </w:t>
            </w:r>
          </w:p>
          <w:p w:rsidR="00BF391E" w:rsidRPr="001E0FE3" w:rsidRDefault="00BF391E" w:rsidP="00BF391E">
            <w:pPr>
              <w:numPr>
                <w:ilvl w:val="0"/>
                <w:numId w:val="79"/>
              </w:numPr>
              <w:tabs>
                <w:tab w:val="clear" w:pos="1512"/>
                <w:tab w:val="num" w:pos="1275"/>
                <w:tab w:val="right" w:pos="2551"/>
              </w:tabs>
              <w:bidi/>
              <w:ind w:hanging="520"/>
              <w:rPr>
                <w:sz w:val="26"/>
                <w:szCs w:val="26"/>
                <w:rtl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 الائتمار عن بعد </w:t>
            </w:r>
          </w:p>
          <w:p w:rsidR="00BF391E" w:rsidRPr="001E0FE3" w:rsidRDefault="00BF391E" w:rsidP="00BF391E">
            <w:pPr>
              <w:numPr>
                <w:ilvl w:val="0"/>
                <w:numId w:val="79"/>
              </w:numPr>
              <w:tabs>
                <w:tab w:val="clear" w:pos="1512"/>
                <w:tab w:val="num" w:pos="1275"/>
                <w:tab w:val="right" w:pos="2551"/>
              </w:tabs>
              <w:bidi/>
              <w:ind w:hanging="520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 الشبكات السلكية واللاسلكية </w:t>
            </w:r>
          </w:p>
          <w:p w:rsidR="00BF391E" w:rsidRPr="001E0FE3" w:rsidRDefault="00BF391E" w:rsidP="00BF391E">
            <w:pPr>
              <w:pStyle w:val="Paragraphedeliste"/>
              <w:numPr>
                <w:ilvl w:val="2"/>
                <w:numId w:val="84"/>
              </w:numPr>
              <w:bidi/>
              <w:ind w:left="2268" w:hanging="709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lastRenderedPageBreak/>
              <w:t>شبكات الهاتف</w:t>
            </w:r>
          </w:p>
          <w:p w:rsidR="00BF391E" w:rsidRPr="001E0FE3" w:rsidRDefault="00BF391E" w:rsidP="00BF391E">
            <w:pPr>
              <w:pStyle w:val="Paragraphedeliste"/>
              <w:numPr>
                <w:ilvl w:val="2"/>
                <w:numId w:val="83"/>
              </w:numPr>
              <w:bidi/>
              <w:ind w:left="2268" w:hanging="709"/>
              <w:rPr>
                <w:sz w:val="26"/>
                <w:szCs w:val="26"/>
                <w:rtl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>شبكات التيلكس</w:t>
            </w:r>
          </w:p>
          <w:p w:rsidR="00BF391E" w:rsidRPr="001E0FE3" w:rsidRDefault="00BF391E" w:rsidP="00BF391E">
            <w:pPr>
              <w:pStyle w:val="Paragraphedeliste"/>
              <w:numPr>
                <w:ilvl w:val="2"/>
                <w:numId w:val="82"/>
              </w:numPr>
              <w:bidi/>
              <w:ind w:left="2268" w:hanging="709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>شبكات التليفزيون الهرتزية</w:t>
            </w:r>
          </w:p>
          <w:p w:rsidR="00BF391E" w:rsidRPr="001E0FE3" w:rsidRDefault="00BF391E" w:rsidP="00BF391E">
            <w:pPr>
              <w:pStyle w:val="Paragraphedeliste"/>
              <w:numPr>
                <w:ilvl w:val="2"/>
                <w:numId w:val="85"/>
              </w:numPr>
              <w:bidi/>
              <w:ind w:left="2268" w:hanging="709"/>
              <w:rPr>
                <w:sz w:val="26"/>
                <w:szCs w:val="26"/>
                <w:rtl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>شبكات التيليماتيك</w:t>
            </w:r>
          </w:p>
          <w:p w:rsidR="00BF391E" w:rsidRPr="001E0FE3" w:rsidRDefault="00BF391E" w:rsidP="00BF391E">
            <w:pPr>
              <w:pStyle w:val="Paragraphedeliste"/>
              <w:numPr>
                <w:ilvl w:val="0"/>
                <w:numId w:val="83"/>
              </w:numPr>
              <w:bidi/>
              <w:ind w:hanging="437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>شبكات الحاسوب</w:t>
            </w:r>
          </w:p>
          <w:p w:rsidR="00BF391E" w:rsidRPr="001E0FE3" w:rsidRDefault="00BF391E" w:rsidP="00BF391E">
            <w:pPr>
              <w:numPr>
                <w:ilvl w:val="0"/>
                <w:numId w:val="86"/>
              </w:numPr>
              <w:tabs>
                <w:tab w:val="clear" w:pos="1512"/>
                <w:tab w:val="num" w:pos="1275"/>
                <w:tab w:val="right" w:pos="2551"/>
              </w:tabs>
              <w:bidi/>
              <w:ind w:hanging="520"/>
              <w:rPr>
                <w:sz w:val="26"/>
                <w:szCs w:val="26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 تعريف الشبكة</w:t>
            </w:r>
          </w:p>
          <w:p w:rsidR="00BF391E" w:rsidRPr="001E0FE3" w:rsidRDefault="00BF391E" w:rsidP="00BF391E">
            <w:pPr>
              <w:numPr>
                <w:ilvl w:val="0"/>
                <w:numId w:val="86"/>
              </w:numPr>
              <w:tabs>
                <w:tab w:val="clear" w:pos="1512"/>
                <w:tab w:val="num" w:pos="1275"/>
                <w:tab w:val="right" w:pos="2551"/>
              </w:tabs>
              <w:bidi/>
              <w:ind w:hanging="520"/>
              <w:rPr>
                <w:sz w:val="26"/>
                <w:szCs w:val="26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 تاريخ الشبكات </w:t>
            </w:r>
          </w:p>
          <w:p w:rsidR="00BF391E" w:rsidRPr="001E0FE3" w:rsidRDefault="00BF391E" w:rsidP="00BF391E">
            <w:pPr>
              <w:numPr>
                <w:ilvl w:val="0"/>
                <w:numId w:val="86"/>
              </w:numPr>
              <w:tabs>
                <w:tab w:val="clear" w:pos="1512"/>
                <w:tab w:val="num" w:pos="1275"/>
                <w:tab w:val="right" w:pos="2551"/>
              </w:tabs>
              <w:bidi/>
              <w:ind w:hanging="520"/>
              <w:rPr>
                <w:sz w:val="26"/>
                <w:szCs w:val="26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 أهداف وغايات الشبكات </w:t>
            </w:r>
          </w:p>
          <w:p w:rsidR="00BF391E" w:rsidRPr="001E0FE3" w:rsidRDefault="00BF391E" w:rsidP="00BF391E">
            <w:pPr>
              <w:numPr>
                <w:ilvl w:val="0"/>
                <w:numId w:val="86"/>
              </w:numPr>
              <w:tabs>
                <w:tab w:val="clear" w:pos="1512"/>
                <w:tab w:val="num" w:pos="1275"/>
                <w:tab w:val="right" w:pos="2551"/>
              </w:tabs>
              <w:bidi/>
              <w:ind w:hanging="520"/>
              <w:rPr>
                <w:sz w:val="26"/>
                <w:szCs w:val="26"/>
                <w:rtl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 بناء الشبكة </w:t>
            </w:r>
            <w:r w:rsidRPr="001E0FE3">
              <w:rPr>
                <w:sz w:val="26"/>
                <w:szCs w:val="26"/>
                <w:rtl/>
                <w:lang w:val="en-US"/>
              </w:rPr>
              <w:t xml:space="preserve">                                      </w:t>
            </w:r>
          </w:p>
          <w:p w:rsidR="00BF391E" w:rsidRPr="001E0FE3" w:rsidRDefault="00BF391E" w:rsidP="00BF391E">
            <w:pPr>
              <w:numPr>
                <w:ilvl w:val="0"/>
                <w:numId w:val="86"/>
              </w:numPr>
              <w:tabs>
                <w:tab w:val="clear" w:pos="1512"/>
                <w:tab w:val="num" w:pos="1275"/>
                <w:tab w:val="right" w:pos="2551"/>
              </w:tabs>
              <w:bidi/>
              <w:ind w:hanging="520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 عناصر ومكونات الشبكة</w:t>
            </w:r>
          </w:p>
          <w:p w:rsidR="00BF391E" w:rsidRPr="001E0FE3" w:rsidRDefault="00BF391E" w:rsidP="00BF391E">
            <w:pPr>
              <w:numPr>
                <w:ilvl w:val="0"/>
                <w:numId w:val="86"/>
              </w:numPr>
              <w:tabs>
                <w:tab w:val="clear" w:pos="1512"/>
                <w:tab w:val="num" w:pos="1275"/>
                <w:tab w:val="right" w:pos="2551"/>
              </w:tabs>
              <w:bidi/>
              <w:ind w:hanging="520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 أنواع الشبكات</w:t>
            </w:r>
            <w:r w:rsidRPr="001E0FE3">
              <w:rPr>
                <w:sz w:val="26"/>
                <w:szCs w:val="26"/>
                <w:rtl/>
                <w:lang w:bidi="ar-DZ"/>
              </w:rPr>
              <w:t xml:space="preserve"> </w:t>
            </w: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>(</w:t>
            </w:r>
            <w:r w:rsidRPr="001E0FE3">
              <w:rPr>
                <w:sz w:val="26"/>
                <w:szCs w:val="26"/>
                <w:lang w:bidi="ar-DZ"/>
              </w:rPr>
              <w:t>Typologie</w:t>
            </w: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>)</w:t>
            </w:r>
          </w:p>
          <w:p w:rsidR="00BF391E" w:rsidRPr="001E0FE3" w:rsidRDefault="00BF391E" w:rsidP="00BF391E">
            <w:pPr>
              <w:numPr>
                <w:ilvl w:val="0"/>
                <w:numId w:val="86"/>
              </w:numPr>
              <w:tabs>
                <w:tab w:val="clear" w:pos="1512"/>
                <w:tab w:val="num" w:pos="1275"/>
                <w:tab w:val="right" w:pos="2551"/>
              </w:tabs>
              <w:bidi/>
              <w:ind w:hanging="520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 </w:t>
            </w: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>فوائد الشبكات</w:t>
            </w:r>
          </w:p>
          <w:p w:rsidR="00BF391E" w:rsidRPr="001E0FE3" w:rsidRDefault="00BF391E" w:rsidP="00BF391E">
            <w:pPr>
              <w:numPr>
                <w:ilvl w:val="0"/>
                <w:numId w:val="86"/>
              </w:numPr>
              <w:tabs>
                <w:tab w:val="clear" w:pos="1512"/>
                <w:tab w:val="num" w:pos="1275"/>
                <w:tab w:val="right" w:pos="2551"/>
              </w:tabs>
              <w:bidi/>
              <w:ind w:hanging="520"/>
              <w:rPr>
                <w:sz w:val="26"/>
                <w:szCs w:val="26"/>
                <w:rtl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 xml:space="preserve"> مساوئ</w:t>
            </w: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 الشبكات</w:t>
            </w:r>
          </w:p>
        </w:tc>
        <w:tc>
          <w:tcPr>
            <w:tcW w:w="4395" w:type="dxa"/>
          </w:tcPr>
          <w:p w:rsidR="00BF391E" w:rsidRPr="001E0FE3" w:rsidRDefault="00BF391E" w:rsidP="00BF391E">
            <w:pPr>
              <w:pStyle w:val="Paragraphedeliste"/>
              <w:numPr>
                <w:ilvl w:val="0"/>
                <w:numId w:val="83"/>
              </w:numPr>
              <w:bidi/>
              <w:ind w:left="601" w:hanging="425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lastRenderedPageBreak/>
              <w:t>شبكة الإنترنت</w:t>
            </w:r>
          </w:p>
          <w:p w:rsidR="00BF391E" w:rsidRPr="001E0FE3" w:rsidRDefault="00BF391E" w:rsidP="00BF391E">
            <w:pPr>
              <w:pStyle w:val="Paragraphedeliste"/>
              <w:numPr>
                <w:ilvl w:val="0"/>
                <w:numId w:val="81"/>
              </w:numPr>
              <w:bidi/>
              <w:ind w:left="1026" w:hanging="283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>تاريخها</w:t>
            </w:r>
          </w:p>
          <w:p w:rsidR="00BF391E" w:rsidRPr="001E0FE3" w:rsidRDefault="00BF391E" w:rsidP="00BF391E">
            <w:pPr>
              <w:pStyle w:val="Paragraphedeliste"/>
              <w:numPr>
                <w:ilvl w:val="0"/>
                <w:numId w:val="81"/>
              </w:numPr>
              <w:bidi/>
              <w:ind w:left="1026" w:hanging="283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>تعريفها</w:t>
            </w:r>
          </w:p>
          <w:p w:rsidR="00BF391E" w:rsidRPr="001E0FE3" w:rsidRDefault="00BF391E" w:rsidP="00BF391E">
            <w:pPr>
              <w:pStyle w:val="Paragraphedeliste"/>
              <w:numPr>
                <w:ilvl w:val="0"/>
                <w:numId w:val="81"/>
              </w:numPr>
              <w:bidi/>
              <w:ind w:left="1026" w:hanging="283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>الارتباط والتكاليف</w:t>
            </w:r>
          </w:p>
          <w:p w:rsidR="00BF391E" w:rsidRPr="001E0FE3" w:rsidRDefault="00BF391E" w:rsidP="00BF391E">
            <w:pPr>
              <w:pStyle w:val="Paragraphedeliste"/>
              <w:numPr>
                <w:ilvl w:val="0"/>
                <w:numId w:val="81"/>
              </w:numPr>
              <w:bidi/>
              <w:ind w:left="1026" w:hanging="283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 الخدمات الأساسية:</w:t>
            </w:r>
          </w:p>
          <w:p w:rsidR="00BF391E" w:rsidRPr="001E0FE3" w:rsidRDefault="00BF391E" w:rsidP="00BF391E">
            <w:pPr>
              <w:pStyle w:val="Paragraphedeliste"/>
              <w:numPr>
                <w:ilvl w:val="2"/>
                <w:numId w:val="87"/>
              </w:numPr>
              <w:bidi/>
              <w:ind w:left="2019" w:hanging="709"/>
              <w:rPr>
                <w:sz w:val="26"/>
                <w:szCs w:val="26"/>
                <w:rtl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>التيلنت</w:t>
            </w:r>
          </w:p>
          <w:p w:rsidR="00BF391E" w:rsidRPr="001E0FE3" w:rsidRDefault="00BF391E" w:rsidP="002948CD">
            <w:pPr>
              <w:bidi/>
              <w:ind w:left="2019" w:hanging="709"/>
              <w:rPr>
                <w:sz w:val="26"/>
                <w:szCs w:val="26"/>
                <w:rtl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2.4.4.  </w:t>
            </w:r>
            <w:r w:rsidRPr="001E0FE3">
              <w:rPr>
                <w:sz w:val="26"/>
                <w:szCs w:val="26"/>
                <w:lang w:bidi="ar-DZ"/>
              </w:rPr>
              <w:t>FTP</w:t>
            </w:r>
          </w:p>
          <w:p w:rsidR="00BF391E" w:rsidRPr="001E0FE3" w:rsidRDefault="00BF391E" w:rsidP="002948CD">
            <w:pPr>
              <w:bidi/>
              <w:ind w:left="1152" w:hanging="409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>5. خدمات الإنترنت</w:t>
            </w:r>
          </w:p>
          <w:p w:rsidR="00BF391E" w:rsidRPr="001E0FE3" w:rsidRDefault="00BF391E" w:rsidP="002948CD">
            <w:pPr>
              <w:pStyle w:val="Paragraphedeliste"/>
              <w:bidi/>
              <w:ind w:left="1452" w:hanging="142"/>
              <w:rPr>
                <w:sz w:val="26"/>
                <w:szCs w:val="26"/>
                <w:rtl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1.5.4. </w:t>
            </w:r>
            <w:r w:rsidRPr="001E0FE3">
              <w:rPr>
                <w:sz w:val="26"/>
                <w:szCs w:val="26"/>
                <w:lang w:bidi="ar-DZ"/>
              </w:rPr>
              <w:t>Gopher</w:t>
            </w:r>
          </w:p>
          <w:p w:rsidR="00BF391E" w:rsidRPr="001E0FE3" w:rsidRDefault="00BF391E" w:rsidP="002948CD">
            <w:pPr>
              <w:pStyle w:val="Paragraphedeliste"/>
              <w:bidi/>
              <w:ind w:left="1452" w:hanging="142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2.5.4. </w:t>
            </w:r>
            <w:r w:rsidRPr="001E0FE3">
              <w:rPr>
                <w:sz w:val="26"/>
                <w:szCs w:val="26"/>
                <w:lang w:bidi="ar-DZ"/>
              </w:rPr>
              <w:t>WAIS</w:t>
            </w:r>
          </w:p>
          <w:p w:rsidR="00BF391E" w:rsidRPr="001E0FE3" w:rsidRDefault="00BF391E" w:rsidP="002948CD">
            <w:pPr>
              <w:pStyle w:val="Paragraphedeliste"/>
              <w:bidi/>
              <w:ind w:left="1452" w:hanging="142"/>
              <w:rPr>
                <w:sz w:val="26"/>
                <w:szCs w:val="26"/>
                <w:rtl/>
                <w:lang w:val="en-US"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 xml:space="preserve">2.5.4. </w:t>
            </w:r>
            <w:r w:rsidRPr="001E0FE3">
              <w:rPr>
                <w:sz w:val="26"/>
                <w:szCs w:val="26"/>
                <w:lang w:bidi="ar-DZ"/>
              </w:rPr>
              <w:t>W.W.W</w:t>
            </w:r>
          </w:p>
          <w:p w:rsidR="00BF391E" w:rsidRPr="001E0FE3" w:rsidRDefault="00BF391E" w:rsidP="002948CD">
            <w:pPr>
              <w:bidi/>
              <w:ind w:firstLine="176"/>
              <w:rPr>
                <w:sz w:val="26"/>
                <w:szCs w:val="26"/>
                <w:rtl/>
                <w:lang w:val="en-US" w:bidi="ar-DZ"/>
              </w:rPr>
            </w:pPr>
            <w:r w:rsidRPr="001E0FE3">
              <w:rPr>
                <w:sz w:val="26"/>
                <w:szCs w:val="26"/>
                <w:lang w:val="en-US" w:bidi="ar-DZ"/>
              </w:rPr>
              <w:t>5</w:t>
            </w: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>. شبكات الاتصال</w:t>
            </w:r>
          </w:p>
          <w:p w:rsidR="00BF391E" w:rsidRPr="001E0FE3" w:rsidRDefault="00BF391E" w:rsidP="002948CD">
            <w:pPr>
              <w:bidi/>
              <w:ind w:firstLine="743"/>
              <w:rPr>
                <w:sz w:val="26"/>
                <w:szCs w:val="26"/>
                <w:rtl/>
                <w:lang w:val="en-US"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lastRenderedPageBreak/>
              <w:t>1.5. أنواع شبكات الاتصال</w:t>
            </w:r>
          </w:p>
          <w:p w:rsidR="00BF391E" w:rsidRPr="001E0FE3" w:rsidRDefault="00BF391E" w:rsidP="002948CD">
            <w:pPr>
              <w:tabs>
                <w:tab w:val="right" w:pos="4145"/>
                <w:tab w:val="right" w:pos="4287"/>
              </w:tabs>
              <w:bidi/>
              <w:ind w:firstLine="1310"/>
              <w:rPr>
                <w:sz w:val="26"/>
                <w:szCs w:val="26"/>
                <w:rtl/>
              </w:rPr>
            </w:pP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 xml:space="preserve">1.1.5. </w:t>
            </w:r>
            <w:r w:rsidRPr="001E0FE3">
              <w:rPr>
                <w:rFonts w:hint="cs"/>
                <w:sz w:val="26"/>
                <w:szCs w:val="26"/>
                <w:rtl/>
              </w:rPr>
              <w:t xml:space="preserve">الاتصال الكابلي </w:t>
            </w:r>
          </w:p>
          <w:p w:rsidR="00BF391E" w:rsidRPr="001E0FE3" w:rsidRDefault="00BF391E" w:rsidP="002948CD">
            <w:pPr>
              <w:tabs>
                <w:tab w:val="right" w:pos="4145"/>
                <w:tab w:val="right" w:pos="4287"/>
              </w:tabs>
              <w:bidi/>
              <w:ind w:firstLine="1310"/>
              <w:rPr>
                <w:sz w:val="26"/>
                <w:szCs w:val="26"/>
                <w:rtl/>
              </w:rPr>
            </w:pPr>
            <w:r w:rsidRPr="001E0FE3">
              <w:rPr>
                <w:rFonts w:hint="cs"/>
                <w:sz w:val="26"/>
                <w:szCs w:val="26"/>
                <w:rtl/>
              </w:rPr>
              <w:t>2.1.5. الألياف البصرية</w:t>
            </w:r>
          </w:p>
          <w:p w:rsidR="00BF391E" w:rsidRPr="001E0FE3" w:rsidRDefault="00BF391E" w:rsidP="002948CD">
            <w:pPr>
              <w:tabs>
                <w:tab w:val="right" w:pos="4145"/>
                <w:tab w:val="right" w:pos="4287"/>
              </w:tabs>
              <w:bidi/>
              <w:ind w:firstLine="1310"/>
              <w:rPr>
                <w:sz w:val="26"/>
                <w:szCs w:val="26"/>
                <w:rtl/>
              </w:rPr>
            </w:pPr>
            <w:r w:rsidRPr="001E0FE3">
              <w:rPr>
                <w:rFonts w:hint="cs"/>
                <w:sz w:val="26"/>
                <w:szCs w:val="26"/>
                <w:rtl/>
              </w:rPr>
              <w:t xml:space="preserve">3.1.5. الأقمار الصناعية </w:t>
            </w:r>
          </w:p>
          <w:p w:rsidR="00BF391E" w:rsidRPr="001E0FE3" w:rsidRDefault="00BF391E" w:rsidP="002948CD">
            <w:pPr>
              <w:tabs>
                <w:tab w:val="right" w:pos="4145"/>
                <w:tab w:val="right" w:pos="4287"/>
              </w:tabs>
              <w:bidi/>
              <w:ind w:firstLine="1310"/>
              <w:rPr>
                <w:sz w:val="26"/>
                <w:szCs w:val="26"/>
                <w:rtl/>
              </w:rPr>
            </w:pPr>
            <w:r w:rsidRPr="001E0FE3">
              <w:rPr>
                <w:rFonts w:hint="cs"/>
                <w:sz w:val="26"/>
                <w:szCs w:val="26"/>
                <w:rtl/>
              </w:rPr>
              <w:t>3.1.5. الميكروويف</w:t>
            </w:r>
          </w:p>
          <w:p w:rsidR="00BF391E" w:rsidRPr="001E0FE3" w:rsidRDefault="00BF391E" w:rsidP="002948CD">
            <w:pPr>
              <w:tabs>
                <w:tab w:val="right" w:pos="4145"/>
                <w:tab w:val="right" w:pos="4287"/>
              </w:tabs>
              <w:bidi/>
              <w:ind w:firstLine="1310"/>
              <w:rPr>
                <w:sz w:val="26"/>
                <w:szCs w:val="26"/>
                <w:rtl/>
              </w:rPr>
            </w:pPr>
            <w:r w:rsidRPr="001E0FE3">
              <w:rPr>
                <w:rFonts w:hint="cs"/>
                <w:sz w:val="26"/>
                <w:szCs w:val="26"/>
                <w:rtl/>
              </w:rPr>
              <w:t xml:space="preserve">4.1.5  الاتصال الرقمية </w:t>
            </w:r>
          </w:p>
          <w:p w:rsidR="00BF391E" w:rsidRPr="001E0FE3" w:rsidRDefault="00BF391E" w:rsidP="002948CD">
            <w:pPr>
              <w:bidi/>
              <w:ind w:firstLine="743"/>
              <w:rPr>
                <w:sz w:val="26"/>
                <w:szCs w:val="26"/>
                <w:rtl/>
                <w:lang w:val="en-US"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>2.5. أشكال شبكات الاتصال</w:t>
            </w:r>
          </w:p>
          <w:p w:rsidR="00BF391E" w:rsidRPr="001E0FE3" w:rsidRDefault="00BF391E" w:rsidP="00BF391E">
            <w:pPr>
              <w:pStyle w:val="Paragraphedeliste"/>
              <w:numPr>
                <w:ilvl w:val="2"/>
                <w:numId w:val="88"/>
              </w:numPr>
              <w:bidi/>
              <w:ind w:left="2019" w:hanging="709"/>
              <w:rPr>
                <w:sz w:val="26"/>
                <w:szCs w:val="26"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ذات الطاقة المحدودة </w:t>
            </w:r>
          </w:p>
          <w:p w:rsidR="00BF391E" w:rsidRPr="001E0FE3" w:rsidRDefault="00BF391E" w:rsidP="002948CD">
            <w:pPr>
              <w:pStyle w:val="Paragraphedeliste"/>
              <w:bidi/>
              <w:ind w:left="2019" w:hanging="709"/>
              <w:rPr>
                <w:sz w:val="26"/>
                <w:szCs w:val="26"/>
                <w:rtl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2.2.5.  ذات الطاقة المتوسطة </w:t>
            </w:r>
          </w:p>
          <w:p w:rsidR="00BF391E" w:rsidRPr="001E0FE3" w:rsidRDefault="00BF391E" w:rsidP="002948CD">
            <w:pPr>
              <w:pStyle w:val="Paragraphedeliste"/>
              <w:bidi/>
              <w:ind w:left="2019" w:hanging="709"/>
              <w:rPr>
                <w:sz w:val="26"/>
                <w:szCs w:val="26"/>
                <w:rtl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bidi="ar-DZ"/>
              </w:rPr>
              <w:t xml:space="preserve">3.2.5.  ذات الطاقة العالية </w:t>
            </w:r>
          </w:p>
          <w:p w:rsidR="00BF391E" w:rsidRPr="001E0FE3" w:rsidRDefault="00BF391E" w:rsidP="002948CD">
            <w:pPr>
              <w:bidi/>
              <w:ind w:firstLine="176"/>
              <w:rPr>
                <w:sz w:val="26"/>
                <w:szCs w:val="26"/>
                <w:rtl/>
                <w:lang w:val="en-US"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>6. تكنولوجيا الطابعات</w:t>
            </w:r>
          </w:p>
          <w:p w:rsidR="00BF391E" w:rsidRPr="001E0FE3" w:rsidRDefault="00BF391E" w:rsidP="002948CD">
            <w:pPr>
              <w:bidi/>
              <w:ind w:firstLine="743"/>
              <w:rPr>
                <w:sz w:val="26"/>
                <w:szCs w:val="26"/>
                <w:lang w:val="en-US"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>1.6. طابعة الضغط (</w:t>
            </w:r>
            <w:r w:rsidRPr="001E0FE3">
              <w:rPr>
                <w:sz w:val="26"/>
                <w:szCs w:val="26"/>
                <w:lang w:bidi="ar-DZ"/>
              </w:rPr>
              <w:t>à Compact</w:t>
            </w: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>)</w:t>
            </w:r>
          </w:p>
          <w:p w:rsidR="00BF391E" w:rsidRPr="001E0FE3" w:rsidRDefault="00BF391E" w:rsidP="002948CD">
            <w:pPr>
              <w:bidi/>
              <w:ind w:firstLine="743"/>
              <w:rPr>
                <w:sz w:val="26"/>
                <w:szCs w:val="26"/>
                <w:lang w:val="en-US"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>2.6. طابعة (</w:t>
            </w:r>
            <w:r w:rsidRPr="001E0FE3">
              <w:rPr>
                <w:sz w:val="26"/>
                <w:szCs w:val="26"/>
                <w:lang w:bidi="ar-DZ"/>
              </w:rPr>
              <w:t>Matricielle</w:t>
            </w: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>)</w:t>
            </w:r>
          </w:p>
          <w:p w:rsidR="00BF391E" w:rsidRPr="001E0FE3" w:rsidRDefault="00BF391E" w:rsidP="002948CD">
            <w:pPr>
              <w:bidi/>
              <w:ind w:firstLine="743"/>
              <w:rPr>
                <w:sz w:val="26"/>
                <w:szCs w:val="26"/>
                <w:rtl/>
                <w:lang w:val="en-US"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>3.6. الطابعة (</w:t>
            </w:r>
            <w:r w:rsidRPr="001E0FE3">
              <w:rPr>
                <w:sz w:val="26"/>
                <w:szCs w:val="26"/>
                <w:lang w:val="en-US" w:bidi="ar-DZ"/>
              </w:rPr>
              <w:t>ther;iaue</w:t>
            </w: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>)</w:t>
            </w:r>
          </w:p>
          <w:p w:rsidR="00BF391E" w:rsidRPr="001E0FE3" w:rsidRDefault="00BF391E" w:rsidP="002948CD">
            <w:pPr>
              <w:bidi/>
              <w:ind w:firstLine="743"/>
              <w:rPr>
                <w:sz w:val="26"/>
                <w:szCs w:val="26"/>
                <w:rtl/>
                <w:lang w:val="en-US"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>4.6. الطابعة (</w:t>
            </w:r>
            <w:r w:rsidRPr="001E0FE3">
              <w:rPr>
                <w:sz w:val="26"/>
                <w:szCs w:val="26"/>
                <w:lang w:val="en-US" w:bidi="ar-DZ"/>
              </w:rPr>
              <w:t xml:space="preserve">à jet </w:t>
            </w:r>
            <w:r w:rsidRPr="001E0FE3">
              <w:rPr>
                <w:sz w:val="26"/>
                <w:szCs w:val="26"/>
                <w:lang w:bidi="ar-DZ"/>
              </w:rPr>
              <w:t>d’encre</w:t>
            </w: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>)</w:t>
            </w:r>
          </w:p>
          <w:p w:rsidR="00BF391E" w:rsidRPr="001E0FE3" w:rsidRDefault="00BF391E" w:rsidP="002948CD">
            <w:pPr>
              <w:bidi/>
              <w:ind w:firstLine="743"/>
              <w:rPr>
                <w:sz w:val="26"/>
                <w:szCs w:val="26"/>
                <w:rtl/>
                <w:lang w:bidi="ar-DZ"/>
              </w:rPr>
            </w:pP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>5.6. الطابعة (</w:t>
            </w:r>
            <w:r w:rsidRPr="001E0FE3">
              <w:rPr>
                <w:sz w:val="26"/>
                <w:szCs w:val="26"/>
                <w:lang w:bidi="ar-DZ"/>
              </w:rPr>
              <w:t>à laser</w:t>
            </w:r>
            <w:r w:rsidRPr="001E0FE3">
              <w:rPr>
                <w:rFonts w:hint="cs"/>
                <w:sz w:val="26"/>
                <w:szCs w:val="26"/>
                <w:rtl/>
                <w:lang w:val="en-US" w:bidi="ar-DZ"/>
              </w:rPr>
              <w:t>)</w:t>
            </w:r>
          </w:p>
        </w:tc>
      </w:tr>
    </w:tbl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9103B9" w:rsidRDefault="009E3352" w:rsidP="00722356">
      <w:pPr>
        <w:bidi/>
        <w:spacing w:line="360" w:lineRule="auto"/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</w:rPr>
      </w:pPr>
      <w:r>
        <w:rPr>
          <w:rFonts w:ascii="Verdana" w:hAnsi="Verdana" w:hint="cs"/>
          <w:b/>
          <w:bCs/>
          <w:color w:val="000000" w:themeColor="text1"/>
          <w:sz w:val="28"/>
          <w:szCs w:val="28"/>
          <w:rtl/>
        </w:rPr>
        <w:t>1ـ ماهية تكنولوجيا المعلومات والاتصال</w:t>
      </w:r>
      <w:r w:rsidR="00722356">
        <w:rPr>
          <w:rFonts w:ascii="Verdana" w:hAnsi="Verdana" w:hint="cs"/>
          <w:b/>
          <w:bCs/>
          <w:color w:val="000000" w:themeColor="text1"/>
          <w:sz w:val="28"/>
          <w:szCs w:val="28"/>
          <w:rtl/>
        </w:rPr>
        <w:t>ا</w:t>
      </w:r>
      <w:r>
        <w:rPr>
          <w:rFonts w:ascii="Verdana" w:hAnsi="Verdana" w:hint="cs"/>
          <w:b/>
          <w:bCs/>
          <w:color w:val="000000" w:themeColor="text1"/>
          <w:sz w:val="28"/>
          <w:szCs w:val="28"/>
          <w:rtl/>
        </w:rPr>
        <w:t>ت</w:t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</w:rPr>
        <w:br/>
      </w:r>
      <w:r w:rsidR="00722356">
        <w:rPr>
          <w:rFonts w:ascii="Verdana" w:hAnsi="Verdana" w:hint="cs"/>
          <w:b/>
          <w:bCs/>
          <w:color w:val="000000" w:themeColor="text1"/>
          <w:sz w:val="28"/>
          <w:szCs w:val="28"/>
          <w:rtl/>
        </w:rPr>
        <w:t>2ـ دور تكنولوجيا المعلومات والاتصالات في التنمية الاقتصادية والاجتماعية</w:t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="00722356">
        <w:rPr>
          <w:rFonts w:ascii="Verdana" w:hAnsi="Verdana" w:hint="cs"/>
          <w:b/>
          <w:bCs/>
          <w:color w:val="000000" w:themeColor="text1"/>
          <w:sz w:val="28"/>
          <w:szCs w:val="28"/>
          <w:rtl/>
        </w:rPr>
        <w:t>3ـ تعريف تكنولوجيا المعلومات والاتصالات</w:t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="00722356">
        <w:rPr>
          <w:rFonts w:ascii="Verdana" w:hAnsi="Verdana" w:hint="cs"/>
          <w:b/>
          <w:bCs/>
          <w:color w:val="000000" w:themeColor="text1"/>
          <w:sz w:val="28"/>
          <w:szCs w:val="28"/>
          <w:rtl/>
        </w:rPr>
        <w:t>4ـ  تكنولوجيا المعلومات والاتصالات: المكونات</w:t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</w:rPr>
        <w:t xml:space="preserve">4-1 </w:t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  <w:rtl/>
        </w:rPr>
        <w:t>الحاسب الآلي.</w:t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</w:rPr>
        <w:t xml:space="preserve">4–2 </w:t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  <w:rtl/>
        </w:rPr>
        <w:t>البرمجيات .</w:t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</w:rPr>
        <w:t xml:space="preserve">4-3 </w:t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  <w:rtl/>
        </w:rPr>
        <w:t>الاتصالات</w:t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</w:rPr>
        <w:t xml:space="preserve"> .</w:t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t xml:space="preserve"> </w:t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</w:rPr>
        <w:t xml:space="preserve">4–4 </w:t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  <w:rtl/>
        </w:rPr>
        <w:t>الشبكات .</w:t>
      </w:r>
    </w:p>
    <w:p w:rsidR="009103B9" w:rsidRPr="009E3352" w:rsidRDefault="009103B9" w:rsidP="009E3352">
      <w:pPr>
        <w:bidi/>
        <w:rPr>
          <w:b/>
          <w:bCs/>
          <w:sz w:val="32"/>
          <w:szCs w:val="32"/>
          <w:lang w:bidi="ar-DZ"/>
        </w:rPr>
      </w:pPr>
      <w:r w:rsidRPr="009E3352">
        <w:rPr>
          <w:rFonts w:hint="cs"/>
          <w:b/>
          <w:bCs/>
          <w:sz w:val="32"/>
          <w:szCs w:val="32"/>
          <w:rtl/>
          <w:lang w:bidi="ar-DZ"/>
        </w:rPr>
        <w:t>شبكات الحاسوب</w:t>
      </w:r>
    </w:p>
    <w:p w:rsidR="009103B9" w:rsidRPr="001E0FE3" w:rsidRDefault="009E3352" w:rsidP="009E3352">
      <w:pPr>
        <w:tabs>
          <w:tab w:val="right" w:pos="2551"/>
        </w:tabs>
        <w:bidi/>
        <w:rPr>
          <w:sz w:val="26"/>
          <w:szCs w:val="26"/>
        </w:rPr>
      </w:pPr>
      <w:r>
        <w:rPr>
          <w:sz w:val="26"/>
          <w:szCs w:val="26"/>
          <w:lang w:bidi="ar-DZ"/>
        </w:rPr>
        <w:t xml:space="preserve">   </w:t>
      </w:r>
      <w:r w:rsidR="009103B9" w:rsidRPr="001E0FE3">
        <w:rPr>
          <w:rFonts w:hint="cs"/>
          <w:sz w:val="26"/>
          <w:szCs w:val="26"/>
          <w:rtl/>
          <w:lang w:bidi="ar-DZ"/>
        </w:rPr>
        <w:t xml:space="preserve"> تعريف الشبكة</w:t>
      </w:r>
    </w:p>
    <w:p w:rsidR="009103B9" w:rsidRPr="001E0FE3" w:rsidRDefault="009E3352" w:rsidP="009E3352">
      <w:pPr>
        <w:tabs>
          <w:tab w:val="right" w:pos="2551"/>
        </w:tabs>
        <w:bidi/>
        <w:rPr>
          <w:sz w:val="26"/>
          <w:szCs w:val="26"/>
        </w:rPr>
      </w:pPr>
      <w:r>
        <w:rPr>
          <w:sz w:val="26"/>
          <w:szCs w:val="26"/>
          <w:lang w:bidi="ar-DZ"/>
        </w:rPr>
        <w:t xml:space="preserve">   </w:t>
      </w:r>
      <w:r w:rsidR="009103B9" w:rsidRPr="001E0FE3">
        <w:rPr>
          <w:rFonts w:hint="cs"/>
          <w:sz w:val="26"/>
          <w:szCs w:val="26"/>
          <w:rtl/>
          <w:lang w:bidi="ar-DZ"/>
        </w:rPr>
        <w:t xml:space="preserve"> تاريخ الشبكات </w:t>
      </w:r>
    </w:p>
    <w:p w:rsidR="009103B9" w:rsidRPr="001E0FE3" w:rsidRDefault="009E3352" w:rsidP="009E3352">
      <w:pPr>
        <w:tabs>
          <w:tab w:val="right" w:pos="2551"/>
        </w:tabs>
        <w:bidi/>
        <w:rPr>
          <w:sz w:val="26"/>
          <w:szCs w:val="26"/>
        </w:rPr>
      </w:pPr>
      <w:r>
        <w:rPr>
          <w:sz w:val="26"/>
          <w:szCs w:val="26"/>
          <w:lang w:bidi="ar-DZ"/>
        </w:rPr>
        <w:t xml:space="preserve">  </w:t>
      </w:r>
      <w:r w:rsidR="009103B9" w:rsidRPr="001E0FE3">
        <w:rPr>
          <w:rFonts w:hint="cs"/>
          <w:sz w:val="26"/>
          <w:szCs w:val="26"/>
          <w:rtl/>
          <w:lang w:bidi="ar-DZ"/>
        </w:rPr>
        <w:t xml:space="preserve"> أهداف وغايات الشبكات </w:t>
      </w:r>
    </w:p>
    <w:p w:rsidR="009103B9" w:rsidRPr="001E0FE3" w:rsidRDefault="009E3352" w:rsidP="009E3352">
      <w:pPr>
        <w:tabs>
          <w:tab w:val="right" w:pos="2551"/>
        </w:tabs>
        <w:bidi/>
        <w:rPr>
          <w:sz w:val="26"/>
          <w:szCs w:val="26"/>
          <w:rtl/>
        </w:rPr>
      </w:pPr>
      <w:r>
        <w:rPr>
          <w:sz w:val="26"/>
          <w:szCs w:val="26"/>
          <w:lang w:bidi="ar-DZ"/>
        </w:rPr>
        <w:t xml:space="preserve">  </w:t>
      </w:r>
      <w:r w:rsidR="009103B9" w:rsidRPr="001E0FE3">
        <w:rPr>
          <w:rFonts w:hint="cs"/>
          <w:sz w:val="26"/>
          <w:szCs w:val="26"/>
          <w:rtl/>
          <w:lang w:bidi="ar-DZ"/>
        </w:rPr>
        <w:t xml:space="preserve"> بناء الشبكة </w:t>
      </w:r>
      <w:r w:rsidR="009103B9" w:rsidRPr="001E0FE3">
        <w:rPr>
          <w:sz w:val="26"/>
          <w:szCs w:val="26"/>
          <w:rtl/>
          <w:lang w:val="en-US"/>
        </w:rPr>
        <w:t xml:space="preserve">                                      </w:t>
      </w:r>
    </w:p>
    <w:p w:rsidR="009103B9" w:rsidRPr="001E0FE3" w:rsidRDefault="009E3352" w:rsidP="009E3352">
      <w:pPr>
        <w:tabs>
          <w:tab w:val="right" w:pos="2551"/>
        </w:tabs>
        <w:bidi/>
        <w:rPr>
          <w:sz w:val="26"/>
          <w:szCs w:val="26"/>
          <w:lang w:bidi="ar-DZ"/>
        </w:rPr>
      </w:pPr>
      <w:r>
        <w:rPr>
          <w:sz w:val="26"/>
          <w:szCs w:val="26"/>
          <w:lang w:bidi="ar-DZ"/>
        </w:rPr>
        <w:t xml:space="preserve">    </w:t>
      </w:r>
      <w:r w:rsidR="009103B9" w:rsidRPr="001E0FE3">
        <w:rPr>
          <w:rFonts w:hint="cs"/>
          <w:sz w:val="26"/>
          <w:szCs w:val="26"/>
          <w:rtl/>
          <w:lang w:bidi="ar-DZ"/>
        </w:rPr>
        <w:t xml:space="preserve"> عناصر ومكونات الشبكة</w:t>
      </w:r>
    </w:p>
    <w:p w:rsidR="009103B9" w:rsidRPr="001E0FE3" w:rsidRDefault="009E3352" w:rsidP="009E3352">
      <w:pPr>
        <w:tabs>
          <w:tab w:val="right" w:pos="2551"/>
        </w:tabs>
        <w:bidi/>
        <w:rPr>
          <w:sz w:val="26"/>
          <w:szCs w:val="26"/>
          <w:lang w:bidi="ar-DZ"/>
        </w:rPr>
      </w:pPr>
      <w:r>
        <w:rPr>
          <w:sz w:val="26"/>
          <w:szCs w:val="26"/>
          <w:lang w:bidi="ar-DZ"/>
        </w:rPr>
        <w:t xml:space="preserve">    </w:t>
      </w:r>
      <w:r w:rsidR="009103B9" w:rsidRPr="001E0FE3">
        <w:rPr>
          <w:rFonts w:hint="cs"/>
          <w:sz w:val="26"/>
          <w:szCs w:val="26"/>
          <w:rtl/>
          <w:lang w:bidi="ar-DZ"/>
        </w:rPr>
        <w:t xml:space="preserve"> أنواع الشبكات</w:t>
      </w:r>
      <w:r w:rsidR="009103B9" w:rsidRPr="001E0FE3">
        <w:rPr>
          <w:sz w:val="26"/>
          <w:szCs w:val="26"/>
          <w:rtl/>
          <w:lang w:bidi="ar-DZ"/>
        </w:rPr>
        <w:t xml:space="preserve"> </w:t>
      </w:r>
      <w:r w:rsidR="009103B9" w:rsidRPr="001E0FE3">
        <w:rPr>
          <w:rFonts w:hint="cs"/>
          <w:sz w:val="26"/>
          <w:szCs w:val="26"/>
          <w:rtl/>
          <w:lang w:bidi="ar-DZ"/>
        </w:rPr>
        <w:t>(</w:t>
      </w:r>
      <w:r w:rsidR="009103B9" w:rsidRPr="001E0FE3">
        <w:rPr>
          <w:sz w:val="26"/>
          <w:szCs w:val="26"/>
          <w:lang w:bidi="ar-DZ"/>
        </w:rPr>
        <w:t>Typologie</w:t>
      </w:r>
      <w:r w:rsidR="009103B9" w:rsidRPr="001E0FE3">
        <w:rPr>
          <w:rFonts w:hint="cs"/>
          <w:sz w:val="26"/>
          <w:szCs w:val="26"/>
          <w:rtl/>
          <w:lang w:bidi="ar-DZ"/>
        </w:rPr>
        <w:t>)</w:t>
      </w:r>
    </w:p>
    <w:p w:rsidR="009103B9" w:rsidRPr="001E0FE3" w:rsidRDefault="009E3352" w:rsidP="009E3352">
      <w:pPr>
        <w:tabs>
          <w:tab w:val="right" w:pos="2551"/>
        </w:tabs>
        <w:bidi/>
        <w:rPr>
          <w:sz w:val="26"/>
          <w:szCs w:val="26"/>
          <w:lang w:bidi="ar-DZ"/>
        </w:rPr>
      </w:pPr>
      <w:r>
        <w:rPr>
          <w:sz w:val="26"/>
          <w:szCs w:val="26"/>
          <w:lang w:bidi="ar-DZ"/>
        </w:rPr>
        <w:t xml:space="preserve">    </w:t>
      </w:r>
      <w:r w:rsidR="009103B9" w:rsidRPr="001E0FE3">
        <w:rPr>
          <w:rFonts w:hint="cs"/>
          <w:sz w:val="26"/>
          <w:szCs w:val="26"/>
          <w:rtl/>
          <w:lang w:bidi="ar-DZ"/>
        </w:rPr>
        <w:t xml:space="preserve"> </w:t>
      </w:r>
      <w:r w:rsidR="009103B9" w:rsidRPr="001E0FE3">
        <w:rPr>
          <w:rFonts w:hint="cs"/>
          <w:sz w:val="26"/>
          <w:szCs w:val="26"/>
          <w:rtl/>
          <w:lang w:val="en-US" w:bidi="ar-DZ"/>
        </w:rPr>
        <w:t>فوائد الشبكات</w:t>
      </w:r>
    </w:p>
    <w:p w:rsidR="009E3352" w:rsidRPr="009E3352" w:rsidRDefault="009E3352" w:rsidP="009E3352">
      <w:pPr>
        <w:bidi/>
        <w:ind w:firstLine="176"/>
        <w:rPr>
          <w:b/>
          <w:bCs/>
          <w:sz w:val="32"/>
          <w:szCs w:val="32"/>
          <w:rtl/>
          <w:lang w:val="en-US" w:bidi="ar-DZ"/>
        </w:rPr>
      </w:pPr>
      <w:r>
        <w:rPr>
          <w:sz w:val="26"/>
          <w:szCs w:val="26"/>
          <w:lang w:val="en-US" w:bidi="ar-DZ"/>
        </w:rPr>
        <w:t xml:space="preserve"> </w:t>
      </w:r>
      <w:r w:rsidR="009103B9" w:rsidRPr="001E0FE3">
        <w:rPr>
          <w:rFonts w:hint="cs"/>
          <w:sz w:val="26"/>
          <w:szCs w:val="26"/>
          <w:rtl/>
          <w:lang w:val="en-US" w:bidi="ar-DZ"/>
        </w:rPr>
        <w:t xml:space="preserve"> مساوئ</w:t>
      </w:r>
      <w:r w:rsidR="009103B9" w:rsidRPr="001E0FE3">
        <w:rPr>
          <w:rFonts w:hint="cs"/>
          <w:sz w:val="26"/>
          <w:szCs w:val="26"/>
          <w:rtl/>
          <w:lang w:bidi="ar-DZ"/>
        </w:rPr>
        <w:t xml:space="preserve"> الشبكات</w:t>
      </w:r>
      <w:r w:rsidR="00717BD3"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Pr="009E3352">
        <w:rPr>
          <w:rFonts w:hint="cs"/>
          <w:b/>
          <w:bCs/>
          <w:sz w:val="32"/>
          <w:szCs w:val="32"/>
          <w:rtl/>
          <w:lang w:val="en-US" w:bidi="ar-DZ"/>
        </w:rPr>
        <w:t>شبكات الاتصال</w:t>
      </w:r>
    </w:p>
    <w:p w:rsidR="009E3352" w:rsidRDefault="009E3352" w:rsidP="009E3352">
      <w:pPr>
        <w:bidi/>
        <w:rPr>
          <w:sz w:val="26"/>
          <w:szCs w:val="26"/>
          <w:lang w:val="en-US" w:bidi="ar-DZ"/>
        </w:rPr>
      </w:pPr>
      <w:r>
        <w:rPr>
          <w:sz w:val="26"/>
          <w:szCs w:val="26"/>
          <w:lang w:val="en-US" w:bidi="ar-DZ"/>
        </w:rPr>
        <w:t xml:space="preserve">    </w:t>
      </w:r>
      <w:r w:rsidRPr="001E0FE3">
        <w:rPr>
          <w:rFonts w:hint="cs"/>
          <w:sz w:val="26"/>
          <w:szCs w:val="26"/>
          <w:rtl/>
          <w:lang w:val="en-US" w:bidi="ar-DZ"/>
        </w:rPr>
        <w:t xml:space="preserve"> أنواع شبكات الاتصال</w:t>
      </w:r>
    </w:p>
    <w:p w:rsidR="009E3352" w:rsidRPr="009E3352" w:rsidRDefault="009E3352" w:rsidP="009E3352">
      <w:pPr>
        <w:bidi/>
        <w:rPr>
          <w:sz w:val="26"/>
          <w:szCs w:val="26"/>
          <w:rtl/>
          <w:lang w:val="en-US" w:bidi="ar-DZ"/>
        </w:rPr>
      </w:pPr>
      <w:r>
        <w:rPr>
          <w:sz w:val="26"/>
          <w:szCs w:val="26"/>
        </w:rPr>
        <w:t xml:space="preserve">         </w:t>
      </w:r>
      <w:r w:rsidRPr="001E0FE3">
        <w:rPr>
          <w:rFonts w:hint="cs"/>
          <w:sz w:val="26"/>
          <w:szCs w:val="26"/>
          <w:rtl/>
        </w:rPr>
        <w:t xml:space="preserve">الاتصال الكابلي </w:t>
      </w:r>
    </w:p>
    <w:p w:rsidR="009E3352" w:rsidRPr="001E0FE3" w:rsidRDefault="009E3352" w:rsidP="009E3352">
      <w:pPr>
        <w:tabs>
          <w:tab w:val="right" w:pos="4145"/>
          <w:tab w:val="right" w:pos="4287"/>
        </w:tabs>
        <w:bidi/>
        <w:rPr>
          <w:sz w:val="26"/>
          <w:szCs w:val="26"/>
          <w:rtl/>
        </w:rPr>
      </w:pPr>
      <w:r>
        <w:rPr>
          <w:sz w:val="26"/>
          <w:szCs w:val="26"/>
        </w:rPr>
        <w:t xml:space="preserve">          </w:t>
      </w:r>
      <w:r w:rsidRPr="001E0FE3">
        <w:rPr>
          <w:rFonts w:hint="cs"/>
          <w:sz w:val="26"/>
          <w:szCs w:val="26"/>
          <w:rtl/>
        </w:rPr>
        <w:t>الألياف البصرية</w:t>
      </w:r>
      <w:r>
        <w:rPr>
          <w:sz w:val="26"/>
          <w:szCs w:val="26"/>
        </w:rPr>
        <w:t xml:space="preserve">   </w:t>
      </w:r>
    </w:p>
    <w:p w:rsidR="009E3352" w:rsidRPr="001E0FE3" w:rsidRDefault="009E3352" w:rsidP="009E3352">
      <w:pPr>
        <w:tabs>
          <w:tab w:val="right" w:pos="4145"/>
          <w:tab w:val="right" w:pos="4287"/>
        </w:tabs>
        <w:bidi/>
        <w:rPr>
          <w:sz w:val="26"/>
          <w:szCs w:val="26"/>
          <w:rtl/>
        </w:rPr>
      </w:pPr>
      <w:r>
        <w:rPr>
          <w:sz w:val="26"/>
          <w:szCs w:val="26"/>
        </w:rPr>
        <w:t xml:space="preserve">         </w:t>
      </w:r>
      <w:r w:rsidRPr="001E0FE3">
        <w:rPr>
          <w:rFonts w:hint="cs"/>
          <w:sz w:val="26"/>
          <w:szCs w:val="26"/>
          <w:rtl/>
        </w:rPr>
        <w:t xml:space="preserve"> الأقمار الصناعية </w:t>
      </w:r>
    </w:p>
    <w:p w:rsidR="009E3352" w:rsidRPr="001E0FE3" w:rsidRDefault="009E3352" w:rsidP="009E3352">
      <w:pPr>
        <w:tabs>
          <w:tab w:val="right" w:pos="4145"/>
          <w:tab w:val="right" w:pos="4287"/>
        </w:tabs>
        <w:bidi/>
        <w:rPr>
          <w:sz w:val="26"/>
          <w:szCs w:val="26"/>
          <w:rtl/>
        </w:rPr>
      </w:pPr>
      <w:r>
        <w:rPr>
          <w:sz w:val="26"/>
          <w:szCs w:val="26"/>
        </w:rPr>
        <w:t xml:space="preserve">         </w:t>
      </w:r>
      <w:r w:rsidRPr="001E0FE3">
        <w:rPr>
          <w:rFonts w:hint="cs"/>
          <w:sz w:val="26"/>
          <w:szCs w:val="26"/>
          <w:rtl/>
        </w:rPr>
        <w:t xml:space="preserve"> الميكروويف</w:t>
      </w:r>
    </w:p>
    <w:p w:rsidR="009E3352" w:rsidRPr="001E0FE3" w:rsidRDefault="009E3352" w:rsidP="009E3352">
      <w:pPr>
        <w:tabs>
          <w:tab w:val="right" w:pos="4145"/>
          <w:tab w:val="right" w:pos="4287"/>
        </w:tabs>
        <w:bidi/>
        <w:rPr>
          <w:sz w:val="26"/>
          <w:szCs w:val="26"/>
          <w:rtl/>
        </w:rPr>
      </w:pPr>
      <w:r>
        <w:rPr>
          <w:sz w:val="26"/>
          <w:szCs w:val="26"/>
        </w:rPr>
        <w:lastRenderedPageBreak/>
        <w:t xml:space="preserve">       </w:t>
      </w:r>
      <w:r w:rsidRPr="001E0FE3">
        <w:rPr>
          <w:rFonts w:hint="cs"/>
          <w:sz w:val="26"/>
          <w:szCs w:val="26"/>
          <w:rtl/>
        </w:rPr>
        <w:t xml:space="preserve">  الاتصال الرقمية </w:t>
      </w:r>
    </w:p>
    <w:p w:rsidR="009E3352" w:rsidRPr="001E0FE3" w:rsidRDefault="009E3352" w:rsidP="009E3352">
      <w:pPr>
        <w:bidi/>
        <w:rPr>
          <w:sz w:val="26"/>
          <w:szCs w:val="26"/>
          <w:rtl/>
          <w:lang w:val="en-US" w:bidi="ar-DZ"/>
        </w:rPr>
      </w:pPr>
      <w:r>
        <w:rPr>
          <w:sz w:val="26"/>
          <w:szCs w:val="26"/>
          <w:lang w:val="en-US" w:bidi="ar-DZ"/>
        </w:rPr>
        <w:t xml:space="preserve">        </w:t>
      </w:r>
      <w:r w:rsidRPr="001E0FE3">
        <w:rPr>
          <w:rFonts w:hint="cs"/>
          <w:sz w:val="26"/>
          <w:szCs w:val="26"/>
          <w:rtl/>
          <w:lang w:val="en-US" w:bidi="ar-DZ"/>
        </w:rPr>
        <w:t>أشكال شبكات الاتصال</w:t>
      </w:r>
    </w:p>
    <w:p w:rsidR="009E3352" w:rsidRPr="009E3352" w:rsidRDefault="009E3352" w:rsidP="009E3352">
      <w:pPr>
        <w:bidi/>
        <w:rPr>
          <w:sz w:val="26"/>
          <w:szCs w:val="26"/>
          <w:lang w:bidi="ar-DZ"/>
        </w:rPr>
      </w:pPr>
      <w:r>
        <w:rPr>
          <w:sz w:val="26"/>
          <w:szCs w:val="26"/>
          <w:lang w:bidi="ar-DZ"/>
        </w:rPr>
        <w:t xml:space="preserve">        </w:t>
      </w:r>
      <w:r w:rsidRPr="009E3352">
        <w:rPr>
          <w:rFonts w:hint="cs"/>
          <w:sz w:val="26"/>
          <w:szCs w:val="26"/>
          <w:rtl/>
          <w:lang w:bidi="ar-DZ"/>
        </w:rPr>
        <w:t xml:space="preserve">ذات الطاقة المحدودة </w:t>
      </w:r>
    </w:p>
    <w:p w:rsidR="009E3352" w:rsidRPr="009E3352" w:rsidRDefault="009E3352" w:rsidP="009E3352">
      <w:pPr>
        <w:bidi/>
        <w:rPr>
          <w:sz w:val="26"/>
          <w:szCs w:val="26"/>
          <w:rtl/>
          <w:lang w:bidi="ar-DZ"/>
        </w:rPr>
      </w:pPr>
      <w:r>
        <w:rPr>
          <w:sz w:val="26"/>
          <w:szCs w:val="26"/>
          <w:lang w:bidi="ar-DZ"/>
        </w:rPr>
        <w:t xml:space="preserve">      </w:t>
      </w:r>
      <w:r w:rsidRPr="009E3352">
        <w:rPr>
          <w:rFonts w:hint="cs"/>
          <w:sz w:val="26"/>
          <w:szCs w:val="26"/>
          <w:rtl/>
          <w:lang w:bidi="ar-DZ"/>
        </w:rPr>
        <w:t xml:space="preserve">  ذات الطاقة المتوسطة </w:t>
      </w:r>
    </w:p>
    <w:p w:rsidR="009E3352" w:rsidRPr="009E3352" w:rsidRDefault="009E3352" w:rsidP="009E3352">
      <w:pPr>
        <w:bidi/>
        <w:rPr>
          <w:sz w:val="26"/>
          <w:szCs w:val="26"/>
          <w:rtl/>
          <w:lang w:bidi="ar-DZ"/>
        </w:rPr>
      </w:pPr>
      <w:r>
        <w:rPr>
          <w:sz w:val="26"/>
          <w:szCs w:val="26"/>
          <w:lang w:bidi="ar-DZ"/>
        </w:rPr>
        <w:t xml:space="preserve">      </w:t>
      </w:r>
      <w:r w:rsidRPr="009E3352">
        <w:rPr>
          <w:rFonts w:hint="cs"/>
          <w:sz w:val="26"/>
          <w:szCs w:val="26"/>
          <w:rtl/>
          <w:lang w:bidi="ar-DZ"/>
        </w:rPr>
        <w:t xml:space="preserve">  ذات الطاقة العالية </w:t>
      </w:r>
    </w:p>
    <w:p w:rsidR="00780339" w:rsidRPr="00717BD3" w:rsidRDefault="00717BD3" w:rsidP="009E3352">
      <w:pPr>
        <w:bidi/>
        <w:spacing w:line="360" w:lineRule="auto"/>
        <w:rPr>
          <w:b/>
          <w:bCs/>
          <w:color w:val="000000" w:themeColor="text1"/>
          <w:sz w:val="28"/>
          <w:szCs w:val="28"/>
          <w:lang w:bidi="ar-DZ"/>
        </w:rPr>
      </w:pP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</w:rPr>
        <w:t xml:space="preserve">5 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  <w:rtl/>
        </w:rPr>
        <w:t>التجارة الإلكترونية .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</w:rPr>
        <w:t xml:space="preserve">6 – – 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  <w:rtl/>
        </w:rPr>
        <w:t>نظم المعلومات في المؤسسات.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</w:rPr>
        <w:t xml:space="preserve">7 – 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  <w:rtl/>
        </w:rPr>
        <w:t>علاقة الاعلام بتكنولوجيا المعلومات والاتصالات .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</w:rPr>
        <w:t xml:space="preserve">8 – 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  <w:rtl/>
        </w:rPr>
        <w:t>الاعلام وتكنولوجيا المعلومات والاتصالات.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</w:rPr>
        <w:t xml:space="preserve">8-1 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  <w:rtl/>
        </w:rPr>
        <w:t>استخدامات تكنولوجيا المعلومات والاتصالات في الاعلام.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</w:rPr>
        <w:t xml:space="preserve">8-2 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  <w:rtl/>
        </w:rPr>
        <w:t>كيف تنفذ نظاماً جيداً للمعلوماتية في الاعلام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</w:rPr>
        <w:t xml:space="preserve">8-3 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  <w:rtl/>
        </w:rPr>
        <w:t>التحول إلى الاعلام الإلكتروني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</w:rPr>
        <w:t xml:space="preserve">9- 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  <w:rtl/>
        </w:rPr>
        <w:t>مستقبل الاعلام في ظل تكنولوجيا المعلومات والاتصالات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  <w:rtl/>
        </w:rPr>
        <w:t>خاتمة</w:t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</w:rPr>
        <w:br/>
      </w:r>
      <w:r w:rsidRPr="00717BD3">
        <w:rPr>
          <w:rFonts w:ascii="Verdana" w:hAnsi="Verdana"/>
          <w:b/>
          <w:bCs/>
          <w:color w:val="000000" w:themeColor="text1"/>
          <w:sz w:val="28"/>
          <w:szCs w:val="28"/>
          <w:highlight w:val="lightGray"/>
          <w:shd w:val="clear" w:color="auto" w:fill="13FFA6"/>
          <w:rtl/>
        </w:rPr>
        <w:t>قائمة ببليوجرافية</w:t>
      </w:r>
    </w:p>
    <w:p w:rsidR="00780339" w:rsidRPr="00717BD3" w:rsidRDefault="00780339" w:rsidP="00780339">
      <w:pPr>
        <w:bidi/>
        <w:spacing w:line="360" w:lineRule="auto"/>
        <w:jc w:val="both"/>
        <w:rPr>
          <w:b/>
          <w:bCs/>
          <w:color w:val="000000" w:themeColor="text1"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Cs/>
          <w:sz w:val="32"/>
          <w:szCs w:val="32"/>
        </w:rPr>
      </w:pPr>
      <w:r>
        <w:rPr>
          <w:b/>
          <w:bCs/>
          <w:lang w:bidi="ar-DZ"/>
        </w:rPr>
        <w:lastRenderedPageBreak/>
        <w:t xml:space="preserve">   -XI-</w:t>
      </w:r>
      <w:r w:rsidRPr="00303132">
        <w:rPr>
          <w:b/>
          <w:bCs/>
          <w:sz w:val="32"/>
          <w:szCs w:val="32"/>
          <w:rtl/>
          <w:lang w:bidi="ar-DZ"/>
        </w:rPr>
        <w:t>وحدات التعليم الأفقية</w:t>
      </w:r>
      <w:r w:rsidRPr="00303132">
        <w:rPr>
          <w:b/>
          <w:bCs/>
          <w:sz w:val="32"/>
          <w:szCs w:val="32"/>
          <w:lang w:bidi="ar-DZ"/>
        </w:rPr>
        <w:t xml:space="preserve">-  </w:t>
      </w:r>
      <w:r w:rsidRPr="00303132">
        <w:rPr>
          <w:bCs/>
          <w:sz w:val="32"/>
          <w:szCs w:val="32"/>
          <w:rtl/>
        </w:rPr>
        <w:t>لغة أجنبية</w:t>
      </w: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780339" w:rsidRDefault="00780339" w:rsidP="00780339">
      <w:pPr>
        <w:bidi/>
        <w:spacing w:line="360" w:lineRule="auto"/>
        <w:jc w:val="both"/>
        <w:rPr>
          <w:b/>
          <w:bCs/>
          <w:sz w:val="28"/>
          <w:szCs w:val="28"/>
          <w:lang w:bidi="ar-DZ"/>
        </w:rPr>
      </w:pPr>
    </w:p>
    <w:p w:rsidR="00104635" w:rsidRDefault="00104635" w:rsidP="00454AA7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54AA7" w:rsidRPr="00454AA7" w:rsidRDefault="00454AA7" w:rsidP="00104635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454AA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المراجع: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2E116E">
        <w:rPr>
          <w:noProof/>
          <w:sz w:val="28"/>
          <w:szCs w:val="28"/>
        </w:rPr>
        <w:t xml:space="preserve">Benoit, G. (2009). </w:t>
      </w:r>
      <w:r w:rsidRPr="002E116E">
        <w:rPr>
          <w:i/>
          <w:iCs/>
          <w:noProof/>
          <w:sz w:val="28"/>
          <w:szCs w:val="28"/>
        </w:rPr>
        <w:t>Recherche sociale: de la problèmatique à la callecte des données.</w:t>
      </w:r>
      <w:r w:rsidRPr="002E116E">
        <w:rPr>
          <w:noProof/>
          <w:sz w:val="28"/>
          <w:szCs w:val="28"/>
        </w:rPr>
        <w:t xml:space="preserve"> Québec: PUQ.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2E116E">
        <w:rPr>
          <w:noProof/>
          <w:sz w:val="28"/>
          <w:szCs w:val="28"/>
        </w:rPr>
        <w:t xml:space="preserve">Bénony, H. (1998). </w:t>
      </w:r>
      <w:r w:rsidRPr="002E116E">
        <w:rPr>
          <w:i/>
          <w:iCs/>
          <w:noProof/>
          <w:sz w:val="28"/>
          <w:szCs w:val="28"/>
        </w:rPr>
        <w:t>Le developpement de l'enfants et ses psychopathologies.</w:t>
      </w:r>
      <w:r w:rsidRPr="002E116E">
        <w:rPr>
          <w:noProof/>
          <w:sz w:val="28"/>
          <w:szCs w:val="28"/>
        </w:rPr>
        <w:t xml:space="preserve"> Paris: Nathan.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2E116E">
        <w:rPr>
          <w:noProof/>
          <w:sz w:val="28"/>
          <w:szCs w:val="28"/>
        </w:rPr>
        <w:t xml:space="preserve">Danvers, F. (2009). </w:t>
      </w:r>
      <w:r w:rsidRPr="002E116E">
        <w:rPr>
          <w:i/>
          <w:iCs/>
          <w:noProof/>
          <w:sz w:val="28"/>
          <w:szCs w:val="28"/>
        </w:rPr>
        <w:t>S'orienter dans la vie: une valeur suprême?</w:t>
      </w:r>
      <w:r w:rsidRPr="002E116E">
        <w:rPr>
          <w:noProof/>
          <w:sz w:val="28"/>
          <w:szCs w:val="28"/>
        </w:rPr>
        <w:t xml:space="preserve"> Paris: Septentrion.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2E116E">
        <w:rPr>
          <w:noProof/>
          <w:sz w:val="28"/>
          <w:szCs w:val="28"/>
        </w:rPr>
        <w:t xml:space="preserve">Danvers, F., Wulf, C., &amp; Aubret, J. (2006). </w:t>
      </w:r>
      <w:r w:rsidRPr="002E116E">
        <w:rPr>
          <w:i/>
          <w:iCs/>
          <w:noProof/>
          <w:sz w:val="28"/>
          <w:szCs w:val="28"/>
        </w:rPr>
        <w:t>Modèles, concepts et pratiques en orientation des adultes.</w:t>
      </w:r>
      <w:r w:rsidRPr="002E116E">
        <w:rPr>
          <w:noProof/>
          <w:sz w:val="28"/>
          <w:szCs w:val="28"/>
        </w:rPr>
        <w:t xml:space="preserve"> Paris: Septentrion.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90679A">
        <w:rPr>
          <w:noProof/>
          <w:sz w:val="28"/>
          <w:szCs w:val="28"/>
          <w:lang w:val="en-US"/>
        </w:rPr>
        <w:t xml:space="preserve">Debray, Q., Granger, B., &amp; Azaïs, F. (2010). </w:t>
      </w:r>
      <w:r w:rsidRPr="002E116E">
        <w:rPr>
          <w:i/>
          <w:iCs/>
          <w:noProof/>
          <w:sz w:val="28"/>
          <w:szCs w:val="28"/>
        </w:rPr>
        <w:t>Psychopathologie de l’adulte.</w:t>
      </w:r>
      <w:r w:rsidRPr="002E116E">
        <w:rPr>
          <w:noProof/>
          <w:sz w:val="28"/>
          <w:szCs w:val="28"/>
        </w:rPr>
        <w:t xml:space="preserve"> Paris: Elsevier Masson.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2E116E">
        <w:rPr>
          <w:noProof/>
          <w:sz w:val="28"/>
          <w:szCs w:val="28"/>
        </w:rPr>
        <w:t xml:space="preserve">Delouvée, S. (2010). </w:t>
      </w:r>
      <w:r w:rsidRPr="002E116E">
        <w:rPr>
          <w:i/>
          <w:iCs/>
          <w:noProof/>
          <w:sz w:val="28"/>
          <w:szCs w:val="28"/>
        </w:rPr>
        <w:t>Psychologie sociale.</w:t>
      </w:r>
      <w:r w:rsidRPr="002E116E">
        <w:rPr>
          <w:noProof/>
          <w:sz w:val="28"/>
          <w:szCs w:val="28"/>
        </w:rPr>
        <w:t xml:space="preserve"> Paris: Dunod.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2E116E">
        <w:rPr>
          <w:noProof/>
          <w:sz w:val="28"/>
          <w:szCs w:val="28"/>
        </w:rPr>
        <w:t xml:space="preserve">Despinoy, M. (2002). </w:t>
      </w:r>
      <w:r w:rsidRPr="002E116E">
        <w:rPr>
          <w:i/>
          <w:iCs/>
          <w:noProof/>
          <w:sz w:val="28"/>
          <w:szCs w:val="28"/>
        </w:rPr>
        <w:t>Psychopathologie de l'enfants et de l'adolescent.</w:t>
      </w:r>
      <w:r w:rsidRPr="002E116E">
        <w:rPr>
          <w:noProof/>
          <w:sz w:val="28"/>
          <w:szCs w:val="28"/>
        </w:rPr>
        <w:t xml:space="preserve"> Paris: Armand Colin.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2E116E">
        <w:rPr>
          <w:noProof/>
          <w:sz w:val="28"/>
          <w:szCs w:val="28"/>
        </w:rPr>
        <w:t xml:space="preserve">Farriaux, J. -P., &amp; Rapoport, D. (1995). </w:t>
      </w:r>
      <w:r w:rsidRPr="002E116E">
        <w:rPr>
          <w:i/>
          <w:iCs/>
          <w:noProof/>
          <w:sz w:val="28"/>
          <w:szCs w:val="28"/>
        </w:rPr>
        <w:t>Troubles de l'apprentissage scolaire.</w:t>
      </w:r>
      <w:r w:rsidRPr="002E116E">
        <w:rPr>
          <w:noProof/>
          <w:sz w:val="28"/>
          <w:szCs w:val="28"/>
        </w:rPr>
        <w:t xml:space="preserve"> France: doin.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2E116E">
        <w:rPr>
          <w:noProof/>
          <w:sz w:val="28"/>
          <w:szCs w:val="28"/>
        </w:rPr>
        <w:t xml:space="preserve">Guichard, D. (2013). </w:t>
      </w:r>
      <w:r w:rsidRPr="002E116E">
        <w:rPr>
          <w:i/>
          <w:iCs/>
          <w:noProof/>
          <w:sz w:val="28"/>
          <w:szCs w:val="28"/>
        </w:rPr>
        <w:t>Le psychologue scolaire et la famille.</w:t>
      </w:r>
      <w:r w:rsidRPr="002E116E">
        <w:rPr>
          <w:noProof/>
          <w:sz w:val="28"/>
          <w:szCs w:val="28"/>
        </w:rPr>
        <w:t xml:space="preserve"> Paris: RETZ.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2E116E">
        <w:rPr>
          <w:noProof/>
          <w:sz w:val="28"/>
          <w:szCs w:val="28"/>
        </w:rPr>
        <w:t xml:space="preserve">Guillard, S. (2007). </w:t>
      </w:r>
      <w:r w:rsidRPr="002E116E">
        <w:rPr>
          <w:i/>
          <w:iCs/>
          <w:noProof/>
          <w:sz w:val="28"/>
          <w:szCs w:val="28"/>
        </w:rPr>
        <w:t>Adaptation scolaire: Un enjeu pour les psychologues.</w:t>
      </w:r>
      <w:r w:rsidRPr="002E116E">
        <w:rPr>
          <w:noProof/>
          <w:sz w:val="28"/>
          <w:szCs w:val="28"/>
        </w:rPr>
        <w:t xml:space="preserve"> Paris: Masson.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2E116E">
        <w:rPr>
          <w:noProof/>
          <w:sz w:val="28"/>
          <w:szCs w:val="28"/>
        </w:rPr>
        <w:t xml:space="preserve">Huber, W. (1995). </w:t>
      </w:r>
      <w:r w:rsidRPr="002E116E">
        <w:rPr>
          <w:i/>
          <w:iCs/>
          <w:noProof/>
          <w:sz w:val="28"/>
          <w:szCs w:val="28"/>
        </w:rPr>
        <w:t>Introduction à la psychologie de la personnalité.</w:t>
      </w:r>
      <w:r w:rsidRPr="002E116E">
        <w:rPr>
          <w:noProof/>
          <w:sz w:val="28"/>
          <w:szCs w:val="28"/>
        </w:rPr>
        <w:t xml:space="preserve"> Paris: Mardaga.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2E116E">
        <w:rPr>
          <w:noProof/>
          <w:sz w:val="28"/>
          <w:szCs w:val="28"/>
        </w:rPr>
        <w:t xml:space="preserve">Lieury, A. (2006). </w:t>
      </w:r>
      <w:r w:rsidRPr="002E116E">
        <w:rPr>
          <w:i/>
          <w:iCs/>
          <w:noProof/>
          <w:sz w:val="28"/>
          <w:szCs w:val="28"/>
        </w:rPr>
        <w:t>Psychologie cognitive.</w:t>
      </w:r>
      <w:r w:rsidRPr="002E116E">
        <w:rPr>
          <w:noProof/>
          <w:sz w:val="28"/>
          <w:szCs w:val="28"/>
        </w:rPr>
        <w:t xml:space="preserve"> Paris: Dunod.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2E116E">
        <w:rPr>
          <w:noProof/>
          <w:sz w:val="28"/>
          <w:szCs w:val="28"/>
        </w:rPr>
        <w:t xml:space="preserve">Lieury, A. (2005). </w:t>
      </w:r>
      <w:r w:rsidRPr="002E116E">
        <w:rPr>
          <w:i/>
          <w:iCs/>
          <w:noProof/>
          <w:sz w:val="28"/>
          <w:szCs w:val="28"/>
        </w:rPr>
        <w:t>Psychologie cognitive en 35 fiches: des principes aux applications.</w:t>
      </w:r>
      <w:r w:rsidRPr="002E116E">
        <w:rPr>
          <w:noProof/>
          <w:sz w:val="28"/>
          <w:szCs w:val="28"/>
        </w:rPr>
        <w:t xml:space="preserve"> Paris: Dunod.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2E116E">
        <w:rPr>
          <w:noProof/>
          <w:sz w:val="28"/>
          <w:szCs w:val="28"/>
        </w:rPr>
        <w:t xml:space="preserve">Maecelli, D., &amp; Braconnier, A. (2011). </w:t>
      </w:r>
      <w:r w:rsidRPr="002E116E">
        <w:rPr>
          <w:i/>
          <w:iCs/>
          <w:noProof/>
          <w:sz w:val="28"/>
          <w:szCs w:val="28"/>
        </w:rPr>
        <w:t>Adolescence et psychopathologie.</w:t>
      </w:r>
      <w:r w:rsidRPr="002E116E">
        <w:rPr>
          <w:noProof/>
          <w:sz w:val="28"/>
          <w:szCs w:val="28"/>
        </w:rPr>
        <w:t xml:space="preserve"> Paris: Elsevier Masson.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2E116E">
        <w:rPr>
          <w:noProof/>
          <w:sz w:val="28"/>
          <w:szCs w:val="28"/>
        </w:rPr>
        <w:t xml:space="preserve">Marcelli, D. (2009). </w:t>
      </w:r>
      <w:r w:rsidRPr="002E116E">
        <w:rPr>
          <w:i/>
          <w:iCs/>
          <w:noProof/>
          <w:sz w:val="28"/>
          <w:szCs w:val="28"/>
        </w:rPr>
        <w:t>Enfance et psychopathologie.</w:t>
      </w:r>
      <w:r w:rsidRPr="002E116E">
        <w:rPr>
          <w:noProof/>
          <w:sz w:val="28"/>
          <w:szCs w:val="28"/>
        </w:rPr>
        <w:t xml:space="preserve"> Paris: Elsevier Masson.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2E116E">
        <w:rPr>
          <w:noProof/>
          <w:sz w:val="28"/>
          <w:szCs w:val="28"/>
        </w:rPr>
        <w:t xml:space="preserve">Marty, F., &amp; Cognet, G. (2013). </w:t>
      </w:r>
      <w:r w:rsidRPr="002E116E">
        <w:rPr>
          <w:i/>
          <w:iCs/>
          <w:noProof/>
          <w:sz w:val="28"/>
          <w:szCs w:val="28"/>
        </w:rPr>
        <w:t>Pratique de la psychologie scolaire.</w:t>
      </w:r>
      <w:r w:rsidRPr="002E116E">
        <w:rPr>
          <w:noProof/>
          <w:sz w:val="28"/>
          <w:szCs w:val="28"/>
        </w:rPr>
        <w:t xml:space="preserve"> Paris: Dunod.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2E116E">
        <w:rPr>
          <w:noProof/>
          <w:sz w:val="28"/>
          <w:szCs w:val="28"/>
        </w:rPr>
        <w:t xml:space="preserve">Moliner, P., Rateau, P., &amp; Cohen-Scali, V. (2002). </w:t>
      </w:r>
      <w:r w:rsidRPr="002E116E">
        <w:rPr>
          <w:i/>
          <w:iCs/>
          <w:noProof/>
          <w:sz w:val="28"/>
          <w:szCs w:val="28"/>
        </w:rPr>
        <w:t>Les représentations sociales: Pratique des études de terrain.</w:t>
      </w:r>
      <w:r w:rsidRPr="002E116E">
        <w:rPr>
          <w:noProof/>
          <w:sz w:val="28"/>
          <w:szCs w:val="28"/>
        </w:rPr>
        <w:t xml:space="preserve"> Rennes: Presses Universitaires de Rennes.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jc w:val="both"/>
        <w:rPr>
          <w:noProof/>
          <w:sz w:val="28"/>
          <w:szCs w:val="28"/>
        </w:rPr>
      </w:pPr>
      <w:r w:rsidRPr="0090679A">
        <w:rPr>
          <w:noProof/>
          <w:sz w:val="28"/>
          <w:szCs w:val="28"/>
          <w:lang w:val="en-US"/>
        </w:rPr>
        <w:t xml:space="preserve">Pervin, L. A., &amp; John, O. (2005). </w:t>
      </w:r>
      <w:r w:rsidRPr="002E116E">
        <w:rPr>
          <w:i/>
          <w:iCs/>
          <w:noProof/>
          <w:sz w:val="28"/>
          <w:szCs w:val="28"/>
        </w:rPr>
        <w:t>La personnalité: de la théorie à la recherche.</w:t>
      </w:r>
      <w:r w:rsidRPr="002E116E">
        <w:rPr>
          <w:noProof/>
          <w:sz w:val="28"/>
          <w:szCs w:val="28"/>
        </w:rPr>
        <w:t xml:space="preserve"> Bruxelles: De Boeck.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إسماعيل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ب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(2004).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المرجع في القياس النفسي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القاهرة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مكتبة الأنجلو المصرية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الاشول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(1998).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علم نفس النمو من الجنين الى الشيخوخة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القاهرة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مكتبة الأنجلو المصرية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البكري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أ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(2007).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علم النفس المدرسي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المعتز للنشر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البياتي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خ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(2002).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علم النفس الفسيولوجي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–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مبادئ اساسية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وائل للطباعة والنشر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الحجار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ح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(1998).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المدخل إلى علم النفس المرضي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بيروت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النهضة العربية للطباعة والنشر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الدويدار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(1994).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في الطب النفسي وعلم النفس المرضي الإكلينيكي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القاهرة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النهضة العربية للطباعة والنشر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الدويدار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(1999).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مناهج البحث في علم النّفس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الاسكندرية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المعرفة الجامعية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الريماوي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(2003).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علم نفس النمو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(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الطفولة و المراهقة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).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المسيرة للطباعة والنشر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lastRenderedPageBreak/>
        <w:t>الزغبي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أ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(1994).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أسس علم النفس الاجتماعي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بيروت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الحرف العربي للطباعة والنشر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الزغول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(2006).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نظريات التعلّم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بيروت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العلوم للتحقيق والطباعة والنشر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العتوم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(2004).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علم النفس المعرفي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النظرية والتطبيق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المسيرة للطباعة والنشر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العيسوي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(1997).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سيكولوجية العمل و العمال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بيروت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الراتب الجامعية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الفرخ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ك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., &amp;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تيم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(1999).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النمو الإنفعالي عند الطّفل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الصفاء للنشر و 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الفرماوي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ح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(2007).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علم النفس الفسيولوجى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فسيولوجيا سلوك الإنسان والتعلم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القاهرة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مكتبة الأنجلو المصرية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المعروف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ص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(2005).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نظريات الإرشاد النفسي والتوجيه التربوي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الوراق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الوراق للخدمات الحديثة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المليجي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ح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(2008).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علم النفس المعرفي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بيروت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النهضة العربية للطباعة والنشر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الهنداوي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(2007).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علم نفس النمو؛ الطفولة والمراهقة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القاهرة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الكتاب الجامعي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اندرسون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(2006).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علم النفس المعرفي وتطبيقاته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لبنان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الفكر للطباعة والنشر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بني يونس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(2002).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علم النفس الفسيولوجي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وائل للطباعة والنشر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تايلر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ل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أ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(1998).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الاختبارات و المقاييس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القاهرة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الشروق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دسوقي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ك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(2002).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سيكولوجية إدارة الأعمال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القاهرة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مكتبة و مطبعة الإشعاع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دكت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ج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إ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(2001).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علم النفس الإجتماعى والتعصب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بيروت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الفكر العربى للطباعة والنشر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دليم انجلر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ب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مدخل الى نظريات الشخصية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الحارث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دندش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ف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(2003).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معنى التعلم وكنهه من خلال نظريات التعلم وتطبياقتها التربويه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الإسكندرية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الوفاء لدنيا الطباعة والنشر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زين الدن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إ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(2007).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علم النفس المعرفي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وصف ودراسة الهندسة المعرفية والوظائف العقلية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بيروت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المنهل اللبناني للطباعة والنشر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سعوص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(1999).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مدخل إلى علم نفس النّمو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الطفولة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-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المراهقة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-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الشيخوخة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الاسكندرية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المعرفة الجامعية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سليمان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(2010).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المرجع في صغوبات التعلم النمائية و الأكاديمية و الاجتماعية و الانفعالية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القاهرة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مكتبة الأنجلو المصرية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شقير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ز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الشخصية السوية و المضطربة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نظريات الشخصية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-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المشكلات السلوكية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-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اضطرابات الشخصية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-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السوماتوسايك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-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السيكوسوماتك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-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العصاب و الذهان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القاهرة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مكتبة النهضة العربية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طبارة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ر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(2000).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دراسات نظرية و عملية لتقنيات و و ميادين في علم النفس الاجتماعي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بيروت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بيسان للنشر و التوزيع و اإعلام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طه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ف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(2001).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علم النفس الصناعي و التنظيمي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القاهرة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قباء للطباعة و النشر و 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عباس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ف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(1996).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الاختبارات النفسية تقنياتها و إجراءاتها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بيروت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الفكر العربي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عبد الرحمن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(1998).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نظريات الشخصية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القاهرة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قباء للنشر و 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عبد الهادي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ج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(2006).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نظريات التعلم وتطبيقاتها التربوية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الثقافة والنشر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عصام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ح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(2011).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صعوبات التعلم التشخيص و العلاج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القاهرة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الصحوة للنشر و 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عطوي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ج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(2007).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أساليب البحث العلمي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مفاهيمه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-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أدواته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-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طرقه الإحصائية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الثّقافة للنّشر و التّوزيع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عليان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ر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., &amp;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غنيم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(2008).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أساليب البحث العلمي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الأسس النّظرية و التّطبيق العملي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صفاء للنّشر و التّوزيع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عوض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(1998).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القياس النفسي بين النّظرية و التطبيق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القاهرة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المعرفة الجامعية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عويضة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ك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(1996).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علم النفس الصناعي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بيروت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الكتب العلمية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قطامي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(2005).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نظريات التعلم والتعليم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بيروت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الفكر للطباعة والنشر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قطامي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(1999).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علم النفس المدرسي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الشروق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قنديلجي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., &amp;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السّامرائي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إ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(2009).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البحث العلمي الكمّي و النّوعي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اليازوري العلمية للنّشر و التّوزيع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lastRenderedPageBreak/>
        <w:t>لامبرت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و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و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., &amp;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لامبرت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و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(1993).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علم النفس الاجتماعي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القاهرة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الشروق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مجدي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أ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(2001).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 xml:space="preserve">علم النفس المرضى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دراسة فى الشخصية بين السواء والإضطراب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المعرفة الجامعية للطبع والنشر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محمد عبد الباقى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س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(2005).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الإرشاد والتوجيه النفسى للأطفال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القاهرة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السحاب للنشر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محمد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ج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(2006).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ريات التعلم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الثقافة والنشر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محي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(2000).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كيفية كتابة الأبحاث و الاعداد للمحاضرات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الاسكندرية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المكتب العربي الحديث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مختار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(2005).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علم النفس الفسيولوجي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دبي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حنين للنشر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ملحم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س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(2005).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علم نفس النمو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الفكر للطباعة والنشر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موسى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ر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(1993).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دراسات فى علم النفس المرضى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حلب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مؤسسة مختار للنشر والطباعة وتوزيع الكتاب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2E116E" w:rsidRPr="002E116E" w:rsidRDefault="002E116E" w:rsidP="00DA317A">
      <w:pPr>
        <w:pStyle w:val="Bibliographie"/>
        <w:numPr>
          <w:ilvl w:val="0"/>
          <w:numId w:val="73"/>
        </w:numPr>
        <w:bidi/>
        <w:jc w:val="both"/>
        <w:rPr>
          <w:rFonts w:asciiTheme="majorBidi" w:hAnsiTheme="majorBidi" w:cstheme="majorBidi"/>
          <w:noProof/>
          <w:sz w:val="28"/>
          <w:szCs w:val="28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وادي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أ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(2008).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أساسيات علم النفس الفسيولوجي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عمان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دار جرير للنشر والتوزيع</w:t>
      </w:r>
      <w:r w:rsidRPr="002E116E">
        <w:rPr>
          <w:rFonts w:asciiTheme="majorBidi" w:hAnsiTheme="majorBidi" w:cstheme="majorBidi"/>
          <w:noProof/>
          <w:sz w:val="28"/>
          <w:szCs w:val="28"/>
        </w:rPr>
        <w:t>.</w:t>
      </w:r>
    </w:p>
    <w:p w:rsidR="00454AA7" w:rsidRPr="002E116E" w:rsidRDefault="002E116E" w:rsidP="00DA317A">
      <w:pPr>
        <w:pStyle w:val="Paragraphedeliste"/>
        <w:numPr>
          <w:ilvl w:val="0"/>
          <w:numId w:val="73"/>
        </w:numPr>
        <w:bidi/>
        <w:jc w:val="both"/>
        <w:rPr>
          <w:rFonts w:asciiTheme="majorBidi" w:hAnsiTheme="majorBidi" w:cstheme="majorBidi"/>
          <w:sz w:val="28"/>
          <w:szCs w:val="28"/>
          <w:lang w:bidi="ar-DZ"/>
        </w:rPr>
      </w:pPr>
      <w:r w:rsidRPr="002E116E">
        <w:rPr>
          <w:rFonts w:asciiTheme="majorBidi" w:hAnsiTheme="majorBidi" w:cstheme="majorBidi"/>
          <w:noProof/>
          <w:sz w:val="28"/>
          <w:szCs w:val="28"/>
          <w:rtl/>
        </w:rPr>
        <w:t>واطسون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ر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., &amp;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كلاي ليندرجرين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,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ه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. (2004). 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  <w:rtl/>
        </w:rPr>
        <w:t>سيكولوجية الطفل و المراهق</w:t>
      </w:r>
      <w:r w:rsidRPr="002E116E">
        <w:rPr>
          <w:rFonts w:asciiTheme="majorBidi" w:hAnsiTheme="majorBidi" w:cstheme="majorBidi"/>
          <w:i/>
          <w:iCs/>
          <w:noProof/>
          <w:sz w:val="28"/>
          <w:szCs w:val="28"/>
        </w:rPr>
        <w:t>.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القاهرة</w:t>
      </w:r>
      <w:r w:rsidRPr="002E116E">
        <w:rPr>
          <w:rFonts w:asciiTheme="majorBidi" w:hAnsiTheme="majorBidi" w:cstheme="majorBidi"/>
          <w:noProof/>
          <w:sz w:val="28"/>
          <w:szCs w:val="28"/>
        </w:rPr>
        <w:t xml:space="preserve">: </w:t>
      </w:r>
      <w:r w:rsidRPr="002E116E">
        <w:rPr>
          <w:rFonts w:asciiTheme="majorBidi" w:hAnsiTheme="majorBidi" w:cstheme="majorBidi"/>
          <w:noProof/>
          <w:sz w:val="28"/>
          <w:szCs w:val="28"/>
          <w:rtl/>
        </w:rPr>
        <w:t>مكتبة مدبولي</w:t>
      </w:r>
      <w:r w:rsidRPr="002E116E">
        <w:rPr>
          <w:rFonts w:asciiTheme="majorBidi" w:hAnsiTheme="majorBidi" w:cstheme="majorBidi"/>
          <w:noProof/>
          <w:sz w:val="28"/>
          <w:szCs w:val="28"/>
          <w:rtl/>
          <w:lang w:bidi="ar-DZ"/>
        </w:rPr>
        <w:t>.</w:t>
      </w:r>
    </w:p>
    <w:sectPr w:rsidR="00454AA7" w:rsidRPr="002E116E" w:rsidSect="00B1594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E22" w:rsidRDefault="00701E22" w:rsidP="00A95ADD">
      <w:r>
        <w:separator/>
      </w:r>
    </w:p>
  </w:endnote>
  <w:endnote w:type="continuationSeparator" w:id="1">
    <w:p w:rsidR="00701E22" w:rsidRDefault="00701E22" w:rsidP="00A95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E22" w:rsidRDefault="00701E22" w:rsidP="00A95ADD">
      <w:r>
        <w:separator/>
      </w:r>
    </w:p>
  </w:footnote>
  <w:footnote w:type="continuationSeparator" w:id="1">
    <w:p w:rsidR="00701E22" w:rsidRDefault="00701E22" w:rsidP="00A95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20F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1B431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922A80"/>
    <w:multiLevelType w:val="hybridMultilevel"/>
    <w:tmpl w:val="ACCA46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7E0F"/>
    <w:multiLevelType w:val="hybridMultilevel"/>
    <w:tmpl w:val="7E2C008C"/>
    <w:lvl w:ilvl="0" w:tplc="30A8ED5E">
      <w:start w:val="1"/>
      <w:numFmt w:val="upperRoman"/>
      <w:lvlText w:val="%1."/>
      <w:lvlJc w:val="right"/>
      <w:pPr>
        <w:ind w:left="360" w:hanging="360"/>
      </w:pPr>
      <w:rPr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51CC9"/>
    <w:multiLevelType w:val="multilevel"/>
    <w:tmpl w:val="DBD2B2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B66FD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C106A64"/>
    <w:multiLevelType w:val="hybridMultilevel"/>
    <w:tmpl w:val="B0D0BD78"/>
    <w:lvl w:ilvl="0" w:tplc="040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7">
    <w:nsid w:val="0CA70EE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1C67FC2"/>
    <w:multiLevelType w:val="hybridMultilevel"/>
    <w:tmpl w:val="1E2E0B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3042B"/>
    <w:multiLevelType w:val="hybridMultilevel"/>
    <w:tmpl w:val="1B40C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B253D"/>
    <w:multiLevelType w:val="hybridMultilevel"/>
    <w:tmpl w:val="8B7A60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6C2483"/>
    <w:multiLevelType w:val="hybridMultilevel"/>
    <w:tmpl w:val="B7BE9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A0752D"/>
    <w:multiLevelType w:val="hybridMultilevel"/>
    <w:tmpl w:val="2794BC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A07818"/>
    <w:multiLevelType w:val="hybridMultilevel"/>
    <w:tmpl w:val="330824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F3FCE"/>
    <w:multiLevelType w:val="hybridMultilevel"/>
    <w:tmpl w:val="F81CD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5521FC"/>
    <w:multiLevelType w:val="hybridMultilevel"/>
    <w:tmpl w:val="CB0AFD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F4B2B"/>
    <w:multiLevelType w:val="hybridMultilevel"/>
    <w:tmpl w:val="DE4A6D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6E5FA3"/>
    <w:multiLevelType w:val="hybridMultilevel"/>
    <w:tmpl w:val="56347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D12B7B"/>
    <w:multiLevelType w:val="hybridMultilevel"/>
    <w:tmpl w:val="8EF84E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D63573"/>
    <w:multiLevelType w:val="hybridMultilevel"/>
    <w:tmpl w:val="88524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6F2097"/>
    <w:multiLevelType w:val="hybridMultilevel"/>
    <w:tmpl w:val="04D6C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F94408"/>
    <w:multiLevelType w:val="hybridMultilevel"/>
    <w:tmpl w:val="482E67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7D6138"/>
    <w:multiLevelType w:val="hybridMultilevel"/>
    <w:tmpl w:val="96DE724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8D103F"/>
    <w:multiLevelType w:val="multilevel"/>
    <w:tmpl w:val="D772AF9E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</w:rPr>
    </w:lvl>
  </w:abstractNum>
  <w:abstractNum w:abstractNumId="24">
    <w:nsid w:val="226072C8"/>
    <w:multiLevelType w:val="hybridMultilevel"/>
    <w:tmpl w:val="682CDE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4852A1E"/>
    <w:multiLevelType w:val="multilevel"/>
    <w:tmpl w:val="DBD2B2D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65419E8"/>
    <w:multiLevelType w:val="hybridMultilevel"/>
    <w:tmpl w:val="96DE724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74752A"/>
    <w:multiLevelType w:val="hybridMultilevel"/>
    <w:tmpl w:val="51BC19B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7B16FCF"/>
    <w:multiLevelType w:val="hybridMultilevel"/>
    <w:tmpl w:val="CB0AFD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C32049"/>
    <w:multiLevelType w:val="hybridMultilevel"/>
    <w:tmpl w:val="865CD7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AB2552"/>
    <w:multiLevelType w:val="hybridMultilevel"/>
    <w:tmpl w:val="F344F7D4"/>
    <w:lvl w:ilvl="0" w:tplc="0409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1">
    <w:nsid w:val="2ED1484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31037895"/>
    <w:multiLevelType w:val="hybridMultilevel"/>
    <w:tmpl w:val="6E2058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2326F5F"/>
    <w:multiLevelType w:val="hybridMultilevel"/>
    <w:tmpl w:val="D97CFE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A17E5D"/>
    <w:multiLevelType w:val="hybridMultilevel"/>
    <w:tmpl w:val="285A6B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3EE786B"/>
    <w:multiLevelType w:val="hybridMultilevel"/>
    <w:tmpl w:val="FA58C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57325F"/>
    <w:multiLevelType w:val="hybridMultilevel"/>
    <w:tmpl w:val="33D4D0BA"/>
    <w:lvl w:ilvl="0" w:tplc="5E880C0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Arabic Transparent" w:hint="default"/>
      </w:rPr>
    </w:lvl>
    <w:lvl w:ilvl="1" w:tplc="040C0003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37">
    <w:nsid w:val="34F25FDC"/>
    <w:multiLevelType w:val="hybridMultilevel"/>
    <w:tmpl w:val="6C241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5E71748"/>
    <w:multiLevelType w:val="hybridMultilevel"/>
    <w:tmpl w:val="95B6E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9364FB"/>
    <w:multiLevelType w:val="hybridMultilevel"/>
    <w:tmpl w:val="7EB444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265D91"/>
    <w:multiLevelType w:val="hybridMultilevel"/>
    <w:tmpl w:val="992E039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B95B54"/>
    <w:multiLevelType w:val="hybridMultilevel"/>
    <w:tmpl w:val="C86A0E8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3A4F2355"/>
    <w:multiLevelType w:val="hybridMultilevel"/>
    <w:tmpl w:val="9CFACF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C9713F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>
    <w:nsid w:val="3F5D1B95"/>
    <w:multiLevelType w:val="hybridMultilevel"/>
    <w:tmpl w:val="98C8BA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0B340B"/>
    <w:multiLevelType w:val="hybridMultilevel"/>
    <w:tmpl w:val="167275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4555AB"/>
    <w:multiLevelType w:val="hybridMultilevel"/>
    <w:tmpl w:val="708C0C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0676EE1"/>
    <w:multiLevelType w:val="hybridMultilevel"/>
    <w:tmpl w:val="DCE61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0DB6392"/>
    <w:multiLevelType w:val="hybridMultilevel"/>
    <w:tmpl w:val="388E1B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7D057C"/>
    <w:multiLevelType w:val="hybridMultilevel"/>
    <w:tmpl w:val="B810C2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5D77BAD"/>
    <w:multiLevelType w:val="hybridMultilevel"/>
    <w:tmpl w:val="EA68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63658E2"/>
    <w:multiLevelType w:val="hybridMultilevel"/>
    <w:tmpl w:val="525C0FFC"/>
    <w:lvl w:ilvl="0" w:tplc="040C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371E7D"/>
    <w:multiLevelType w:val="hybridMultilevel"/>
    <w:tmpl w:val="1EE6C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85C47C8"/>
    <w:multiLevelType w:val="hybridMultilevel"/>
    <w:tmpl w:val="3EE40326"/>
    <w:lvl w:ilvl="0" w:tplc="58BA35E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8730DF"/>
    <w:multiLevelType w:val="hybridMultilevel"/>
    <w:tmpl w:val="373675A4"/>
    <w:lvl w:ilvl="0" w:tplc="040C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A11A10"/>
    <w:multiLevelType w:val="hybridMultilevel"/>
    <w:tmpl w:val="C3901D2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84ED3"/>
    <w:multiLevelType w:val="multilevel"/>
    <w:tmpl w:val="02C8F1E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7">
    <w:nsid w:val="4B68293D"/>
    <w:multiLevelType w:val="hybridMultilevel"/>
    <w:tmpl w:val="80B88F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214A48"/>
    <w:multiLevelType w:val="hybridMultilevel"/>
    <w:tmpl w:val="7EE0D6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1D7E18"/>
    <w:multiLevelType w:val="hybridMultilevel"/>
    <w:tmpl w:val="846A67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1F20120"/>
    <w:multiLevelType w:val="hybridMultilevel"/>
    <w:tmpl w:val="91328D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5602B8"/>
    <w:multiLevelType w:val="multilevel"/>
    <w:tmpl w:val="F1EC7082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856" w:hanging="2160"/>
      </w:pPr>
      <w:rPr>
        <w:rFonts w:hint="default"/>
      </w:rPr>
    </w:lvl>
  </w:abstractNum>
  <w:abstractNum w:abstractNumId="62">
    <w:nsid w:val="526362E7"/>
    <w:multiLevelType w:val="hybridMultilevel"/>
    <w:tmpl w:val="95D6B8EC"/>
    <w:lvl w:ilvl="0" w:tplc="D70A26FA">
      <w:start w:val="1"/>
      <w:numFmt w:val="decimal"/>
      <w:lvlText w:val="%1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3">
    <w:nsid w:val="54A342D2"/>
    <w:multiLevelType w:val="hybridMultilevel"/>
    <w:tmpl w:val="8AFC65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4464BD"/>
    <w:multiLevelType w:val="hybridMultilevel"/>
    <w:tmpl w:val="C54A41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5C94526"/>
    <w:multiLevelType w:val="hybridMultilevel"/>
    <w:tmpl w:val="FE70A01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737281B"/>
    <w:multiLevelType w:val="hybridMultilevel"/>
    <w:tmpl w:val="9CFACF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7AD5FBB"/>
    <w:multiLevelType w:val="multilevel"/>
    <w:tmpl w:val="B4D4C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82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68">
    <w:nsid w:val="5AE82E7F"/>
    <w:multiLevelType w:val="hybridMultilevel"/>
    <w:tmpl w:val="A51A55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C842ED"/>
    <w:multiLevelType w:val="hybridMultilevel"/>
    <w:tmpl w:val="663699E6"/>
    <w:lvl w:ilvl="0" w:tplc="040C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0">
    <w:nsid w:val="5CE754C1"/>
    <w:multiLevelType w:val="hybridMultilevel"/>
    <w:tmpl w:val="5726BB32"/>
    <w:lvl w:ilvl="0" w:tplc="47AE54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52617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>
    <w:nsid w:val="5E0F1CB4"/>
    <w:multiLevelType w:val="multilevel"/>
    <w:tmpl w:val="BAE205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73">
    <w:nsid w:val="5E467A3A"/>
    <w:multiLevelType w:val="hybridMultilevel"/>
    <w:tmpl w:val="858E0E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AB28B9"/>
    <w:multiLevelType w:val="hybridMultilevel"/>
    <w:tmpl w:val="2F984490"/>
    <w:lvl w:ilvl="0" w:tplc="12C45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64F3E97"/>
    <w:multiLevelType w:val="hybridMultilevel"/>
    <w:tmpl w:val="B33482DE"/>
    <w:lvl w:ilvl="0" w:tplc="0EF66838">
      <w:start w:val="1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66E47999"/>
    <w:multiLevelType w:val="hybridMultilevel"/>
    <w:tmpl w:val="7E38C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97D2ABC"/>
    <w:multiLevelType w:val="hybridMultilevel"/>
    <w:tmpl w:val="F8707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A213BBE"/>
    <w:multiLevelType w:val="hybridMultilevel"/>
    <w:tmpl w:val="5CF46CE8"/>
    <w:lvl w:ilvl="0" w:tplc="AD4815D8">
      <w:start w:val="1"/>
      <w:numFmt w:val="decimal"/>
      <w:lvlText w:val="%1-"/>
      <w:lvlJc w:val="left"/>
      <w:pPr>
        <w:ind w:left="22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9">
    <w:nsid w:val="6BC64843"/>
    <w:multiLevelType w:val="multilevel"/>
    <w:tmpl w:val="66985C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isLgl/>
      <w:lvlText w:val="%1.%2."/>
      <w:lvlJc w:val="left"/>
      <w:pPr>
        <w:ind w:left="200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80">
    <w:nsid w:val="6CBB7F32"/>
    <w:multiLevelType w:val="hybridMultilevel"/>
    <w:tmpl w:val="DFCE9634"/>
    <w:lvl w:ilvl="0" w:tplc="040C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81">
    <w:nsid w:val="6D3A1BC5"/>
    <w:multiLevelType w:val="hybridMultilevel"/>
    <w:tmpl w:val="2B1069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F73F79"/>
    <w:multiLevelType w:val="hybridMultilevel"/>
    <w:tmpl w:val="B0E857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1D70B43"/>
    <w:multiLevelType w:val="multilevel"/>
    <w:tmpl w:val="7C5A1C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</w:rPr>
    </w:lvl>
  </w:abstractNum>
  <w:abstractNum w:abstractNumId="84">
    <w:nsid w:val="71E70347"/>
    <w:multiLevelType w:val="hybridMultilevel"/>
    <w:tmpl w:val="1C323564"/>
    <w:lvl w:ilvl="0" w:tplc="4E24438E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76242215"/>
    <w:multiLevelType w:val="hybridMultilevel"/>
    <w:tmpl w:val="AD182554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6">
    <w:nsid w:val="76531447"/>
    <w:multiLevelType w:val="hybridMultilevel"/>
    <w:tmpl w:val="5816E0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A781910"/>
    <w:multiLevelType w:val="hybridMultilevel"/>
    <w:tmpl w:val="4A1CA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F175F6"/>
    <w:multiLevelType w:val="hybridMultilevel"/>
    <w:tmpl w:val="5C7EAF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D4D4425"/>
    <w:multiLevelType w:val="hybridMultilevel"/>
    <w:tmpl w:val="D5501130"/>
    <w:lvl w:ilvl="0" w:tplc="2CBA2B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29"/>
  </w:num>
  <w:num w:numId="3">
    <w:abstractNumId w:val="70"/>
  </w:num>
  <w:num w:numId="4">
    <w:abstractNumId w:val="9"/>
  </w:num>
  <w:num w:numId="5">
    <w:abstractNumId w:val="18"/>
  </w:num>
  <w:num w:numId="6">
    <w:abstractNumId w:val="77"/>
  </w:num>
  <w:num w:numId="7">
    <w:abstractNumId w:val="20"/>
  </w:num>
  <w:num w:numId="8">
    <w:abstractNumId w:val="86"/>
  </w:num>
  <w:num w:numId="9">
    <w:abstractNumId w:val="60"/>
  </w:num>
  <w:num w:numId="10">
    <w:abstractNumId w:val="8"/>
  </w:num>
  <w:num w:numId="11">
    <w:abstractNumId w:val="73"/>
  </w:num>
  <w:num w:numId="12">
    <w:abstractNumId w:val="63"/>
  </w:num>
  <w:num w:numId="13">
    <w:abstractNumId w:val="13"/>
  </w:num>
  <w:num w:numId="14">
    <w:abstractNumId w:val="45"/>
  </w:num>
  <w:num w:numId="15">
    <w:abstractNumId w:val="48"/>
  </w:num>
  <w:num w:numId="16">
    <w:abstractNumId w:val="49"/>
  </w:num>
  <w:num w:numId="17">
    <w:abstractNumId w:val="38"/>
  </w:num>
  <w:num w:numId="18">
    <w:abstractNumId w:val="51"/>
  </w:num>
  <w:num w:numId="19">
    <w:abstractNumId w:val="68"/>
  </w:num>
  <w:num w:numId="20">
    <w:abstractNumId w:val="82"/>
  </w:num>
  <w:num w:numId="21">
    <w:abstractNumId w:val="58"/>
  </w:num>
  <w:num w:numId="22">
    <w:abstractNumId w:val="57"/>
  </w:num>
  <w:num w:numId="23">
    <w:abstractNumId w:val="47"/>
  </w:num>
  <w:num w:numId="24">
    <w:abstractNumId w:val="87"/>
  </w:num>
  <w:num w:numId="25">
    <w:abstractNumId w:val="3"/>
  </w:num>
  <w:num w:numId="26">
    <w:abstractNumId w:val="53"/>
  </w:num>
  <w:num w:numId="27">
    <w:abstractNumId w:val="85"/>
  </w:num>
  <w:num w:numId="28">
    <w:abstractNumId w:val="14"/>
  </w:num>
  <w:num w:numId="29">
    <w:abstractNumId w:val="35"/>
  </w:num>
  <w:num w:numId="30">
    <w:abstractNumId w:val="37"/>
  </w:num>
  <w:num w:numId="31">
    <w:abstractNumId w:val="52"/>
  </w:num>
  <w:num w:numId="32">
    <w:abstractNumId w:val="66"/>
  </w:num>
  <w:num w:numId="33">
    <w:abstractNumId w:val="80"/>
  </w:num>
  <w:num w:numId="34">
    <w:abstractNumId w:val="81"/>
  </w:num>
  <w:num w:numId="35">
    <w:abstractNumId w:val="34"/>
  </w:num>
  <w:num w:numId="36">
    <w:abstractNumId w:val="42"/>
  </w:num>
  <w:num w:numId="37">
    <w:abstractNumId w:val="17"/>
  </w:num>
  <w:num w:numId="38">
    <w:abstractNumId w:val="44"/>
  </w:num>
  <w:num w:numId="39">
    <w:abstractNumId w:val="12"/>
  </w:num>
  <w:num w:numId="40">
    <w:abstractNumId w:val="88"/>
  </w:num>
  <w:num w:numId="41">
    <w:abstractNumId w:val="27"/>
  </w:num>
  <w:num w:numId="42">
    <w:abstractNumId w:val="22"/>
  </w:num>
  <w:num w:numId="43">
    <w:abstractNumId w:val="64"/>
  </w:num>
  <w:num w:numId="44">
    <w:abstractNumId w:val="11"/>
  </w:num>
  <w:num w:numId="45">
    <w:abstractNumId w:val="32"/>
  </w:num>
  <w:num w:numId="46">
    <w:abstractNumId w:val="16"/>
  </w:num>
  <w:num w:numId="47">
    <w:abstractNumId w:val="76"/>
  </w:num>
  <w:num w:numId="48">
    <w:abstractNumId w:val="15"/>
  </w:num>
  <w:num w:numId="49">
    <w:abstractNumId w:val="50"/>
  </w:num>
  <w:num w:numId="50">
    <w:abstractNumId w:val="19"/>
  </w:num>
  <w:num w:numId="51">
    <w:abstractNumId w:val="69"/>
  </w:num>
  <w:num w:numId="52">
    <w:abstractNumId w:val="24"/>
  </w:num>
  <w:num w:numId="53">
    <w:abstractNumId w:val="65"/>
  </w:num>
  <w:num w:numId="54">
    <w:abstractNumId w:val="33"/>
  </w:num>
  <w:num w:numId="55">
    <w:abstractNumId w:val="2"/>
  </w:num>
  <w:num w:numId="56">
    <w:abstractNumId w:val="7"/>
  </w:num>
  <w:num w:numId="57">
    <w:abstractNumId w:val="54"/>
  </w:num>
  <w:num w:numId="58">
    <w:abstractNumId w:val="1"/>
  </w:num>
  <w:num w:numId="59">
    <w:abstractNumId w:val="31"/>
  </w:num>
  <w:num w:numId="60">
    <w:abstractNumId w:val="0"/>
  </w:num>
  <w:num w:numId="61">
    <w:abstractNumId w:val="46"/>
  </w:num>
  <w:num w:numId="62">
    <w:abstractNumId w:val="40"/>
  </w:num>
  <w:num w:numId="63">
    <w:abstractNumId w:val="41"/>
  </w:num>
  <w:num w:numId="64">
    <w:abstractNumId w:val="10"/>
  </w:num>
  <w:num w:numId="65">
    <w:abstractNumId w:val="59"/>
  </w:num>
  <w:num w:numId="66">
    <w:abstractNumId w:val="21"/>
  </w:num>
  <w:num w:numId="6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9"/>
  </w:num>
  <w:num w:numId="69">
    <w:abstractNumId w:val="26"/>
  </w:num>
  <w:num w:numId="70">
    <w:abstractNumId w:val="71"/>
  </w:num>
  <w:num w:numId="71">
    <w:abstractNumId w:val="5"/>
  </w:num>
  <w:num w:numId="72">
    <w:abstractNumId w:val="43"/>
  </w:num>
  <w:num w:numId="73">
    <w:abstractNumId w:val="28"/>
  </w:num>
  <w:num w:numId="74">
    <w:abstractNumId w:val="89"/>
  </w:num>
  <w:num w:numId="75">
    <w:abstractNumId w:val="74"/>
  </w:num>
  <w:num w:numId="76">
    <w:abstractNumId w:val="84"/>
  </w:num>
  <w:num w:numId="77">
    <w:abstractNumId w:val="78"/>
  </w:num>
  <w:num w:numId="78">
    <w:abstractNumId w:val="36"/>
  </w:num>
  <w:num w:numId="79">
    <w:abstractNumId w:val="30"/>
  </w:num>
  <w:num w:numId="80">
    <w:abstractNumId w:val="6"/>
  </w:num>
  <w:num w:numId="81">
    <w:abstractNumId w:val="56"/>
  </w:num>
  <w:num w:numId="82">
    <w:abstractNumId w:val="79"/>
  </w:num>
  <w:num w:numId="83">
    <w:abstractNumId w:val="67"/>
  </w:num>
  <w:num w:numId="84">
    <w:abstractNumId w:val="83"/>
  </w:num>
  <w:num w:numId="85">
    <w:abstractNumId w:val="23"/>
  </w:num>
  <w:num w:numId="86">
    <w:abstractNumId w:val="61"/>
  </w:num>
  <w:num w:numId="87">
    <w:abstractNumId w:val="72"/>
  </w:num>
  <w:num w:numId="88">
    <w:abstractNumId w:val="25"/>
  </w:num>
  <w:num w:numId="89">
    <w:abstractNumId w:val="4"/>
  </w:num>
  <w:num w:numId="90">
    <w:abstractNumId w:val="62"/>
  </w:num>
  <w:num w:numId="91">
    <w:abstractNumId w:val="75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8F2"/>
    <w:rsid w:val="0000027C"/>
    <w:rsid w:val="000009B0"/>
    <w:rsid w:val="00015A5B"/>
    <w:rsid w:val="00015F67"/>
    <w:rsid w:val="00020D4F"/>
    <w:rsid w:val="000926EB"/>
    <w:rsid w:val="000B0288"/>
    <w:rsid w:val="000C78E3"/>
    <w:rsid w:val="000E1FA5"/>
    <w:rsid w:val="00104635"/>
    <w:rsid w:val="00145FEE"/>
    <w:rsid w:val="001A5FF1"/>
    <w:rsid w:val="001D21C6"/>
    <w:rsid w:val="001E5204"/>
    <w:rsid w:val="00203362"/>
    <w:rsid w:val="00264AFE"/>
    <w:rsid w:val="002650F4"/>
    <w:rsid w:val="002948CD"/>
    <w:rsid w:val="00295F8C"/>
    <w:rsid w:val="002E116E"/>
    <w:rsid w:val="002F5527"/>
    <w:rsid w:val="002F6430"/>
    <w:rsid w:val="00303132"/>
    <w:rsid w:val="00350C42"/>
    <w:rsid w:val="003608F2"/>
    <w:rsid w:val="00390429"/>
    <w:rsid w:val="003A0FA6"/>
    <w:rsid w:val="003A3EFC"/>
    <w:rsid w:val="003B0354"/>
    <w:rsid w:val="003E4FB4"/>
    <w:rsid w:val="00400225"/>
    <w:rsid w:val="00402941"/>
    <w:rsid w:val="00452568"/>
    <w:rsid w:val="00454AA7"/>
    <w:rsid w:val="00482600"/>
    <w:rsid w:val="00491E62"/>
    <w:rsid w:val="00497815"/>
    <w:rsid w:val="004B4077"/>
    <w:rsid w:val="004E01DC"/>
    <w:rsid w:val="00591E9A"/>
    <w:rsid w:val="00593ECA"/>
    <w:rsid w:val="005A5538"/>
    <w:rsid w:val="005E0BA4"/>
    <w:rsid w:val="00643AAD"/>
    <w:rsid w:val="00677B72"/>
    <w:rsid w:val="006F16DD"/>
    <w:rsid w:val="006F3E5A"/>
    <w:rsid w:val="00701E22"/>
    <w:rsid w:val="00717BD3"/>
    <w:rsid w:val="00722356"/>
    <w:rsid w:val="00737A5B"/>
    <w:rsid w:val="0075088A"/>
    <w:rsid w:val="007744F2"/>
    <w:rsid w:val="00780339"/>
    <w:rsid w:val="007B3D58"/>
    <w:rsid w:val="007B52DA"/>
    <w:rsid w:val="007C235A"/>
    <w:rsid w:val="007E63E7"/>
    <w:rsid w:val="00817616"/>
    <w:rsid w:val="00821021"/>
    <w:rsid w:val="00822C83"/>
    <w:rsid w:val="008320FA"/>
    <w:rsid w:val="008367DE"/>
    <w:rsid w:val="00863B21"/>
    <w:rsid w:val="008F3656"/>
    <w:rsid w:val="0090679A"/>
    <w:rsid w:val="009103B9"/>
    <w:rsid w:val="00940F48"/>
    <w:rsid w:val="00973045"/>
    <w:rsid w:val="009E3352"/>
    <w:rsid w:val="00A04F16"/>
    <w:rsid w:val="00A2685B"/>
    <w:rsid w:val="00A45288"/>
    <w:rsid w:val="00A5634F"/>
    <w:rsid w:val="00A95ADD"/>
    <w:rsid w:val="00AC713E"/>
    <w:rsid w:val="00AD097A"/>
    <w:rsid w:val="00B1594F"/>
    <w:rsid w:val="00BA57B0"/>
    <w:rsid w:val="00BD7DA7"/>
    <w:rsid w:val="00BF391E"/>
    <w:rsid w:val="00C32155"/>
    <w:rsid w:val="00C707AC"/>
    <w:rsid w:val="00C86165"/>
    <w:rsid w:val="00C942A7"/>
    <w:rsid w:val="00CA3B9A"/>
    <w:rsid w:val="00D52087"/>
    <w:rsid w:val="00D8023D"/>
    <w:rsid w:val="00DA317A"/>
    <w:rsid w:val="00DE1305"/>
    <w:rsid w:val="00E21519"/>
    <w:rsid w:val="00E41351"/>
    <w:rsid w:val="00E506D2"/>
    <w:rsid w:val="00E55806"/>
    <w:rsid w:val="00E74C6B"/>
    <w:rsid w:val="00EA3346"/>
    <w:rsid w:val="00EA3847"/>
    <w:rsid w:val="00F01497"/>
    <w:rsid w:val="00F26869"/>
    <w:rsid w:val="00F43202"/>
    <w:rsid w:val="00F45C4B"/>
    <w:rsid w:val="00F6037B"/>
    <w:rsid w:val="00F80FB9"/>
    <w:rsid w:val="00FE697B"/>
    <w:rsid w:val="00FF0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0002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608F2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36"/>
      <w:szCs w:val="36"/>
      <w:lang w:eastAsia="fr-FR"/>
    </w:rPr>
  </w:style>
  <w:style w:type="character" w:customStyle="1" w:styleId="TitreCar">
    <w:name w:val="Titre Car"/>
    <w:basedOn w:val="Policepardfaut"/>
    <w:link w:val="Titre"/>
    <w:rsid w:val="003608F2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fr-FR"/>
    </w:rPr>
  </w:style>
  <w:style w:type="paragraph" w:styleId="Sous-titre">
    <w:name w:val="Subtitle"/>
    <w:basedOn w:val="Normal"/>
    <w:link w:val="Sous-titreCar"/>
    <w:qFormat/>
    <w:rsid w:val="003608F2"/>
    <w:pPr>
      <w:jc w:val="center"/>
    </w:pPr>
    <w:rPr>
      <w:rFonts w:ascii="TimesNewRoman,Bold" w:eastAsia="Times New Roman" w:hAnsi="TimesNewRoman,Bold"/>
      <w:b/>
      <w:bCs/>
      <w:snapToGrid w:val="0"/>
      <w:color w:val="FF0000"/>
      <w:sz w:val="40"/>
      <w:szCs w:val="40"/>
      <w:lang w:eastAsia="fr-FR"/>
    </w:rPr>
  </w:style>
  <w:style w:type="character" w:customStyle="1" w:styleId="Sous-titreCar">
    <w:name w:val="Sous-titre Car"/>
    <w:basedOn w:val="Policepardfaut"/>
    <w:link w:val="Sous-titre"/>
    <w:rsid w:val="003608F2"/>
    <w:rPr>
      <w:rFonts w:ascii="TimesNewRoman,Bold" w:eastAsia="Times New Roman" w:hAnsi="TimesNewRoman,Bold" w:cs="Times New Roman"/>
      <w:b/>
      <w:bCs/>
      <w:snapToGrid w:val="0"/>
      <w:color w:val="FF0000"/>
      <w:sz w:val="40"/>
      <w:szCs w:val="40"/>
      <w:lang w:eastAsia="fr-FR"/>
    </w:rPr>
  </w:style>
  <w:style w:type="paragraph" w:styleId="Paragraphedeliste">
    <w:name w:val="List Paragraph"/>
    <w:basedOn w:val="Normal"/>
    <w:uiPriority w:val="34"/>
    <w:qFormat/>
    <w:rsid w:val="00AC713E"/>
    <w:pPr>
      <w:ind w:left="720"/>
      <w:contextualSpacing/>
    </w:pPr>
  </w:style>
  <w:style w:type="paragraph" w:styleId="Sansinterligne">
    <w:name w:val="No Spacing"/>
    <w:uiPriority w:val="1"/>
    <w:qFormat/>
    <w:rsid w:val="00402941"/>
    <w:pPr>
      <w:spacing w:after="0" w:line="240" w:lineRule="auto"/>
    </w:pPr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000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A95A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95A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semiHidden/>
    <w:unhideWhenUsed/>
    <w:rsid w:val="00A95A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95AD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ibliographie">
    <w:name w:val="Bibliography"/>
    <w:basedOn w:val="Normal"/>
    <w:next w:val="Normal"/>
    <w:uiPriority w:val="37"/>
    <w:unhideWhenUsed/>
    <w:rsid w:val="002E116E"/>
  </w:style>
  <w:style w:type="character" w:customStyle="1" w:styleId="apple-style-span">
    <w:name w:val="apple-style-span"/>
    <w:rsid w:val="00390429"/>
  </w:style>
  <w:style w:type="character" w:customStyle="1" w:styleId="apple-converted-space">
    <w:name w:val="apple-converted-space"/>
    <w:rsid w:val="00390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واط04</b:Tag>
    <b:SourceType>Book</b:SourceType>
    <b:Guid>{7B977CB9-5222-4D20-B8B4-6960FD5AFF03}</b:Guid>
    <b:LCID>0</b:LCID>
    <b:Author>
      <b:Author>
        <b:NameList>
          <b:Person>
            <b:Last>واطسون</b:Last>
            <b:First>روبرت</b:First>
          </b:Person>
          <b:Person>
            <b:Last>كلاي ليندرجرين</b:Last>
            <b:First>هنري</b:First>
          </b:Person>
        </b:NameList>
      </b:Author>
      <b:Translator>
        <b:NameList>
          <b:Person>
            <b:Last>عزت مؤمن</b:Last>
            <b:First>داليا</b:First>
          </b:Person>
        </b:NameList>
      </b:Translator>
    </b:Author>
    <b:Title>سيكولوجية الطفل و المراهق</b:Title>
    <b:Year>2004</b:Year>
    <b:City>القاهرة</b:City>
    <b:Publisher>مكتبة مدبولي</b:Publisher>
    <b:RefOrder>1</b:RefOrder>
  </b:Source>
  <b:Source>
    <b:Tag>واد08</b:Tag>
    <b:SourceType>Book</b:SourceType>
    <b:Guid>{F4D78441-8D71-4591-9D72-E449A38EC2E8}</b:Guid>
    <b:LCID>0</b:LCID>
    <b:Author>
      <b:Author>
        <b:NameList>
          <b:Person>
            <b:Last>وادي</b:Last>
            <b:First>علي</b:First>
            <b:Middle>أحمد</b:Middle>
          </b:Person>
        </b:NameList>
      </b:Author>
    </b:Author>
    <b:Title>أساسيات علم النفس الفسيولوجي</b:Title>
    <b:Year>2008</b:Year>
    <b:City>عمان</b:City>
    <b:Publisher>دار جرير للنشر والتوزيع</b:Publisher>
    <b:RefOrder>2</b:RefOrder>
  </b:Source>
  <b:Source>
    <b:Tag>موس93</b:Tag>
    <b:SourceType>Book</b:SourceType>
    <b:Guid>{6EF0FFAD-4DAD-4FE7-9276-0CEC74125B4D}</b:Guid>
    <b:LCID>0</b:LCID>
    <b:Author>
      <b:Author>
        <b:NameList>
          <b:Person>
            <b:Last>موسى</b:Last>
            <b:First>رشاد</b:First>
          </b:Person>
        </b:NameList>
      </b:Author>
    </b:Author>
    <b:Title>دراسات فى علم النفس المرضى</b:Title>
    <b:Year>1993</b:Year>
    <b:City>حلب</b:City>
    <b:Publisher>مؤسسة مختار للنشر والطباعة وتوزيع الكتاب</b:Publisher>
    <b:RefOrder>3</b:RefOrder>
  </b:Source>
  <b:Source>
    <b:Tag>ملح05</b:Tag>
    <b:SourceType>Book</b:SourceType>
    <b:Guid>{48E3F518-813B-40BF-B2AB-1ACA8428D3A0}</b:Guid>
    <b:LCID>0</b:LCID>
    <b:Author>
      <b:Author>
        <b:NameList>
          <b:Person>
            <b:Last>ملحم</b:Last>
            <b:First>سامي</b:First>
            <b:Middle>محمد</b:Middle>
          </b:Person>
        </b:NameList>
      </b:Author>
    </b:Author>
    <b:Title>علم نفس النمو</b:Title>
    <b:Year>2005</b:Year>
    <b:City>عمان</b:City>
    <b:Publisher>دار الفكر للطباعة والنشر والتوزيع</b:Publisher>
    <b:RefOrder>4</b:RefOrder>
  </b:Source>
  <b:Source>
    <b:Tag>مخت05</b:Tag>
    <b:SourceType>Book</b:SourceType>
    <b:Guid>{D60462D0-2E6A-43EC-8C3E-B7D403C3517B}</b:Guid>
    <b:LCID>0</b:LCID>
    <b:Author>
      <b:Author>
        <b:NameList>
          <b:Person>
            <b:Last>مختار</b:Last>
            <b:First>نور</b:First>
            <b:Middle>الدين عثمان</b:Middle>
          </b:Person>
        </b:NameList>
      </b:Author>
    </b:Author>
    <b:Title>علم النفس الفسيولوجي</b:Title>
    <b:Year>2005</b:Year>
    <b:City>دبي</b:City>
    <b:Publisher>دار حنين للنشر والتوزيع</b:Publisher>
    <b:RefOrder>5</b:RefOrder>
  </b:Source>
  <b:Source>
    <b:Tag>محي00</b:Tag>
    <b:SourceType>Book</b:SourceType>
    <b:Guid>{6D557105-A4E0-4A75-AECC-6E402348088D}</b:Guid>
    <b:LCID>0</b:LCID>
    <b:Author>
      <b:Author>
        <b:NameList>
          <b:Person>
            <b:Last>محي</b:Last>
            <b:First>محمد</b:First>
            <b:Middle>مسعد</b:Middle>
          </b:Person>
        </b:NameList>
      </b:Author>
    </b:Author>
    <b:Title>كيفية كتابة الأبحاث و الاعداد للمحاضرات</b:Title>
    <b:Year>2000</b:Year>
    <b:City>الاسكندرية</b:City>
    <b:Publisher>المكتب العربي الحديث</b:Publisher>
    <b:RefOrder>6</b:RefOrder>
  </b:Source>
  <b:Source>
    <b:Tag>محم05</b:Tag>
    <b:SourceType>Book</b:SourceType>
    <b:Guid>{EAA117F7-7F94-47B0-982A-4FD38C47B3B4}</b:Guid>
    <b:LCID>0</b:LCID>
    <b:Author>
      <b:Author>
        <b:NameList>
          <b:Person>
            <b:Last>محمد عبد الباقى</b:Last>
            <b:First>سلوى</b:First>
          </b:Person>
        </b:NameList>
      </b:Author>
    </b:Author>
    <b:Title>الإرشاد والتوجيه النفسى للأطفال</b:Title>
    <b:Year>2005</b:Year>
    <b:City>القاهرة</b:City>
    <b:Publisher>دار السحاب للنشر والتوزيع</b:Publisher>
    <b:RefOrder>7</b:RefOrder>
  </b:Source>
  <b:Source>
    <b:Tag>محم06</b:Tag>
    <b:SourceType>Book</b:SourceType>
    <b:Guid>{027CBE80-DBC2-47C7-9250-0CC248266745}</b:Guid>
    <b:LCID>0</b:LCID>
    <b:Author>
      <b:Author>
        <b:NameList>
          <b:Person>
            <b:Last>محمد</b:Last>
            <b:First>جاسم</b:First>
            <b:Middle>محمد</b:Middle>
          </b:Person>
        </b:NameList>
      </b:Author>
    </b:Author>
    <b:Title>ريات التعلم</b:Title>
    <b:Year>2006</b:Year>
    <b:City>عمان</b:City>
    <b:Publisher>دار الثقافة والنشر والتوزيع</b:Publisher>
    <b:RefOrder>8</b:RefOrder>
  </b:Source>
  <b:Source>
    <b:Tag>مجد01</b:Tag>
    <b:SourceType>Book</b:SourceType>
    <b:Guid>{8AADD8DD-58BB-406E-8FF7-BBE6BBBB851C}</b:Guid>
    <b:LCID>0</b:LCID>
    <b:Author>
      <b:Author>
        <b:NameList>
          <b:Person>
            <b:Last>مجدي</b:Last>
            <b:First>أحمد</b:First>
            <b:Middle>محمد</b:Middle>
          </b:Person>
        </b:NameList>
      </b:Author>
    </b:Author>
    <b:Title>علم النفس المرضى : دراسة فى الشخصية بين السواء والإضطراب</b:Title>
    <b:Year>2001</b:Year>
    <b:City>عمان</b:City>
    <b:Publisher>دار المعرفة الجامعية للطبع والنشر والتوزيع</b:Publisher>
    <b:RefOrder>9</b:RefOrder>
  </b:Source>
  <b:Source>
    <b:Tag>لام93</b:Tag>
    <b:SourceType>Book</b:SourceType>
    <b:Guid>{5C958923-A19D-4645-BEB8-56E2E69097BF}</b:Guid>
    <b:LCID>0</b:LCID>
    <b:Author>
      <b:Author>
        <b:NameList>
          <b:Person>
            <b:Last>لامبرت</b:Last>
            <b:First>وليم</b:First>
            <b:Middle>و</b:Middle>
          </b:Person>
          <b:Person>
            <b:Last>لامبرت</b:Last>
            <b:First>والاس</b:First>
          </b:Person>
        </b:NameList>
      </b:Author>
      <b:Translator>
        <b:NameList>
          <b:Person>
            <b:Last>الملا</b:Last>
            <b:First>سلوى</b:First>
          </b:Person>
          <b:Person>
            <b:Last>نجاتي</b:Last>
            <b:First>محمد</b:First>
            <b:Middle>عثمان</b:Middle>
          </b:Person>
        </b:NameList>
      </b:Translator>
    </b:Author>
    <b:Title>علم النفس الاجتماعي</b:Title>
    <b:Year>1993</b:Year>
    <b:City>القاهرة</b:City>
    <b:Publisher>دار الشروق</b:Publisher>
    <b:RefOrder>10</b:RefOrder>
  </b:Source>
  <b:Source>
    <b:Tag>قند09</b:Tag>
    <b:SourceType>Book</b:SourceType>
    <b:Guid>{6F2AAB21-27E3-4073-995F-A8E51BBC1ED3}</b:Guid>
    <b:LCID>0</b:LCID>
    <b:Author>
      <b:Author>
        <b:NameList>
          <b:Person>
            <b:Last>قنديلجي</b:Last>
            <b:First>عامر</b:First>
          </b:Person>
          <b:Person>
            <b:Last>السّامرائي</b:Last>
            <b:First>إيمان</b:First>
          </b:Person>
        </b:NameList>
      </b:Author>
    </b:Author>
    <b:Title>البحث العلمي الكمّي و النّوعي</b:Title>
    <b:Year>2009</b:Year>
    <b:City>عمان</b:City>
    <b:Publisher>دار اليازوري العلمية للنّشر و التّوزيع</b:Publisher>
    <b:RefOrder>11</b:RefOrder>
  </b:Source>
  <b:Source>
    <b:Tag>قطا99</b:Tag>
    <b:SourceType>Book</b:SourceType>
    <b:Guid>{35D2EA42-F484-4FC2-B13B-CA356671CE4B}</b:Guid>
    <b:LCID>0</b:LCID>
    <b:Author>
      <b:Author>
        <b:NameList>
          <b:Person>
            <b:Last>قطامي</b:Last>
            <b:First>نايفة</b:First>
          </b:Person>
        </b:NameList>
      </b:Author>
    </b:Author>
    <b:Title>علم النفس المدرسي</b:Title>
    <b:Year>1999</b:Year>
    <b:City>عمان</b:City>
    <b:Publisher>دار الشروق</b:Publisher>
    <b:RefOrder>12</b:RefOrder>
  </b:Source>
  <b:Source>
    <b:Tag>قطا05</b:Tag>
    <b:SourceType>Book</b:SourceType>
    <b:Guid>{B8947A0D-9EF7-44B6-BC79-68494D66834A}</b:Guid>
    <b:LCID>0</b:LCID>
    <b:Author>
      <b:Author>
        <b:NameList>
          <b:Person>
            <b:Last>قطامي</b:Last>
            <b:First>محمد</b:First>
            <b:Middle>يوسف</b:Middle>
          </b:Person>
        </b:NameList>
      </b:Author>
    </b:Author>
    <b:Title>نظريات التعلم والتعليم</b:Title>
    <b:Year>2005</b:Year>
    <b:City>بيروت</b:City>
    <b:Publisher>دار الفكر للطباعة والنشر والتوزيع</b:Publisher>
    <b:RefOrder>13</b:RefOrder>
  </b:Source>
  <b:Source>
    <b:Tag>عوي96</b:Tag>
    <b:SourceType>Book</b:SourceType>
    <b:Guid>{744B8BC4-04BF-43AC-A648-2218E8D9D553}</b:Guid>
    <b:LCID>0</b:LCID>
    <b:Author>
      <b:Author>
        <b:NameList>
          <b:Person>
            <b:Last>عويضة</b:Last>
            <b:First>كامل</b:First>
            <b:Middle>محمد</b:Middle>
          </b:Person>
        </b:NameList>
      </b:Author>
    </b:Author>
    <b:Title>علم النفس الصناعي</b:Title>
    <b:Year>1996</b:Year>
    <b:City>بيروت</b:City>
    <b:Publisher>دار الكتب العلمية</b:Publisher>
    <b:RefOrder>14</b:RefOrder>
  </b:Source>
  <b:Source>
    <b:Tag>عوض98</b:Tag>
    <b:SourceType>Book</b:SourceType>
    <b:Guid>{BF386500-2910-4B5D-8EAC-6E372183C91D}</b:Guid>
    <b:LCID>0</b:LCID>
    <b:Author>
      <b:Author>
        <b:NameList>
          <b:Person>
            <b:Last>عوض</b:Last>
            <b:First>عباس</b:First>
            <b:Middle>محمود</b:Middle>
          </b:Person>
        </b:NameList>
      </b:Author>
    </b:Author>
    <b:Title>القياس النفسي بين النّظرية و التطبيق</b:Title>
    <b:Year>1998</b:Year>
    <b:City>القاهرة</b:City>
    <b:Publisher>دار المعرفة الجامعية</b:Publisher>
    <b:RefOrder>15</b:RefOrder>
  </b:Source>
  <b:Source>
    <b:Tag>علي08</b:Tag>
    <b:SourceType>Book</b:SourceType>
    <b:Guid>{C51F4233-5F3B-4153-B8D0-794991512E4A}</b:Guid>
    <b:LCID>0</b:LCID>
    <b:Author>
      <b:Author>
        <b:NameList>
          <b:Person>
            <b:Last>عليان</b:Last>
            <b:First>ربحي</b:First>
            <b:Middle>مصطفى</b:Middle>
          </b:Person>
          <b:Person>
            <b:Last>غنيم</b:Last>
            <b:First>عثمان</b:First>
            <b:Middle>محمد</b:Middle>
          </b:Person>
        </b:NameList>
      </b:Author>
    </b:Author>
    <b:Title>أساليب البحث العلمي : الأسس النّظرية و التّطبيق العملي</b:Title>
    <b:Year>2008</b:Year>
    <b:City>عمان</b:City>
    <b:Publisher>دار صفاء للنّشر و التّوزيع</b:Publisher>
    <b:RefOrder>16</b:RefOrder>
  </b:Source>
  <b:Source>
    <b:Tag>عطو07</b:Tag>
    <b:SourceType>Book</b:SourceType>
    <b:Guid>{A1D9DC16-342E-48BD-8392-72F040F80038}</b:Guid>
    <b:LCID>0</b:LCID>
    <b:Author>
      <b:Author>
        <b:NameList>
          <b:Person>
            <b:Last>عطوي</b:Last>
            <b:First>جودت</b:First>
            <b:Middle>عزت</b:Middle>
          </b:Person>
        </b:NameList>
      </b:Author>
    </b:Author>
    <b:Title>أساليب البحث العلمي : مفاهيمه - أدواته - طرقه الإحصائية</b:Title>
    <b:Year>2007</b:Year>
    <b:City>عمان</b:City>
    <b:Publisher>دار الثّقافة للنّشر و التّوزيع</b:Publisher>
    <b:RefOrder>17</b:RefOrder>
  </b:Source>
  <b:Source>
    <b:Tag>عصا11</b:Tag>
    <b:SourceType>Book</b:SourceType>
    <b:Guid>{1ECB953F-597C-48A7-8323-7A0784924CAD}</b:Guid>
    <b:LCID>0</b:LCID>
    <b:Author>
      <b:Author>
        <b:NameList>
          <b:Person>
            <b:Last>عصام</b:Last>
            <b:First>حسين</b:First>
            <b:Middle>محمد</b:Middle>
          </b:Person>
        </b:NameList>
      </b:Author>
    </b:Author>
    <b:Title>صعوبات التعلم التشخيص و العلاج</b:Title>
    <b:Year>2011</b:Year>
    <b:City>القاهرة</b:City>
    <b:Publisher>الصحوة للنشر و التوزيع</b:Publisher>
    <b:RefOrder>18</b:RefOrder>
  </b:Source>
  <b:Source>
    <b:Tag>عبد06</b:Tag>
    <b:SourceType>Book</b:SourceType>
    <b:Guid>{2B9D8197-7F25-48C8-B742-EACF2099DB10}</b:Guid>
    <b:LCID>0</b:LCID>
    <b:Author>
      <b:Author>
        <b:NameList>
          <b:Person>
            <b:Last>عبد الهادي</b:Last>
            <b:First>جودت</b:First>
            <b:Middle>عزت</b:Middle>
          </b:Person>
        </b:NameList>
      </b:Author>
    </b:Author>
    <b:Title>نظريات التعلم وتطبيقاتها التربوية</b:Title>
    <b:Year>2006</b:Year>
    <b:Publisher>دار الثقافة والنشر والتوزيع</b:Publisher>
    <b:City>عمان</b:City>
    <b:RefOrder>19</b:RefOrder>
  </b:Source>
  <b:Source>
    <b:Tag>عبد98</b:Tag>
    <b:SourceType>Book</b:SourceType>
    <b:Guid>{67E32DEE-AB80-40C3-9481-0F3C3729EBE8}</b:Guid>
    <b:LCID>0</b:LCID>
    <b:Author>
      <b:Author>
        <b:NameList>
          <b:Person>
            <b:Last>عبد الرحمن</b:Last>
            <b:First>محمد</b:First>
            <b:Middle>السيد</b:Middle>
          </b:Person>
        </b:NameList>
      </b:Author>
    </b:Author>
    <b:Title>نظريات الشخصية</b:Title>
    <b:Year>1998</b:Year>
    <b:City>القاهرة</b:City>
    <b:Publisher>دار قباء للنشر و التوزيع</b:Publisher>
    <b:RefOrder>20</b:RefOrder>
  </b:Source>
  <b:Source>
    <b:Tag>عبا96</b:Tag>
    <b:SourceType>Book</b:SourceType>
    <b:Guid>{F0B3D0C7-3F82-4F20-B188-CADB4F3F36E5}</b:Guid>
    <b:LCID>0</b:LCID>
    <b:Author>
      <b:Author>
        <b:NameList>
          <b:Person>
            <b:Last>عباس</b:Last>
            <b:First>فيصل</b:First>
          </b:Person>
        </b:NameList>
      </b:Author>
    </b:Author>
    <b:Title>الاختبارات النفسية تقنياتها و إجراءاتها</b:Title>
    <b:Year>1996</b:Year>
    <b:City>بيروت</b:City>
    <b:Publisher>دار الفكر العربي</b:Publisher>
    <b:RefOrder>21</b:RefOrder>
  </b:Source>
  <b:Source>
    <b:Tag>طهف01</b:Tag>
    <b:SourceType>Book</b:SourceType>
    <b:Guid>{6C9121AC-AA46-49DA-BA0A-458438154AAD}</b:Guid>
    <b:LCID>0</b:LCID>
    <b:Author>
      <b:Author>
        <b:NameList>
          <b:Person>
            <b:Last>طه</b:Last>
            <b:First>فرج</b:First>
            <b:Middle>عبد القادر</b:Middle>
          </b:Person>
        </b:NameList>
      </b:Author>
    </b:Author>
    <b:Title>علم النفس الصناعي و التنظيمي</b:Title>
    <b:Year>2001</b:Year>
    <b:City>القاهرة</b:City>
    <b:Publisher>دار قباء للطباعة و النشر و التوزيع</b:Publisher>
    <b:RefOrder>22</b:RefOrder>
  </b:Source>
  <b:Source>
    <b:Tag>طبا00</b:Tag>
    <b:SourceType>Book</b:SourceType>
    <b:Guid>{DC371D09-D2ED-4129-87FE-7CFE636DB0AD}</b:Guid>
    <b:LCID>0</b:LCID>
    <b:Author>
      <b:Author>
        <b:NameList>
          <b:Person>
            <b:Last>طبارة</b:Last>
            <b:First>رجاء</b:First>
            <b:Middle>مكي</b:Middle>
          </b:Person>
        </b:NameList>
      </b:Author>
    </b:Author>
    <b:Title>دراسات نظرية و عملية لتقنيات و و ميادين في علم النفس الاجتماعي</b:Title>
    <b:Year>2000</b:Year>
    <b:City>بيروت</b:City>
    <b:Publisher>بيسان للنشر و التوزيع و اإعلام</b:Publisher>
    <b:RefOrder>23</b:RefOrder>
  </b:Source>
  <b:Source>
    <b:Tag>شقي</b:Tag>
    <b:SourceType>Book</b:SourceType>
    <b:Guid>{5B11AACD-7F90-4FC1-9554-0BC6F766BA76}</b:Guid>
    <b:LCID>0</b:LCID>
    <b:Author>
      <b:Author>
        <b:NameList>
          <b:Person>
            <b:Last>شقير</b:Last>
            <b:First>زينب</b:First>
            <b:Middle>محمد</b:Middle>
          </b:Person>
        </b:NameList>
      </b:Author>
    </b:Author>
    <b:Title>الشخصية السوية و المضطربة : نظريات الشخصية-المشكلات السلوكية-اضطرابات الشخصية-السوماتوسايك-السيكوسوماتك-العصاب و الذهان</b:Title>
    <b:City>القاهرة</b:City>
    <b:Publisher>مكتبة النهضة العربية</b:Publisher>
    <b:RefOrder>24</b:RefOrder>
  </b:Source>
  <b:Source>
    <b:Tag>سلي10</b:Tag>
    <b:SourceType>Book</b:SourceType>
    <b:Guid>{E2EFAB1F-AA8D-4260-953F-CAEE34B25929}</b:Guid>
    <b:LCID>0</b:LCID>
    <b:Author>
      <b:Author>
        <b:NameList>
          <b:Person>
            <b:Last>سليمان</b:Last>
            <b:First>عبد</b:First>
            <b:Middle>الواحد يوسف إبراهيم</b:Middle>
          </b:Person>
        </b:NameList>
      </b:Author>
    </b:Author>
    <b:Title>المرجع في صغوبات التعلم النمائية و الأكاديمية و الاجتماعية و الانفعالية</b:Title>
    <b:Year>2010</b:Year>
    <b:City>القاهرة</b:City>
    <b:Publisher>مكتبة الأنجلو المصرية</b:Publisher>
    <b:RefOrder>25</b:RefOrder>
  </b:Source>
  <b:Source>
    <b:Tag>سعو99</b:Tag>
    <b:SourceType>Book</b:SourceType>
    <b:Guid>{EF089C4C-15ED-47A1-943C-70B96B898C02}</b:Guid>
    <b:LCID>0</b:LCID>
    <b:Author>
      <b:Author>
        <b:NameList>
          <b:Person>
            <b:Last>سعوص</b:Last>
            <b:First>عباس</b:First>
            <b:Middle>محمد</b:Middle>
          </b:Person>
        </b:NameList>
      </b:Author>
    </b:Author>
    <b:Title>مدخل إلى علم نفس النّمو: الطفولة - المراهقة - الشيخوخة</b:Title>
    <b:Year>1999</b:Year>
    <b:City>الاسكندرية</b:City>
    <b:Publisher>دار المعرفة الجامعية</b:Publisher>
    <b:RefOrder>26</b:RefOrder>
  </b:Source>
  <b:Source>
    <b:Tag>زين07</b:Tag>
    <b:SourceType>Book</b:SourceType>
    <b:Guid>{047DF828-26A2-494D-88D8-298AC562893C}</b:Guid>
    <b:LCID>0</b:LCID>
    <b:Author>
      <b:Author>
        <b:NameList>
          <b:Person>
            <b:Last>زين الدن</b:Last>
            <b:First>إمتثال</b:First>
          </b:Person>
        </b:NameList>
      </b:Author>
    </b:Author>
    <b:Title>علم النفس المعرفي: وصف ودراسة الهندسة المعرفية والوظائف العقلية</b:Title>
    <b:Year>2007</b:Year>
    <b:City>بيروت</b:City>
    <b:Publisher>دار المنهل اللبناني للطباعة والنشر</b:Publisher>
    <b:RefOrder>27</b:RefOrder>
  </b:Source>
  <b:Source>
    <b:Tag>دند03</b:Tag>
    <b:SourceType>Book</b:SourceType>
    <b:Guid>{BA5D1FCC-7A45-456A-8EDC-B24C008C9CA6}</b:Guid>
    <b:LCID>0</b:LCID>
    <b:Author>
      <b:Author>
        <b:NameList>
          <b:Person>
            <b:Last>دندش</b:Last>
            <b:First>فايز</b:First>
            <b:Middle>مراد</b:Middle>
          </b:Person>
        </b:NameList>
      </b:Author>
    </b:Author>
    <b:Title>معنى التعلم وكنهه من خلال نظريات التعلم وتطبياقتها التربويه</b:Title>
    <b:Year>2003</b:Year>
    <b:City>الإسكندرية</b:City>
    <b:Publisher>دار الوفاء لدنيا الطباعة والنشر والتوزيع</b:Publisher>
    <b:RefOrder>28</b:RefOrder>
  </b:Source>
  <b:Source>
    <b:Tag>دلي</b:Tag>
    <b:SourceType>Book</b:SourceType>
    <b:Guid>{680F23B4-680C-422F-A2FA-9C071C2A4E4C}</b:Guid>
    <b:LCID>0</b:LCID>
    <b:Author>
      <b:Author>
        <b:NameList>
          <b:Person>
            <b:Last>دليم انجلر</b:Last>
            <b:First>باربرا</b:First>
          </b:Person>
        </b:NameList>
      </b:Author>
    </b:Author>
    <b:Title>مدخل الى نظريات الشخصية</b:Title>
    <b:City>عمان</b:City>
    <b:Publisher>دار الحارث</b:Publisher>
    <b:RefOrder>29</b:RefOrder>
  </b:Source>
  <b:Source>
    <b:Tag>دكت01</b:Tag>
    <b:SourceType>Book</b:SourceType>
    <b:Guid>{0C170F0D-2BD1-4523-9506-C0F6E6BEC5C7}</b:Guid>
    <b:LCID>0</b:LCID>
    <b:Author>
      <b:Author>
        <b:NameList>
          <b:Person>
            <b:Last>دكت</b:Last>
            <b:First>جون</b:First>
            <b:Middle>إبراهيم</b:Middle>
          </b:Person>
        </b:NameList>
      </b:Author>
    </b:Author>
    <b:Title>علم النفس الإجتماعى والتعصب</b:Title>
    <b:Year>2001</b:Year>
    <b:City>بيروت</b:City>
    <b:Publisher>دار الفكر العربى للطباعة والنشر</b:Publisher>
    <b:RefOrder>30</b:RefOrder>
  </b:Source>
  <b:Source>
    <b:Tag>02</b:Tag>
    <b:SourceType>Book</b:SourceType>
    <b:Guid>{EEFED4C9-C6AC-4A42-ACCA-24C0C96D3F8B}</b:Guid>
    <b:LCID>0</b:LCID>
    <b:Year>2002</b:Year>
    <b:Author>
      <b:Author>
        <b:NameList>
          <b:Person>
            <b:Last>دسوقي</b:Last>
            <b:First>كمال</b:First>
          </b:Person>
        </b:NameList>
      </b:Author>
    </b:Author>
    <b:Title>سيكولوجية إدارة الأعمال</b:Title>
    <b:City>القاهرة</b:City>
    <b:Publisher>مكتبة و مطبعة الإشعاع</b:Publisher>
    <b:RefOrder>31</b:RefOrder>
  </b:Source>
  <b:Source>
    <b:Tag>تاي98</b:Tag>
    <b:SourceType>Book</b:SourceType>
    <b:Guid>{29ED181D-EC73-4382-B757-00F0C3A2ECD2}</b:Guid>
    <b:LCID>0</b:LCID>
    <b:Author>
      <b:Author>
        <b:NameList>
          <b:Person>
            <b:Last>تايلر</b:Last>
            <b:First>ليونا</b:First>
            <b:Middle>أ</b:Middle>
          </b:Person>
        </b:NameList>
      </b:Author>
    </b:Author>
    <b:Title>الاختبارات و المقاييس</b:Title>
    <b:Year>1998</b:Year>
    <b:City>القاهرة</b:City>
    <b:Publisher>دار الشروق</b:Publisher>
    <b:RefOrder>32</b:RefOrder>
  </b:Source>
  <b:Source>
    <b:Tag>بني02</b:Tag>
    <b:SourceType>Book</b:SourceType>
    <b:Guid>{6D9655C4-B1D0-48DB-A26A-3FD220B32160}</b:Guid>
    <b:LCID>0</b:LCID>
    <b:Author>
      <b:Author>
        <b:NameList>
          <b:Person>
            <b:Last>بني يونس</b:Last>
            <b:First>محمد</b:First>
          </b:Person>
        </b:NameList>
      </b:Author>
    </b:Author>
    <b:Title>علم النفس الفسيولوجي</b:Title>
    <b:Year>2002</b:Year>
    <b:City>عمان</b:City>
    <b:Publisher>دار وائل للطباعة والنشر والتوزيع</b:Publisher>
    <b:RefOrder>33</b:RefOrder>
  </b:Source>
  <b:Source>
    <b:Tag>اند06</b:Tag>
    <b:SourceType>Book</b:SourceType>
    <b:Guid>{B7F12F01-1C1E-4D43-880F-2F3F7EE6BDE1}</b:Guid>
    <b:LCID>0</b:LCID>
    <b:Author>
      <b:Author>
        <b:NameList>
          <b:Person>
            <b:Last>اندرسون</b:Last>
          </b:Person>
        </b:NameList>
      </b:Author>
    </b:Author>
    <b:Title>علم النفس المعرفي وتطبيقاته</b:Title>
    <b:Year>2006</b:Year>
    <b:City>لبنان</b:City>
    <b:Publisher>دار الفكر للطباعة والنشر والتوزيع</b:Publisher>
    <b:RefOrder>34</b:RefOrder>
  </b:Source>
  <b:Source>
    <b:Tag>اله07</b:Tag>
    <b:SourceType>Book</b:SourceType>
    <b:Guid>{753D950F-1CC0-487C-BC66-DB4176A005D3}</b:Guid>
    <b:LCID>0</b:LCID>
    <b:Author>
      <b:Author>
        <b:NameList>
          <b:Person>
            <b:Last>الهنداوي</b:Last>
            <b:First>علي</b:First>
            <b:Middle>الفاتح</b:Middle>
          </b:Person>
        </b:NameList>
      </b:Author>
    </b:Author>
    <b:Title>علم نفس النمو؛ الطفولة والمراهقة</b:Title>
    <b:Year>2007</b:Year>
    <b:City>القاهرة</b:City>
    <b:Publisher>دار الكتاب الجامعي</b:Publisher>
    <b:RefOrder>35</b:RefOrder>
  </b:Source>
  <b:Source>
    <b:Tag>الم08</b:Tag>
    <b:SourceType>Book</b:SourceType>
    <b:Guid>{3754C5EA-D5AE-4D1F-A0A7-C9AB6D9113AB}</b:Guid>
    <b:LCID>0</b:LCID>
    <b:Author>
      <b:Author>
        <b:NameList>
          <b:Person>
            <b:Last>المليجي</b:Last>
            <b:First>حلمي</b:First>
          </b:Person>
        </b:NameList>
      </b:Author>
    </b:Author>
    <b:Title>علم النفس المعرفي</b:Title>
    <b:Year>2008</b:Year>
    <b:City>بيروت</b:City>
    <b:Publisher>دار النهضة العربية للطباعة والنشر والتوزيع</b:Publisher>
    <b:RefOrder>36</b:RefOrder>
  </b:Source>
  <b:Source>
    <b:Tag>الم051</b:Tag>
    <b:SourceType>Book</b:SourceType>
    <b:Guid>{91BCBDC5-86A5-4DC4-B2FE-14C76C544410}</b:Guid>
    <b:LCID>0</b:LCID>
    <b:Author>
      <b:Author>
        <b:NameList>
          <b:Person>
            <b:Last>المعروف</b:Last>
            <b:First>صبحي</b:First>
            <b:Middle>عبد اللطيف</b:Middle>
          </b:Person>
        </b:NameList>
      </b:Author>
    </b:Author>
    <b:Title>نظريات الإرشاد النفسي والتوجيه التربوي</b:Title>
    <b:Year>2005</b:Year>
    <b:City>الوراق</b:City>
    <b:Publisher>دار الوراق للخدمات الحديثة</b:Publisher>
    <b:RefOrder>37</b:RefOrder>
  </b:Source>
  <b:Source>
    <b:Tag>الف07</b:Tag>
    <b:SourceType>Book</b:SourceType>
    <b:Guid>{A67D6CF5-8403-4F3C-A629-4A1DB117D041}</b:Guid>
    <b:LCID>0</b:LCID>
    <b:Author>
      <b:Author>
        <b:NameList>
          <b:Person>
            <b:Last>الفرماوي</b:Last>
            <b:First>حمدي</b:First>
            <b:Middle>علي</b:Middle>
          </b:Person>
        </b:NameList>
      </b:Author>
    </b:Author>
    <b:Title>علم النفس الفسيولوجى : فسيولوجيا سلوك الإنسان والتعلم</b:Title>
    <b:Year>2007</b:Year>
    <b:City>القاهرة</b:City>
    <b:Publisher>مكتبة الأنجلو المصرية</b:Publisher>
    <b:RefOrder>38</b:RefOrder>
  </b:Source>
  <b:Source>
    <b:Tag>الف99</b:Tag>
    <b:SourceType>Book</b:SourceType>
    <b:Guid>{8E8ECD35-8ADC-45E4-A232-220795E522BC}</b:Guid>
    <b:LCID>0</b:LCID>
    <b:Author>
      <b:Author>
        <b:NameList>
          <b:Person>
            <b:Last>الفرخ</b:Last>
            <b:First>كاملة</b:First>
          </b:Person>
          <b:Person>
            <b:Last>تيم</b:Last>
            <b:First>عبد</b:First>
            <b:Middle>الجابر</b:Middle>
          </b:Person>
        </b:NameList>
      </b:Author>
    </b:Author>
    <b:Title>النمو الإنفعالي عند الطّفل</b:Title>
    <b:Year>1999</b:Year>
    <b:City>عمان</b:City>
    <b:Publisher>دار الصفاء للنشر و التوزيع</b:Publisher>
    <b:RefOrder>39</b:RefOrder>
  </b:Source>
  <b:Source>
    <b:Tag>الع97</b:Tag>
    <b:SourceType>Book</b:SourceType>
    <b:Guid>{D2118CF9-D974-4353-A076-8EC47191AFC6}</b:Guid>
    <b:LCID>0</b:LCID>
    <b:Author>
      <b:Author>
        <b:NameList>
          <b:Person>
            <b:Last>العيسوي</b:Last>
            <b:First>عبد</b:First>
            <b:Middle>الرحمان</b:Middle>
          </b:Person>
        </b:NameList>
      </b:Author>
    </b:Author>
    <b:Title>سيكولوجية العمل و العمال</b:Title>
    <b:Year>1997</b:Year>
    <b:City>بيروت</b:City>
    <b:Publisher>دار الراتب الجامعية</b:Publisher>
    <b:RefOrder>40</b:RefOrder>
  </b:Source>
  <b:Source>
    <b:Tag>الع04</b:Tag>
    <b:SourceType>Book</b:SourceType>
    <b:Guid>{B7EACD2A-0529-4686-ADA1-2F4A05EB51AD}</b:Guid>
    <b:LCID>0</b:LCID>
    <b:Author>
      <b:Author>
        <b:NameList>
          <b:Person>
            <b:Last>العتوم</b:Last>
            <b:First>عدنان</b:First>
            <b:Middle>يوسف</b:Middle>
          </b:Person>
        </b:NameList>
      </b:Author>
    </b:Author>
    <b:Title>علم النفس المعرفي: النظرية والتطبيق</b:Title>
    <b:Year>2004</b:Year>
    <b:City>عمان</b:City>
    <b:Publisher>دار المسيرة للطباعة والنشر</b:Publisher>
    <b:RefOrder>41</b:RefOrder>
  </b:Source>
  <b:Source>
    <b:Tag>الز06</b:Tag>
    <b:SourceType>Book</b:SourceType>
    <b:Guid>{B5338800-AE80-43E4-BDD8-CE34C684EC8E}</b:Guid>
    <b:LCID>0</b:LCID>
    <b:Author>
      <b:Author>
        <b:NameList>
          <b:Person>
            <b:Last>الزغول</b:Last>
            <b:First>عماد</b:First>
            <b:Middle>عبد الرحيم</b:Middle>
          </b:Person>
        </b:NameList>
      </b:Author>
    </b:Author>
    <b:Title>نظريات التعلّم</b:Title>
    <b:Year>2006</b:Year>
    <b:City>بيروت</b:City>
    <b:Publisher>دار العلوم للتحقيق والطباعة والنشر والتوزيع</b:Publisher>
    <b:RefOrder>42</b:RefOrder>
  </b:Source>
  <b:Source>
    <b:Tag>الز94</b:Tag>
    <b:SourceType>Book</b:SourceType>
    <b:Guid>{6DD0779B-14E1-411C-B117-25020C4FCB6B}</b:Guid>
    <b:LCID>0</b:LCID>
    <b:Author>
      <b:Author>
        <b:NameList>
          <b:Person>
            <b:Last>الزغبي</b:Last>
            <b:First>أحمد</b:First>
            <b:Middle>محمد</b:Middle>
          </b:Person>
        </b:NameList>
      </b:Author>
    </b:Author>
    <b:Title>أسس علم النفس الاجتماعي</b:Title>
    <b:Year>1994</b:Year>
    <b:City>بيروت</b:City>
    <b:Publisher>دار الحرف العربي للطباعة والنشر والتوزيع</b:Publisher>
    <b:RefOrder>43</b:RefOrder>
  </b:Source>
  <b:Source>
    <b:Tag>الر03</b:Tag>
    <b:SourceType>Book</b:SourceType>
    <b:Guid>{189C4832-E8B1-491F-9E04-D25432BB3DC7}</b:Guid>
    <b:LCID>0</b:LCID>
    <b:Author>
      <b:Author>
        <b:NameList>
          <b:Person>
            <b:Last>الريماوي</b:Last>
            <b:First>محمد</b:First>
            <b:Middle>عودة</b:Middle>
          </b:Person>
        </b:NameList>
      </b:Author>
    </b:Author>
    <b:Title>علم نفس النمو (الطفولة و المراهقة)</b:Title>
    <b:Year>2003</b:Year>
    <b:City>عمان</b:City>
    <b:Publisher>دار المسيرة للطباعة والنشر</b:Publisher>
    <b:RefOrder>44</b:RefOrder>
  </b:Source>
  <b:Source>
    <b:Tag>الد99</b:Tag>
    <b:SourceType>Book</b:SourceType>
    <b:Guid>{6E54C33B-E37B-462A-945F-036FF9F793EF}</b:Guid>
    <b:LCID>0</b:LCID>
    <b:Author>
      <b:Author>
        <b:NameList>
          <b:Person>
            <b:Last>الدويدار</b:Last>
            <b:First>عبد</b:First>
            <b:Middle>الفتاح محمد</b:Middle>
          </b:Person>
        </b:NameList>
      </b:Author>
    </b:Author>
    <b:Title>مناهج البحث في علم النّفس</b:Title>
    <b:Year>1999</b:Year>
    <b:City>الاسكندرية</b:City>
    <b:Publisher>دار المعرفة الجامعية</b:Publisher>
    <b:RefOrder>45</b:RefOrder>
  </b:Source>
  <b:Source>
    <b:Tag>الد94</b:Tag>
    <b:SourceType>Book</b:SourceType>
    <b:Guid>{7187FB87-C151-4595-A9A6-607287CC049D}</b:Guid>
    <b:LCID>0</b:LCID>
    <b:Author>
      <b:Author>
        <b:NameList>
          <b:Person>
            <b:Last>الدويدار</b:Last>
            <b:First>عبد</b:First>
            <b:Middle>الفتاح محمد</b:Middle>
          </b:Person>
        </b:NameList>
      </b:Author>
    </b:Author>
    <b:Title>في الطب النفسي وعلم النفس المرضي الإكلينيكي</b:Title>
    <b:Year>1994</b:Year>
    <b:City>القاهرة</b:City>
    <b:Publisher>دار النهضة العربية للطباعة والنشر والتوزيع</b:Publisher>
    <b:RefOrder>46</b:RefOrder>
  </b:Source>
  <b:Source>
    <b:Tag>الح98</b:Tag>
    <b:SourceType>Book</b:SourceType>
    <b:Guid>{3B5FD003-0AFD-4528-9D7A-D71ACCB23FC1}</b:Guid>
    <b:LCID>0</b:LCID>
    <b:Author>
      <b:Author>
        <b:NameList>
          <b:Person>
            <b:Last>الحجار</b:Last>
            <b:First>محمد</b:First>
            <b:Middle>حمدي</b:Middle>
          </b:Person>
        </b:NameList>
      </b:Author>
    </b:Author>
    <b:Title>المدخل إلى علم النفس المرضي</b:Title>
    <b:Year>1998</b:Year>
    <b:City>بيروت</b:City>
    <b:Publisher>دار النهضة العربية للطباعة والنشر والتوزيع</b:Publisher>
    <b:RefOrder>47</b:RefOrder>
  </b:Source>
  <b:Source>
    <b:Tag>الب02</b:Tag>
    <b:SourceType>Book</b:SourceType>
    <b:Guid>{24526265-A31E-4C68-B516-19B3F9E3E789}</b:Guid>
    <b:LCID>0</b:LCID>
    <b:Author>
      <b:Author>
        <b:NameList>
          <b:Person>
            <b:Last>البياتي</b:Last>
            <b:First>خليل</b:First>
          </b:Person>
        </b:NameList>
      </b:Author>
    </b:Author>
    <b:Title>علم النفس الفسيولوجي – مبادئ اساسية</b:Title>
    <b:Year>2002</b:Year>
    <b:City>عمان</b:City>
    <b:Publisher>دار وائل للطباعة والنشر والتوزيع</b:Publisher>
    <b:RefOrder>48</b:RefOrder>
  </b:Source>
  <b:Source>
    <b:Tag>الب07</b:Tag>
    <b:SourceType>Book</b:SourceType>
    <b:Guid>{8A533937-DEE1-480B-B9D3-6F062FE88141}</b:Guid>
    <b:LCID>0</b:LCID>
    <b:Author>
      <b:Author>
        <b:NameList>
          <b:Person>
            <b:Last>البكري</b:Last>
            <b:First>أمل</b:First>
          </b:Person>
        </b:NameList>
      </b:Author>
    </b:Author>
    <b:Title>علم النفس المدرسي</b:Title>
    <b:Year>2007</b:Year>
    <b:City>عمان</b:City>
    <b:Publisher>المعتز للنشر والتوزيع</b:Publisher>
    <b:RefOrder>49</b:RefOrder>
  </b:Source>
  <b:Source>
    <b:Tag>الا98</b:Tag>
    <b:SourceType>Book</b:SourceType>
    <b:Guid>{6FC065D6-DA93-4AE2-BB53-C7420D0C706B}</b:Guid>
    <b:LCID>0</b:LCID>
    <b:Author>
      <b:Author>
        <b:NameList>
          <b:Person>
            <b:Last>الاشول</b:Last>
            <b:First>عادل</b:First>
            <b:Middle>عز الدين</b:Middle>
          </b:Person>
        </b:NameList>
      </b:Author>
    </b:Author>
    <b:Title>علم نفس النمو من الجنين الى الشيخوخة</b:Title>
    <b:Year>1998</b:Year>
    <b:City>القاهرة</b:City>
    <b:Publisher>مكتبة الأنجلو المصرية</b:Publisher>
    <b:RefOrder>50</b:RefOrder>
  </b:Source>
  <b:Source>
    <b:Tag>إسم04</b:Tag>
    <b:SourceType>Book</b:SourceType>
    <b:Guid>{2A09DEB2-55D4-4D32-88A5-7B6EA5354A96}</b:Guid>
    <b:LCID>0</b:LCID>
    <b:Author>
      <b:Author>
        <b:NameList>
          <b:Person>
            <b:Last>إسماعيل</b:Last>
            <b:First>بشرى</b:First>
          </b:Person>
        </b:NameList>
      </b:Author>
    </b:Author>
    <b:Title>المرجع في القياس النفسي</b:Title>
    <b:Year>2004</b:Year>
    <b:City>القاهرة</b:City>
    <b:Publisher>مكتبة الأنجلو المصرية</b:Publisher>
    <b:RefOrder>51</b:RefOrder>
  </b:Source>
  <b:Source>
    <b:Tag>Per05</b:Tag>
    <b:SourceType>Book</b:SourceType>
    <b:Guid>{30CF446A-8C71-4696-A081-D0653E3F609B}</b:Guid>
    <b:LCID>0</b:LCID>
    <b:Author>
      <b:Author>
        <b:NameList>
          <b:Person>
            <b:Last>Pervin</b:Last>
            <b:First>Lawrence</b:First>
            <b:Middle>A</b:Middle>
          </b:Person>
          <b:Person>
            <b:Last>John</b:Last>
            <b:First>Oliver</b:First>
          </b:Person>
        </b:NameList>
      </b:Author>
    </b:Author>
    <b:Title>La personnalité: de la théorie à la recherche</b:Title>
    <b:Year>2005</b:Year>
    <b:City>Bruxelles</b:City>
    <b:Publisher>De Boeck</b:Publisher>
    <b:RefOrder>52</b:RefOrder>
  </b:Source>
  <b:Source>
    <b:Tag>Mol02</b:Tag>
    <b:SourceType>Book</b:SourceType>
    <b:Guid>{F093F0A6-BF95-42D1-B5DC-5E7455101765}</b:Guid>
    <b:LCID>0</b:LCID>
    <b:Author>
      <b:Author>
        <b:NameList>
          <b:Person>
            <b:Last>Moliner</b:Last>
            <b:First>Pascal</b:First>
          </b:Person>
          <b:Person>
            <b:Last>Rateau</b:Last>
            <b:First>Patrick</b:First>
          </b:Person>
          <b:Person>
            <b:Last>Cohen-Scali</b:Last>
            <b:First>Valérie</b:First>
          </b:Person>
        </b:NameList>
      </b:Author>
    </b:Author>
    <b:Title>Les représentations sociales: Pratique des études de terrain</b:Title>
    <b:Year>2002</b:Year>
    <b:City>Rennes</b:City>
    <b:Publisher>Presses Universitaires de Rennes</b:Publisher>
    <b:RefOrder>53</b:RefOrder>
  </b:Source>
  <b:Source>
    <b:Tag>Mar13</b:Tag>
    <b:SourceType>Book</b:SourceType>
    <b:Guid>{4E11EF69-2894-42F7-8A0A-ACE8D4EA6381}</b:Guid>
    <b:LCID>0</b:LCID>
    <b:Author>
      <b:Author>
        <b:NameList>
          <b:Person>
            <b:Last>Marty</b:Last>
            <b:First>François</b:First>
          </b:Person>
          <b:Person>
            <b:Last>Cognet</b:Last>
            <b:First>Georges</b:First>
          </b:Person>
        </b:NameList>
      </b:Author>
    </b:Author>
    <b:Title>Pratique de la psychologie scolaire</b:Title>
    <b:Year>2013</b:Year>
    <b:City>Paris</b:City>
    <b:Publisher>Dunod</b:Publisher>
    <b:RefOrder>54</b:RefOrder>
  </b:Source>
  <b:Source>
    <b:Tag>Mar09</b:Tag>
    <b:SourceType>Book</b:SourceType>
    <b:Guid>{4BF2CDD0-DCB4-4D7F-BDB7-38E18C6E6484}</b:Guid>
    <b:LCID>0</b:LCID>
    <b:Author>
      <b:Author>
        <b:NameList>
          <b:Person>
            <b:Last>Marcelli</b:Last>
            <b:First>Daniel</b:First>
          </b:Person>
        </b:NameList>
      </b:Author>
    </b:Author>
    <b:Title>Enfance et psychopathologie</b:Title>
    <b:Year>2009</b:Year>
    <b:City>Paris</b:City>
    <b:Publisher>Elsevier Masson</b:Publisher>
    <b:RefOrder>55</b:RefOrder>
  </b:Source>
  <b:Source>
    <b:Tag>Mae11</b:Tag>
    <b:SourceType>Book</b:SourceType>
    <b:Guid>{92001496-368B-416C-92BB-7468831523BA}</b:Guid>
    <b:LCID>0</b:LCID>
    <b:Author>
      <b:Author>
        <b:NameList>
          <b:Person>
            <b:Last>Maecelli</b:Last>
            <b:First>Daniel</b:First>
          </b:Person>
          <b:Person>
            <b:Last>Braconnier</b:Last>
            <b:First>Alain</b:First>
          </b:Person>
        </b:NameList>
      </b:Author>
    </b:Author>
    <b:Title>Adolescence et psychopathologie</b:Title>
    <b:Year>2011</b:Year>
    <b:City>Paris</b:City>
    <b:Publisher>Elsevier Masson</b:Publisher>
    <b:RefOrder>56</b:RefOrder>
  </b:Source>
  <b:Source>
    <b:Tag>Lie05</b:Tag>
    <b:SourceType>Book</b:SourceType>
    <b:Guid>{ABEA41D5-3BF7-44E8-A9B1-5A2822FCBA9E}</b:Guid>
    <b:LCID>0</b:LCID>
    <b:Author>
      <b:Author>
        <b:NameList>
          <b:Person>
            <b:Last>Lieury</b:Last>
            <b:First>Alain</b:First>
          </b:Person>
        </b:NameList>
      </b:Author>
    </b:Author>
    <b:Title>Psychologie cognitive en 35 fiches: des principes aux applications</b:Title>
    <b:Year>2005</b:Year>
    <b:City>Paris</b:City>
    <b:Publisher>Dunod</b:Publisher>
    <b:RefOrder>57</b:RefOrder>
  </b:Source>
  <b:Source>
    <b:Tag>Lie06</b:Tag>
    <b:SourceType>Book</b:SourceType>
    <b:Guid>{85FC39D4-750F-454E-BC76-FF4852C1A5D3}</b:Guid>
    <b:LCID>0</b:LCID>
    <b:Author>
      <b:Author>
        <b:NameList>
          <b:Person>
            <b:Last>Lieury</b:Last>
            <b:First>Alain</b:First>
          </b:Person>
        </b:NameList>
      </b:Author>
    </b:Author>
    <b:Title>Psychologie cognitive</b:Title>
    <b:Year>2006</b:Year>
    <b:City>Paris</b:City>
    <b:Publisher>Dunod</b:Publisher>
    <b:RefOrder>58</b:RefOrder>
  </b:Source>
  <b:Source>
    <b:Tag>Hub</b:Tag>
    <b:SourceType>Book</b:SourceType>
    <b:Guid>{273FA770-E948-4ECB-9AC7-C8430A0A054F}</b:Guid>
    <b:LCID>0</b:LCID>
    <b:Author>
      <b:Author>
        <b:NameList>
          <b:Person>
            <b:Last>Huber</b:Last>
            <b:First>Winfred</b:First>
          </b:Person>
        </b:NameList>
      </b:Author>
    </b:Author>
    <b:Title>Introduction à la psychologie de la personnalité</b:Title>
    <b:City>Paris</b:City>
    <b:Publisher>Mardaga</b:Publisher>
    <b:Year>1995</b:Year>
    <b:RefOrder>59</b:RefOrder>
  </b:Source>
  <b:Source>
    <b:Tag>Gui07</b:Tag>
    <b:SourceType>Book</b:SourceType>
    <b:Guid>{3F66CDB8-D66F-4CDE-9C2E-F0D78742FF22}</b:Guid>
    <b:LCID>0</b:LCID>
    <b:Author>
      <b:Author>
        <b:NameList>
          <b:Person>
            <b:Last>Guillard</b:Last>
            <b:First>Suzanne</b:First>
          </b:Person>
        </b:NameList>
      </b:Author>
    </b:Author>
    <b:Title>Adaptation scolaire: Un enjeu pour les psychologues</b:Title>
    <b:Year>2007</b:Year>
    <b:City>Paris</b:City>
    <b:Publisher>Masson</b:Publisher>
    <b:RefOrder>60</b:RefOrder>
  </b:Source>
  <b:Source>
    <b:Tag>Gui13</b:Tag>
    <b:SourceType>Book</b:SourceType>
    <b:Guid>{5466202C-4CA7-41A0-A308-AFC71DAED985}</b:Guid>
    <b:LCID>0</b:LCID>
    <b:Author>
      <b:Author>
        <b:NameList>
          <b:Person>
            <b:Last>Guichard</b:Last>
            <b:First>Dominique</b:First>
          </b:Person>
        </b:NameList>
      </b:Author>
    </b:Author>
    <b:Title>Le psychologue scolaire et la famille</b:Title>
    <b:Year>2013</b:Year>
    <b:City>Paris</b:City>
    <b:Publisher>RETZ</b:Publisher>
    <b:RefOrder>61</b:RefOrder>
  </b:Source>
  <b:Source>
    <b:Tag>Far95</b:Tag>
    <b:SourceType>Book</b:SourceType>
    <b:Guid>{D58120BC-C6F3-4271-9F1C-996E4620F584}</b:Guid>
    <b:LCID>0</b:LCID>
    <b:Author>
      <b:Author>
        <b:NameList>
          <b:Person>
            <b:Last>Farriaux</b:Last>
            <b:First>Jean</b:First>
            <b:Middle>-Pierre</b:Middle>
          </b:Person>
          <b:Person>
            <b:Last>Rapoport</b:Last>
            <b:First>Danielle</b:First>
          </b:Person>
        </b:NameList>
      </b:Author>
    </b:Author>
    <b:Title>Troubles de l'apprentissage scolaire</b:Title>
    <b:Year>1995</b:Year>
    <b:City>France</b:City>
    <b:Publisher>doin</b:Publisher>
    <b:RefOrder>62</b:RefOrder>
  </b:Source>
  <b:Source>
    <b:Tag>Des02</b:Tag>
    <b:SourceType>Book</b:SourceType>
    <b:Guid>{00AB0706-2E67-482E-AA8D-28D019E4E1F2}</b:Guid>
    <b:LCID>0</b:LCID>
    <b:Author>
      <b:Author>
        <b:NameList>
          <b:Person>
            <b:Last>Despinoy</b:Last>
            <b:First>Maurice</b:First>
          </b:Person>
        </b:NameList>
      </b:Author>
    </b:Author>
    <b:Title>Psychopathologie de l'enfants et de l'adolescent</b:Title>
    <b:Year>2002</b:Year>
    <b:City>Paris</b:City>
    <b:Publisher>Armand Colin</b:Publisher>
    <b:RefOrder>63</b:RefOrder>
  </b:Source>
  <b:Source>
    <b:Tag>Del10</b:Tag>
    <b:SourceType>Book</b:SourceType>
    <b:Guid>{02546AA3-7312-467F-A6FE-07F491331697}</b:Guid>
    <b:LCID>0</b:LCID>
    <b:Author>
      <b:Author>
        <b:NameList>
          <b:Person>
            <b:Last>Delouvée</b:Last>
            <b:First>Sylvain</b:First>
          </b:Person>
        </b:NameList>
      </b:Author>
    </b:Author>
    <b:Title>Psychologie sociale</b:Title>
    <b:Year>2010</b:Year>
    <b:City>Paris</b:City>
    <b:Publisher>Dunod</b:Publisher>
    <b:RefOrder>64</b:RefOrder>
  </b:Source>
  <b:Source>
    <b:Tag>Deb10</b:Tag>
    <b:SourceType>Book</b:SourceType>
    <b:Guid>{C57E2702-C9D7-4127-BC9E-586DEC00AFC4}</b:Guid>
    <b:LCID>0</b:LCID>
    <b:Author>
      <b:Author>
        <b:NameList>
          <b:Person>
            <b:Last>Debray</b:Last>
            <b:First>Quentin</b:First>
          </b:Person>
          <b:Person>
            <b:Last>Granger</b:Last>
            <b:First>Bernard</b:First>
          </b:Person>
          <b:Person>
            <b:Last>Azaïs</b:Last>
            <b:First>Franck</b:First>
          </b:Person>
        </b:NameList>
      </b:Author>
    </b:Author>
    <b:Title>Psychopathologie de l’adulte</b:Title>
    <b:Year>2010</b:Year>
    <b:City>Paris</b:City>
    <b:Publisher>Elsevier Masson</b:Publisher>
    <b:RefOrder>65</b:RefOrder>
  </b:Source>
  <b:Source>
    <b:Tag>Dan09</b:Tag>
    <b:SourceType>Book</b:SourceType>
    <b:Guid>{FD146646-0603-41B9-9D86-19506C197372}</b:Guid>
    <b:LCID>0</b:LCID>
    <b:Author>
      <b:Author>
        <b:NameList>
          <b:Person>
            <b:Last>Danvers</b:Last>
            <b:First>Francis</b:First>
          </b:Person>
        </b:NameList>
      </b:Author>
    </b:Author>
    <b:Title>S'orienter dans la vie: une valeur suprême?</b:Title>
    <b:Year>2009</b:Year>
    <b:City>Paris</b:City>
    <b:Publisher>Septentrion</b:Publisher>
    <b:RefOrder>66</b:RefOrder>
  </b:Source>
  <b:Source>
    <b:Tag>Dan06</b:Tag>
    <b:SourceType>Book</b:SourceType>
    <b:Guid>{01FAF9D1-38FF-4E94-8687-751573D6A05F}</b:Guid>
    <b:LCID>0</b:LCID>
    <b:Author>
      <b:Author>
        <b:NameList>
          <b:Person>
            <b:Last>Danvers</b:Last>
            <b:First>Francis</b:First>
          </b:Person>
          <b:Person>
            <b:Last>Wulf</b:Last>
            <b:First>Christoph</b:First>
          </b:Person>
          <b:Person>
            <b:Last>Aubret</b:Last>
            <b:First>Jacques</b:First>
          </b:Person>
        </b:NameList>
      </b:Author>
    </b:Author>
    <b:Title>Modèles, concepts et pratiques en orientation des adultes</b:Title>
    <b:Year>2006</b:Year>
    <b:City>Paris</b:City>
    <b:Publisher>Septentrion</b:Publisher>
    <b:RefOrder>67</b:RefOrder>
  </b:Source>
  <b:Source>
    <b:Tag>Bén98</b:Tag>
    <b:SourceType>Book</b:SourceType>
    <b:Guid>{D1DC0EC3-EF76-4D41-A78F-8BBCA682733A}</b:Guid>
    <b:LCID>0</b:LCID>
    <b:Author>
      <b:Author>
        <b:NameList>
          <b:Person>
            <b:Last>Bénony</b:Last>
            <b:First>Hervé</b:First>
          </b:Person>
        </b:NameList>
      </b:Author>
    </b:Author>
    <b:Title>Le developpement de l'enfants et ses psychopathologies</b:Title>
    <b:Year>1998</b:Year>
    <b:City>Paris</b:City>
    <b:Publisher>Nathan</b:Publisher>
    <b:RefOrder>68</b:RefOrder>
  </b:Source>
  <b:Source>
    <b:Tag>Ben09</b:Tag>
    <b:SourceType>Book</b:SourceType>
    <b:Guid>{B9269D9F-A14C-477B-90E9-1F24AA6F3576}</b:Guid>
    <b:LCID>0</b:LCID>
    <b:Author>
      <b:Author>
        <b:NameList>
          <b:Person>
            <b:Last>Benoit</b:Last>
            <b:First>Gauthier</b:First>
          </b:Person>
        </b:NameList>
      </b:Author>
    </b:Author>
    <b:Title>Recherche sociale: de la problèmatique à la callecte des données</b:Title>
    <b:Year>2009</b:Year>
    <b:City>Québec</b:City>
    <b:Publisher>PUQ</b:Publisher>
    <b:RefOrder>69</b:RefOrder>
  </b:Source>
</b:Sources>
</file>

<file path=customXml/itemProps1.xml><?xml version="1.0" encoding="utf-8"?>
<ds:datastoreItem xmlns:ds="http://schemas.openxmlformats.org/officeDocument/2006/customXml" ds:itemID="{6397B847-ACE5-4216-9FB4-1BDC92AE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4538</Words>
  <Characters>24959</Characters>
  <Application>Microsoft Office Word</Application>
  <DocSecurity>0</DocSecurity>
  <Lines>207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NewMedia</dc:creator>
  <cp:lastModifiedBy>admin</cp:lastModifiedBy>
  <cp:revision>4</cp:revision>
  <cp:lastPrinted>2015-10-04T09:46:00Z</cp:lastPrinted>
  <dcterms:created xsi:type="dcterms:W3CDTF">2015-10-04T09:41:00Z</dcterms:created>
  <dcterms:modified xsi:type="dcterms:W3CDTF">2015-10-04T09:49:00Z</dcterms:modified>
</cp:coreProperties>
</file>