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23" w:rsidRPr="00355023" w:rsidRDefault="00355023" w:rsidP="0035502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35502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355023" w:rsidRPr="00355023" w:rsidRDefault="00355023" w:rsidP="0035502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35502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البليدة 2 </w:t>
      </w:r>
    </w:p>
    <w:p w:rsidR="00355023" w:rsidRPr="00355023" w:rsidRDefault="00355023" w:rsidP="0035502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35502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كلية العلوم الإنسانية والاجتماعية_ قسم العلوم الاجتماعية_ شعبة الارطوفونيا</w:t>
      </w:r>
    </w:p>
    <w:p w:rsidR="00355023" w:rsidRDefault="00355023" w:rsidP="00EF7466">
      <w:pPr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المقياس: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مدخل الى الارطوفونيا</w:t>
      </w:r>
      <w:r w:rsidRPr="0035502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                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</w:t>
      </w:r>
      <w:r w:rsidRPr="0035502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سنة أولى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علوم اجتماعية</w:t>
      </w:r>
      <w:r w:rsidRPr="0035502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="00EF7466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</w:t>
      </w:r>
      <w:proofErr w:type="gramStart"/>
      <w:r w:rsidR="00EF7466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ا- بلقاضي</w:t>
      </w:r>
      <w:proofErr w:type="gramEnd"/>
    </w:p>
    <w:p w:rsidR="008A66A6" w:rsidRPr="008A66A6" w:rsidRDefault="008A66A6" w:rsidP="008A66A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8A66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الإجابة النموذجية</w:t>
      </w:r>
    </w:p>
    <w:p w:rsidR="00355023" w:rsidRPr="00355023" w:rsidRDefault="00EF7466" w:rsidP="008A66A6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</w:t>
      </w:r>
      <w:r w:rsidR="00355023" w:rsidRPr="003550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السؤال </w:t>
      </w:r>
      <w:r w:rsidR="00E07166" w:rsidRPr="003550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الأول: عرف</w:t>
      </w:r>
      <w:r w:rsidR="00355023" w:rsidRPr="003550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07166" w:rsidRPr="003550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مايلي:</w:t>
      </w:r>
      <w:r w:rsidR="00CA0A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2.5 ن</w:t>
      </w:r>
    </w:p>
    <w:p w:rsidR="00355023" w:rsidRPr="00CA0AB7" w:rsidRDefault="00355023" w:rsidP="00B947AC">
      <w:pPr>
        <w:pStyle w:val="Paragraphedeliste"/>
        <w:numPr>
          <w:ilvl w:val="0"/>
          <w:numId w:val="1"/>
        </w:num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الارطوفونيا</w:t>
      </w:r>
      <w:r w:rsidR="00CA0A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E07166" w:rsidRPr="00AF0E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لغة:</w:t>
      </w:r>
      <w:r w:rsidR="00CA0AB7" w:rsidRPr="00AF0E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إعادة </w:t>
      </w:r>
      <w:r w:rsidR="00AF0EF2" w:rsidRPr="00AF0E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تربية الصوت 0.5</w:t>
      </w:r>
      <w:r w:rsidR="00CA0AB7" w:rsidRPr="00AF0E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</w:t>
      </w:r>
    </w:p>
    <w:p w:rsidR="00CA0AB7" w:rsidRPr="00CA0AB7" w:rsidRDefault="00E07166" w:rsidP="008A66A6">
      <w:pPr>
        <w:pStyle w:val="Paragraphedeliste"/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اصطلاحا:</w:t>
      </w:r>
      <w:r w:rsidR="00CA0A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A0AB7" w:rsidRPr="00CA0A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الدراسة العلمية للاتصال اللغوي وغير اللغوي </w:t>
      </w:r>
      <w:r w:rsidR="00CA0A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CA0AB7" w:rsidRPr="00CA0A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</w:t>
      </w:r>
      <w:r w:rsidR="00CA0A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A0AB7" w:rsidRPr="00CA0A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اشكاله العادية والمرضية لدى الطفل والراشد </w:t>
      </w:r>
      <w:r w:rsidR="00CA0A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2ن</w:t>
      </w:r>
    </w:p>
    <w:p w:rsidR="00CA0AB7" w:rsidRDefault="00355023" w:rsidP="008A66A6">
      <w:pPr>
        <w:pStyle w:val="Paragraphedeliste"/>
        <w:numPr>
          <w:ilvl w:val="0"/>
          <w:numId w:val="1"/>
        </w:num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اضطرابات اللغة الشفهية والمكتوبة:</w:t>
      </w:r>
      <w:r w:rsidRPr="0035502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CA0A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 ن </w:t>
      </w:r>
      <w:r w:rsidRPr="0035502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:.</w:t>
      </w:r>
    </w:p>
    <w:p w:rsidR="00151884" w:rsidRDefault="00CA0AB7" w:rsidP="00151884">
      <w:pPr>
        <w:bidi/>
        <w:spacing w:line="24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A0A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اضطرابات اللغة الشفهية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CA0A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امتلاك الطفل مهارة اقل من المعدل الطبيعي مقارنة بنظيره من نفس العمر </w:t>
      </w:r>
    </w:p>
    <w:p w:rsidR="00355023" w:rsidRDefault="00151884" w:rsidP="00151884">
      <w:pPr>
        <w:bidi/>
        <w:spacing w:line="24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(الاضطرابات النطقية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التأثر اللغوي البسيط-تأخر الكلام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التأخر اللغوي الحاد)</w:t>
      </w:r>
    </w:p>
    <w:p w:rsidR="00151884" w:rsidRDefault="00151884" w:rsidP="00151884">
      <w:pPr>
        <w:pStyle w:val="Paragraphedeliste"/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F0EF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اضطرابات اللغة </w:t>
      </w:r>
      <w:r w:rsidRPr="00AF0EF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المكتوبة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: (عسر القراءة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عسر الكتابة-عسر الحساب) </w:t>
      </w:r>
    </w:p>
    <w:p w:rsidR="00CA0AB7" w:rsidRPr="00355023" w:rsidRDefault="00B947AC" w:rsidP="009D33B1">
      <w:pPr>
        <w:pStyle w:val="Paragraphedeliste"/>
        <w:bidi/>
        <w:spacing w:line="240" w:lineRule="auto"/>
        <w:ind w:left="28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:rsidR="00355023" w:rsidRPr="00355023" w:rsidRDefault="00AF0EF2" w:rsidP="00AF0EF2">
      <w:pPr>
        <w:pStyle w:val="Paragraphedeliste"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9D33B1">
        <w:rPr>
          <w:rFonts w:ascii="Simplified Arabic" w:hAnsi="Simplified Arabic" w:cs="Simplified Arabic" w:hint="cs"/>
          <w:b/>
          <w:bCs/>
          <w:noProof/>
          <w:color w:val="000000" w:themeColor="text1"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34A6F" wp14:editId="1B8B777E">
                <wp:simplePos x="0" y="0"/>
                <wp:positionH relativeFrom="margin">
                  <wp:posOffset>2683510</wp:posOffset>
                </wp:positionH>
                <wp:positionV relativeFrom="paragraph">
                  <wp:posOffset>8889</wp:posOffset>
                </wp:positionV>
                <wp:extent cx="0" cy="28575"/>
                <wp:effectExtent l="0" t="0" r="19050" b="95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340D6" id="Connecteur droit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3pt,.7pt" to="211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" strokecolor="#4579b8 [3044]">
                <w10:wrap anchorx="margin"/>
              </v:line>
            </w:pict>
          </mc:Fallback>
        </mc:AlternateContent>
      </w:r>
      <w:r w:rsidR="00BF069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</w:t>
      </w:r>
      <w:r w:rsidR="00B947A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</w:t>
      </w:r>
      <w:r w:rsidR="00BF069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  <w:r w:rsidR="00355023" w:rsidRPr="003550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السؤال ال</w:t>
      </w:r>
      <w:r w:rsidR="003550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ثاني</w:t>
      </w:r>
      <w:r w:rsidR="00355023" w:rsidRPr="003550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 w:rsidR="003550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ماذا تمثل التواريخ التالية</w:t>
      </w:r>
    </w:p>
    <w:p w:rsidR="00E07166" w:rsidRDefault="00355023" w:rsidP="009A7818">
      <w:pPr>
        <w:bidi/>
        <w:spacing w:line="240" w:lineRule="auto"/>
        <w:ind w:left="360" w:right="142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1972</w:t>
      </w:r>
      <w:r w:rsidR="00E071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AF0E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071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27 مارس 1972   </w:t>
      </w:r>
      <w:r w:rsidR="00151884"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</w:t>
      </w:r>
      <w:r w:rsidR="001518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151884"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راف</w:t>
      </w:r>
      <w:r w:rsidR="00E07166"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518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151884"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لارطوفونيا</w:t>
      </w:r>
      <w:r w:rsidR="00E07166"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ضمن تصنيف المهن</w:t>
      </w:r>
      <w:r w:rsid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2ن</w:t>
      </w:r>
    </w:p>
    <w:p w:rsidR="00E07166" w:rsidRDefault="00E07166" w:rsidP="009A7818">
      <w:pPr>
        <w:spacing w:line="240" w:lineRule="auto"/>
        <w:ind w:right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1829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فتح الدكتور كولومبا للمعهد الارطوفوني بباريس الذي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كان </w:t>
      </w:r>
      <w:r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يهدف الى علاج عيوب الكلام </w:t>
      </w:r>
      <w:r w:rsidR="00151884"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والتأتأة</w:t>
      </w:r>
      <w:r w:rsidRPr="0015188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2ن</w:t>
      </w:r>
    </w:p>
    <w:p w:rsidR="00E07166" w:rsidRDefault="00E07166" w:rsidP="009A7818">
      <w:pPr>
        <w:bidi/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1966</w:t>
      </w:r>
      <w:r w:rsidR="009A78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9A78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أصبحت الارطوفونيا تدرس بفرنسا بجامعة الطب أي كفرع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فروعها</w:t>
      </w:r>
    </w:p>
    <w:p w:rsidR="00E07166" w:rsidRPr="00E07166" w:rsidRDefault="00E07166" w:rsidP="009A7818">
      <w:pPr>
        <w:bidi/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proofErr w:type="gramStart"/>
      <w:r w:rsidRPr="009A78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1926 </w:t>
      </w:r>
      <w:r w:rsidR="009A78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9A78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قام طبيب جراح بمستشفى المعاقين بطلب مساعدة من احد الأساتذة والتي تدعى (</w:t>
      </w:r>
      <w:proofErr w:type="spellStart"/>
      <w:r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بورال</w:t>
      </w:r>
      <w:proofErr w:type="spellEnd"/>
      <w:r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ميسوني</w:t>
      </w:r>
      <w:proofErr w:type="spellEnd"/>
      <w:r w:rsidR="00355023" w:rsidRPr="00E07166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</w:t>
      </w:r>
      <w:r w:rsidRPr="00E07166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) </w:t>
      </w:r>
      <w:r w:rsidRPr="00E071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التكفل بالأطفال بعد اجراء عملية شق الحنك</w:t>
      </w:r>
      <w:r w:rsidR="008A66A6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3ن</w:t>
      </w:r>
    </w:p>
    <w:p w:rsidR="00355023" w:rsidRPr="00355023" w:rsidRDefault="00355023" w:rsidP="008A66A6">
      <w:pPr>
        <w:bidi/>
        <w:spacing w:line="24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3550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ثالث</w:t>
      </w:r>
      <w:r w:rsidRPr="003550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من خلال فقرة صغيرة وضح علاقة الارطوفونيا بعلم النفس</w:t>
      </w:r>
    </w:p>
    <w:p w:rsidR="00EF7466" w:rsidRPr="008A66A6" w:rsidRDefault="008A66A6" w:rsidP="008A66A6">
      <w:pPr>
        <w:pStyle w:val="Paragraphedeliste"/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bookmarkStart w:id="0" w:name="_GoBack"/>
      <w:bookmarkEnd w:id="0"/>
      <w:r w:rsidRPr="008A6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يدرس علم النفس السلوك الإنساني واللغة اهم سلوك للكائن البشري فتستعين الارطوفونيا بعلم النفس من خلال مدارسها المختلفة من اجل فهم وتفسير الظاهرة اللغوية 1.5 </w:t>
      </w:r>
      <w:proofErr w:type="gramStart"/>
      <w:r w:rsidRPr="008A6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.</w:t>
      </w:r>
      <w:proofErr w:type="gramEnd"/>
    </w:p>
    <w:p w:rsidR="008A66A6" w:rsidRPr="008A66A6" w:rsidRDefault="008A66A6" w:rsidP="008A66A6">
      <w:pPr>
        <w:pStyle w:val="Paragraphedeliste"/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A6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تستفيد الارطوفونيا من علم النفس في الكيفية التي يتعامل بها مع الحالات فنحن نتعامل مع افراد يعانون من اضطرابات لغوية وكل حالة تنفرد بحالها من خلال سمات الشخصية 2.5 </w:t>
      </w:r>
      <w:proofErr w:type="gramStart"/>
      <w:r w:rsidRPr="008A6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.</w:t>
      </w:r>
      <w:proofErr w:type="gramEnd"/>
    </w:p>
    <w:p w:rsidR="008A66A6" w:rsidRDefault="008A66A6" w:rsidP="008A66A6">
      <w:pPr>
        <w:pStyle w:val="Paragraphedeliste"/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A6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وهذا ما يجعل الكفالة الارطوفونيا تختلف من شخص لأخر بالرغم من وجود نفس الاضطراب وهذا يرجع الى الفروق </w:t>
      </w:r>
      <w:proofErr w:type="gramStart"/>
      <w:r w:rsidRPr="008A6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الفردية ،</w:t>
      </w:r>
      <w:proofErr w:type="gramEnd"/>
      <w:r w:rsidRPr="008A66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الوسط الذي يعيش فيه الفرد ، درجة وعي الإباء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1.5 ن.</w:t>
      </w:r>
    </w:p>
    <w:sectPr w:rsidR="008A66A6" w:rsidSect="009A7818">
      <w:pgSz w:w="11906" w:h="16838"/>
      <w:pgMar w:top="284" w:right="113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47C"/>
    <w:multiLevelType w:val="hybridMultilevel"/>
    <w:tmpl w:val="0F546390"/>
    <w:lvl w:ilvl="0" w:tplc="667C1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3"/>
    <w:rsid w:val="00151884"/>
    <w:rsid w:val="00174FE2"/>
    <w:rsid w:val="00280820"/>
    <w:rsid w:val="00355023"/>
    <w:rsid w:val="003C195B"/>
    <w:rsid w:val="005F53B4"/>
    <w:rsid w:val="0060374B"/>
    <w:rsid w:val="0076769B"/>
    <w:rsid w:val="008A66A6"/>
    <w:rsid w:val="009A7818"/>
    <w:rsid w:val="009D33B1"/>
    <w:rsid w:val="00AF0EF2"/>
    <w:rsid w:val="00B947AC"/>
    <w:rsid w:val="00BF0695"/>
    <w:rsid w:val="00CA0AB7"/>
    <w:rsid w:val="00CE6823"/>
    <w:rsid w:val="00E07166"/>
    <w:rsid w:val="00EF7466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D6D0D-672F-49B1-B46C-F84B8195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0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Partenaire_Inform</dc:creator>
  <cp:lastModifiedBy>Tarek</cp:lastModifiedBy>
  <cp:revision>7</cp:revision>
  <cp:lastPrinted>2020-11-03T14:54:00Z</cp:lastPrinted>
  <dcterms:created xsi:type="dcterms:W3CDTF">2020-11-03T13:38:00Z</dcterms:created>
  <dcterms:modified xsi:type="dcterms:W3CDTF">2020-11-03T15:06:00Z</dcterms:modified>
</cp:coreProperties>
</file>