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7D" w:rsidRP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344467">
        <w:rPr>
          <w:rFonts w:hint="cs"/>
          <w:b/>
          <w:bCs/>
          <w:sz w:val="40"/>
          <w:szCs w:val="40"/>
          <w:rtl/>
          <w:lang w:bidi="ar-DZ"/>
        </w:rPr>
        <w:t>قسم العلوم المالية والمحاسبة</w:t>
      </w:r>
    </w:p>
    <w:p w:rsidR="00344467" w:rsidRP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344467">
        <w:rPr>
          <w:rFonts w:hint="cs"/>
          <w:b/>
          <w:bCs/>
          <w:sz w:val="40"/>
          <w:szCs w:val="40"/>
          <w:rtl/>
          <w:lang w:bidi="ar-DZ"/>
        </w:rPr>
        <w:t>جدول توقيت السنة الأولى ماستر مالية وصيرفة إسلامية</w:t>
      </w:r>
    </w:p>
    <w:p w:rsid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344467">
        <w:rPr>
          <w:rFonts w:hint="cs"/>
          <w:b/>
          <w:bCs/>
          <w:sz w:val="40"/>
          <w:szCs w:val="40"/>
          <w:rtl/>
          <w:lang w:bidi="ar-DZ"/>
        </w:rPr>
        <w:t>الموسم الجامعي 2020-2021</w:t>
      </w:r>
    </w:p>
    <w:p w:rsidR="00344467" w:rsidRDefault="00344467" w:rsidP="00344467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2336"/>
        <w:gridCol w:w="2335"/>
        <w:gridCol w:w="2333"/>
        <w:gridCol w:w="2334"/>
        <w:gridCol w:w="2337"/>
      </w:tblGrid>
      <w:tr w:rsidR="00344467" w:rsidRPr="00EF0C19" w:rsidTr="00344467">
        <w:tc>
          <w:tcPr>
            <w:tcW w:w="2357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57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0 -10:00</w:t>
            </w:r>
          </w:p>
        </w:tc>
        <w:tc>
          <w:tcPr>
            <w:tcW w:w="2357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10:00- 11:30</w:t>
            </w:r>
          </w:p>
        </w:tc>
        <w:tc>
          <w:tcPr>
            <w:tcW w:w="2357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11:30 -1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:00</w:t>
            </w:r>
          </w:p>
        </w:tc>
        <w:tc>
          <w:tcPr>
            <w:tcW w:w="2358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:00 </w:t>
            </w:r>
            <w:r w:rsidRPr="00EF0C19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0 </w:t>
            </w:r>
          </w:p>
        </w:tc>
        <w:tc>
          <w:tcPr>
            <w:tcW w:w="2358" w:type="dxa"/>
          </w:tcPr>
          <w:p w:rsidR="00344467" w:rsidRPr="00EF0C19" w:rsidRDefault="00344467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0 </w:t>
            </w:r>
            <w:r w:rsidRPr="00EF0C19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EF0C19"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344467" w:rsidRPr="00EF0C19" w:rsidTr="00344467">
        <w:tc>
          <w:tcPr>
            <w:tcW w:w="2357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السبت</w:t>
            </w:r>
          </w:p>
        </w:tc>
        <w:tc>
          <w:tcPr>
            <w:tcW w:w="2357" w:type="dxa"/>
          </w:tcPr>
          <w:p w:rsidR="0090716B" w:rsidRPr="00EF0C19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اقتصاديات الزكاة والوقف </w:t>
            </w:r>
          </w:p>
          <w:p w:rsidR="00344467" w:rsidRPr="0090716B" w:rsidRDefault="0090716B" w:rsidP="0090716B">
            <w:pPr>
              <w:pStyle w:val="Paragraphedeliste"/>
              <w:numPr>
                <w:ilvl w:val="0"/>
                <w:numId w:val="10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0716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بوحجلة</w:t>
            </w:r>
            <w:proofErr w:type="spellEnd"/>
          </w:p>
        </w:tc>
        <w:tc>
          <w:tcPr>
            <w:tcW w:w="2357" w:type="dxa"/>
          </w:tcPr>
          <w:p w:rsidR="0090716B" w:rsidRPr="00EF0C19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اقتصاديات الزكاة والوقف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344467" w:rsidRPr="0090716B" w:rsidRDefault="0090716B" w:rsidP="0090716B">
            <w:pPr>
              <w:pStyle w:val="Paragraphedeliste"/>
              <w:numPr>
                <w:ilvl w:val="0"/>
                <w:numId w:val="11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0716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بوحجلة</w:t>
            </w:r>
            <w:proofErr w:type="spellEnd"/>
          </w:p>
        </w:tc>
        <w:tc>
          <w:tcPr>
            <w:tcW w:w="2357" w:type="dxa"/>
          </w:tcPr>
          <w:p w:rsidR="0090716B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أساسيات المعاملات المالية الإسلامية </w:t>
            </w:r>
          </w:p>
          <w:p w:rsidR="00344467" w:rsidRPr="0090716B" w:rsidRDefault="0090716B" w:rsidP="0090716B">
            <w:pPr>
              <w:pStyle w:val="Paragraphedeliste"/>
              <w:bidi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>أ . حدو</w:t>
            </w:r>
            <w:r w:rsidR="00344467"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 </w:t>
            </w:r>
          </w:p>
        </w:tc>
        <w:tc>
          <w:tcPr>
            <w:tcW w:w="2358" w:type="dxa"/>
          </w:tcPr>
          <w:p w:rsidR="0090716B" w:rsidRPr="0090716B" w:rsidRDefault="00344467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 </w:t>
            </w:r>
            <w:r w:rsidR="0090716B"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أساسيات المعاملات المالية الإسلامية  </w:t>
            </w:r>
            <w:r w:rsidR="0090716B" w:rsidRPr="0090716B">
              <w:rPr>
                <w:b/>
                <w:bCs/>
                <w:sz w:val="24"/>
                <w:szCs w:val="24"/>
                <w:highlight w:val="green"/>
                <w:lang w:bidi="ar-DZ"/>
              </w:rPr>
              <w:t>TD</w:t>
            </w:r>
          </w:p>
          <w:p w:rsidR="00344467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>أ . حدو</w:t>
            </w:r>
          </w:p>
        </w:tc>
        <w:tc>
          <w:tcPr>
            <w:tcW w:w="2358" w:type="dxa"/>
          </w:tcPr>
          <w:p w:rsidR="0090716B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 xml:space="preserve">مدخل فقهي وقانوني لعقود الشركات </w:t>
            </w:r>
          </w:p>
          <w:p w:rsidR="00344467" w:rsidRPr="0090716B" w:rsidRDefault="0090716B" w:rsidP="0090716B">
            <w:pPr>
              <w:bidi/>
              <w:jc w:val="center"/>
              <w:rPr>
                <w:b/>
                <w:bCs/>
                <w:sz w:val="24"/>
                <w:szCs w:val="24"/>
                <w:highlight w:val="green"/>
                <w:rtl/>
                <w:lang w:bidi="ar-DZ"/>
              </w:rPr>
            </w:pPr>
            <w:proofErr w:type="spellStart"/>
            <w:r w:rsidRPr="0090716B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DZ"/>
              </w:rPr>
              <w:t>أ.حدو</w:t>
            </w:r>
            <w:proofErr w:type="spellEnd"/>
          </w:p>
        </w:tc>
      </w:tr>
      <w:tr w:rsidR="00344467" w:rsidRPr="00EF0C19" w:rsidTr="00344467">
        <w:tc>
          <w:tcPr>
            <w:tcW w:w="2357" w:type="dxa"/>
          </w:tcPr>
          <w:p w:rsidR="00344467" w:rsidRPr="00EF0C19" w:rsidRDefault="00344467" w:rsidP="007020B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  <w:tc>
          <w:tcPr>
            <w:tcW w:w="2357" w:type="dxa"/>
          </w:tcPr>
          <w:p w:rsidR="00344467" w:rsidRPr="00EF0C19" w:rsidRDefault="009679F1" w:rsidP="007020B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</w:t>
            </w:r>
            <w:r w:rsidRPr="00EF0C19">
              <w:rPr>
                <w:rFonts w:hint="eastAsia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الاقتصاد الإسلامي</w:t>
            </w:r>
          </w:p>
          <w:p w:rsidR="009679F1" w:rsidRPr="00EF0C19" w:rsidRDefault="009679F1" w:rsidP="007020BF">
            <w:pPr>
              <w:pStyle w:val="Paragraphedeliste"/>
              <w:numPr>
                <w:ilvl w:val="0"/>
                <w:numId w:val="2"/>
              </w:num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بوشامة</w:t>
            </w:r>
          </w:p>
        </w:tc>
        <w:tc>
          <w:tcPr>
            <w:tcW w:w="2357" w:type="dxa"/>
          </w:tcPr>
          <w:p w:rsidR="00344467" w:rsidRPr="00EF0C19" w:rsidRDefault="009679F1" w:rsidP="007020B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</w:t>
            </w:r>
            <w:r w:rsidRPr="00EF0C19">
              <w:rPr>
                <w:rFonts w:hint="eastAsia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الاقتصاد الإسلامي 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</w:p>
          <w:p w:rsidR="009679F1" w:rsidRPr="00EF0C19" w:rsidRDefault="009679F1" w:rsidP="007020BF">
            <w:pPr>
              <w:pStyle w:val="Paragraphedeliste"/>
              <w:numPr>
                <w:ilvl w:val="0"/>
                <w:numId w:val="3"/>
              </w:num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بوشامة</w:t>
            </w:r>
          </w:p>
        </w:tc>
        <w:tc>
          <w:tcPr>
            <w:tcW w:w="2357" w:type="dxa"/>
          </w:tcPr>
          <w:p w:rsidR="00344467" w:rsidRPr="00EF0C19" w:rsidRDefault="00EF0C19" w:rsidP="007020B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المؤسسات المالية </w:t>
            </w: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الاسلامية</w:t>
            </w:r>
            <w:proofErr w:type="spellEnd"/>
          </w:p>
          <w:p w:rsidR="00EF0C19" w:rsidRPr="00EF0C19" w:rsidRDefault="00EF0C19" w:rsidP="007020BF">
            <w:pPr>
              <w:pStyle w:val="Paragraphedeliste"/>
              <w:numPr>
                <w:ilvl w:val="0"/>
                <w:numId w:val="4"/>
              </w:num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معزوز</w:t>
            </w:r>
          </w:p>
        </w:tc>
        <w:tc>
          <w:tcPr>
            <w:tcW w:w="2358" w:type="dxa"/>
          </w:tcPr>
          <w:p w:rsidR="00344467" w:rsidRPr="00EF0C19" w:rsidRDefault="00EF0C19" w:rsidP="007020B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المؤسسات ال</w:t>
            </w:r>
            <w:bookmarkStart w:id="0" w:name="_GoBack"/>
            <w:bookmarkEnd w:id="0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مالية الإسلامية </w:t>
            </w: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</w:p>
          <w:p w:rsidR="00EF0C19" w:rsidRPr="00EF0C19" w:rsidRDefault="00EF0C19" w:rsidP="007020BF">
            <w:pPr>
              <w:pStyle w:val="Paragraphedeliste"/>
              <w:numPr>
                <w:ilvl w:val="0"/>
                <w:numId w:val="5"/>
              </w:num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معزوز</w:t>
            </w:r>
          </w:p>
        </w:tc>
        <w:tc>
          <w:tcPr>
            <w:tcW w:w="2358" w:type="dxa"/>
          </w:tcPr>
          <w:p w:rsidR="00344467" w:rsidRPr="00EF0C19" w:rsidRDefault="00EF0C19" w:rsidP="007020B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الحوكمة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والرقابة الشرعية  </w:t>
            </w:r>
          </w:p>
          <w:p w:rsidR="00EF0C19" w:rsidRPr="00EF0C19" w:rsidRDefault="00EF0C19" w:rsidP="007020B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b/>
                <w:bCs/>
                <w:sz w:val="24"/>
                <w:szCs w:val="24"/>
                <w:lang w:bidi="ar-DZ"/>
              </w:rPr>
              <w:t>TD</w:t>
            </w:r>
          </w:p>
          <w:p w:rsidR="00EF0C19" w:rsidRPr="00EF0C19" w:rsidRDefault="00EF0C19" w:rsidP="007020BF">
            <w:pPr>
              <w:pStyle w:val="Paragraphedeliste"/>
              <w:numPr>
                <w:ilvl w:val="0"/>
                <w:numId w:val="8"/>
              </w:numPr>
              <w:bidi/>
              <w:spacing w:after="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رحايمية</w:t>
            </w:r>
            <w:proofErr w:type="spellEnd"/>
          </w:p>
        </w:tc>
      </w:tr>
      <w:tr w:rsidR="00344467" w:rsidRPr="00EF0C19" w:rsidTr="00344467">
        <w:tc>
          <w:tcPr>
            <w:tcW w:w="2357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  <w:tc>
          <w:tcPr>
            <w:tcW w:w="2357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الحوكمة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والرقابة الشرعية 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رحايمية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الاتصال والتحرير الإداري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6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ديدوح</w:t>
            </w:r>
            <w:proofErr w:type="spellEnd"/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</w:tcPr>
          <w:p w:rsidR="00344467" w:rsidRPr="00EF0C19" w:rsidRDefault="00EF0C19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اللغة الانجليزية</w:t>
            </w:r>
          </w:p>
          <w:p w:rsidR="00EF0C19" w:rsidRPr="00EF0C19" w:rsidRDefault="00EF0C19" w:rsidP="00EF0C19">
            <w:pPr>
              <w:pStyle w:val="Paragraphedeliste"/>
              <w:numPr>
                <w:ilvl w:val="0"/>
                <w:numId w:val="7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دريس</w:t>
            </w:r>
          </w:p>
        </w:tc>
        <w:tc>
          <w:tcPr>
            <w:tcW w:w="2358" w:type="dxa"/>
          </w:tcPr>
          <w:p w:rsidR="00EF0C19" w:rsidRPr="00EF0C19" w:rsidRDefault="00EF0C19" w:rsidP="00EF0C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0C1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8" w:type="dxa"/>
          </w:tcPr>
          <w:p w:rsidR="00344467" w:rsidRPr="00EF0C19" w:rsidRDefault="00344467" w:rsidP="003444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44467" w:rsidRDefault="00344467" w:rsidP="00344467">
      <w:pPr>
        <w:bidi/>
        <w:jc w:val="center"/>
        <w:rPr>
          <w:lang w:bidi="ar-DZ"/>
        </w:rPr>
      </w:pPr>
    </w:p>
    <w:sectPr w:rsidR="00344467" w:rsidSect="00344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ED6"/>
    <w:multiLevelType w:val="hybridMultilevel"/>
    <w:tmpl w:val="88441CC8"/>
    <w:lvl w:ilvl="0" w:tplc="E684E0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D3F"/>
    <w:multiLevelType w:val="hybridMultilevel"/>
    <w:tmpl w:val="94506D8E"/>
    <w:lvl w:ilvl="0" w:tplc="6BD437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61ED"/>
    <w:multiLevelType w:val="hybridMultilevel"/>
    <w:tmpl w:val="F7B6C5E8"/>
    <w:lvl w:ilvl="0" w:tplc="4EF6B8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3542"/>
    <w:multiLevelType w:val="hybridMultilevel"/>
    <w:tmpl w:val="8AB608A4"/>
    <w:lvl w:ilvl="0" w:tplc="29D2D5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20A5"/>
    <w:multiLevelType w:val="hybridMultilevel"/>
    <w:tmpl w:val="D7488606"/>
    <w:lvl w:ilvl="0" w:tplc="9C9211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6236"/>
    <w:multiLevelType w:val="hybridMultilevel"/>
    <w:tmpl w:val="5B4CFB60"/>
    <w:lvl w:ilvl="0" w:tplc="6FB851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B527C"/>
    <w:multiLevelType w:val="hybridMultilevel"/>
    <w:tmpl w:val="A720EA12"/>
    <w:lvl w:ilvl="0" w:tplc="FCA28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E6E4A"/>
    <w:multiLevelType w:val="hybridMultilevel"/>
    <w:tmpl w:val="167AAE44"/>
    <w:lvl w:ilvl="0" w:tplc="937804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32834"/>
    <w:multiLevelType w:val="hybridMultilevel"/>
    <w:tmpl w:val="6486BE7A"/>
    <w:lvl w:ilvl="0" w:tplc="2F6CC8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2C35"/>
    <w:multiLevelType w:val="hybridMultilevel"/>
    <w:tmpl w:val="50D6B018"/>
    <w:lvl w:ilvl="0" w:tplc="8AD802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6590F"/>
    <w:multiLevelType w:val="hybridMultilevel"/>
    <w:tmpl w:val="145C8BF0"/>
    <w:lvl w:ilvl="0" w:tplc="9D96E9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67"/>
    <w:rsid w:val="00344467"/>
    <w:rsid w:val="006F7507"/>
    <w:rsid w:val="007020BF"/>
    <w:rsid w:val="007D3F7D"/>
    <w:rsid w:val="0090716B"/>
    <w:rsid w:val="009679F1"/>
    <w:rsid w:val="00E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C4DE1-E08D-4207-91E4-966CF86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rayane</dc:creator>
  <cp:keywords/>
  <dc:description/>
  <cp:lastModifiedBy>zouhir boukrif</cp:lastModifiedBy>
  <cp:revision>3</cp:revision>
  <dcterms:created xsi:type="dcterms:W3CDTF">2020-12-27T21:23:00Z</dcterms:created>
  <dcterms:modified xsi:type="dcterms:W3CDTF">2021-01-02T21:09:00Z</dcterms:modified>
</cp:coreProperties>
</file>