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98EE" w14:textId="77777777" w:rsidR="006D5DEC" w:rsidRDefault="006D5DEC" w:rsidP="006D5DEC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التاريخ : 18-01-2023</w:t>
      </w:r>
    </w:p>
    <w:p w14:paraId="606FB7A1" w14:textId="166C168B" w:rsidR="006D5DEC" w:rsidRDefault="006D5DEC" w:rsidP="006D5DEC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امتحان مقياس المنازعات البيئية</w:t>
      </w:r>
    </w:p>
    <w:p w14:paraId="5DB456AF" w14:textId="1A6E9E7C" w:rsidR="006D5DEC" w:rsidRDefault="006D5DEC" w:rsidP="006D5DEC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السنة الأولى ماستر </w:t>
      </w:r>
    </w:p>
    <w:p w14:paraId="20C2C36E" w14:textId="2F99A81D" w:rsidR="006D5DEC" w:rsidRDefault="006D5DEC" w:rsidP="006D5DEC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تخصص قانون البيئة و التنمية المستدامة </w:t>
      </w:r>
    </w:p>
    <w:p w14:paraId="33C8483A" w14:textId="77777777" w:rsidR="006D5DEC" w:rsidRDefault="006D5DEC" w:rsidP="006D5DEC">
      <w:pPr>
        <w:bidi/>
        <w:jc w:val="center"/>
        <w:rPr>
          <w:sz w:val="32"/>
          <w:szCs w:val="32"/>
          <w:rtl/>
          <w:lang w:bidi="ar-DZ"/>
        </w:rPr>
      </w:pPr>
    </w:p>
    <w:p w14:paraId="697DB43E" w14:textId="43DBC05E" w:rsidR="00B52DC1" w:rsidRDefault="00B52DC1" w:rsidP="006D5DE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قامت بلدية تيزي راشد باشغال عمومية تضمنت إنجاز مشروع قنوات لصرف المياه القذرة و الملوثة ، مما أدى إلى تسرب هذه المياه إلى مزرعة السيد  - ش ص  -الذي تقرب مزرعته من مكان إنجاز الأشغال العمومية ، مسببة له خسائر مادية معتبرة أسفرت على موت المواشي و استحالة القيام بنشاط الزرع و الفلاحة </w:t>
      </w:r>
    </w:p>
    <w:p w14:paraId="2F64654C" w14:textId="1BE57E91" w:rsidR="00F87670" w:rsidRDefault="00B52DC1" w:rsidP="00B52DC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فتقدم السيد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ش ص- بدعوى أمام مجلس قضاء تيزي راشد مطالبا بالتعويض عن الأضرار التي أصابته من جراء الأشغال العمومية ، فقام المجلس بتعيين خبير قضائي الذي انتهت خبرته بالقول  أنه كان بإمكان السيد  - ش ص- تحويل المياه القذرة و استعمالها في الزراعة ، لذلك فهو يتحمل جزءا من المسؤولية ، في حين ادعت البلدية المعنية بأنها أخطرت المواطنين  بمشروع الأشغال </w:t>
      </w:r>
      <w:r w:rsidR="0041490B">
        <w:rPr>
          <w:rFonts w:hint="cs"/>
          <w:sz w:val="32"/>
          <w:szCs w:val="32"/>
          <w:rtl/>
          <w:lang w:bidi="ar-DZ"/>
        </w:rPr>
        <w:t xml:space="preserve">المزمع إنجازها بما في ذلك الإشارات و العتاد الذي أدخلته للمنطقة ، ومع ذلك قام السيد </w:t>
      </w:r>
      <w:r w:rsidR="0041490B">
        <w:rPr>
          <w:sz w:val="32"/>
          <w:szCs w:val="32"/>
          <w:rtl/>
          <w:lang w:bidi="ar-DZ"/>
        </w:rPr>
        <w:t>–</w:t>
      </w:r>
      <w:r w:rsidR="0041490B">
        <w:rPr>
          <w:rFonts w:hint="cs"/>
          <w:sz w:val="32"/>
          <w:szCs w:val="32"/>
          <w:rtl/>
          <w:lang w:bidi="ar-DZ"/>
        </w:rPr>
        <w:t xml:space="preserve"> ش ص </w:t>
      </w:r>
      <w:r w:rsidR="0041490B">
        <w:rPr>
          <w:sz w:val="32"/>
          <w:szCs w:val="32"/>
          <w:rtl/>
          <w:lang w:bidi="ar-DZ"/>
        </w:rPr>
        <w:t>–</w:t>
      </w:r>
      <w:r w:rsidR="0041490B">
        <w:rPr>
          <w:rFonts w:hint="cs"/>
          <w:sz w:val="32"/>
          <w:szCs w:val="32"/>
          <w:rtl/>
          <w:lang w:bidi="ar-DZ"/>
        </w:rPr>
        <w:t xml:space="preserve"> ب بربط  قنوات المياه بالقناة الرئيسية و استغلالها في مزرعته ، كما أكدت البلدية بأنها ملزمة بالقيام بهذه الإشغال نظرا للفيضانات التي تتعرض لها المنطقة كل فصل شتاء .</w:t>
      </w:r>
    </w:p>
    <w:p w14:paraId="4E3543BC" w14:textId="6C7472F0" w:rsidR="0041490B" w:rsidRDefault="0041490B" w:rsidP="0041490B">
      <w:pPr>
        <w:bidi/>
        <w:rPr>
          <w:sz w:val="32"/>
          <w:szCs w:val="32"/>
          <w:rtl/>
          <w:lang w:bidi="ar-DZ"/>
        </w:rPr>
      </w:pPr>
    </w:p>
    <w:p w14:paraId="4A6A53C1" w14:textId="0B614B9F" w:rsidR="0041490B" w:rsidRDefault="0041490B" w:rsidP="0041490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عينت مستشارا في قضية الحال : </w:t>
      </w:r>
    </w:p>
    <w:p w14:paraId="2E9ED680" w14:textId="230C4389" w:rsidR="0041490B" w:rsidRDefault="0041490B" w:rsidP="0041490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مامدى  مشروعية قرار البلدية بإنجاز المشروع المذكور أعلاه ؟</w:t>
      </w:r>
    </w:p>
    <w:p w14:paraId="2887964B" w14:textId="045831F8" w:rsidR="0041490B" w:rsidRDefault="0041490B" w:rsidP="0041490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مامدى أحقية السيد ش -ص  في المطالبة بالتعويض عن الخسائر ؟ </w:t>
      </w:r>
    </w:p>
    <w:p w14:paraId="46819896" w14:textId="28F40B46" w:rsidR="0041490B" w:rsidRDefault="0041490B" w:rsidP="0041490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ماهي طبيعة المسؤولية القانونية للبلدية ؟ وهل تتحمل التعويض قانونا؟ </w:t>
      </w:r>
    </w:p>
    <w:p w14:paraId="35614230" w14:textId="71FAD1C7" w:rsidR="0041490B" w:rsidRDefault="0041490B" w:rsidP="0041490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مامدى صحة قرار الخبرة ؟ </w:t>
      </w:r>
    </w:p>
    <w:p w14:paraId="3E4EB874" w14:textId="2C8013A1" w:rsidR="0041490B" w:rsidRDefault="0041490B" w:rsidP="0041490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ماهي الجهة القضائية التي يستأنف على مستواها القرار ؟ </w:t>
      </w:r>
    </w:p>
    <w:p w14:paraId="487DE2E7" w14:textId="6C6943A7" w:rsidR="0041490B" w:rsidRDefault="0041490B" w:rsidP="0041490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</w:p>
    <w:p w14:paraId="1D555F72" w14:textId="6F3B62F7" w:rsidR="0041490B" w:rsidRDefault="0041490B" w:rsidP="0041490B">
      <w:pPr>
        <w:bidi/>
        <w:rPr>
          <w:sz w:val="32"/>
          <w:szCs w:val="32"/>
          <w:rtl/>
          <w:lang w:bidi="ar-DZ"/>
        </w:rPr>
      </w:pPr>
    </w:p>
    <w:p w14:paraId="545093AB" w14:textId="23397D25" w:rsidR="0041490B" w:rsidRPr="0041490B" w:rsidRDefault="0041490B" w:rsidP="0041490B">
      <w:pPr>
        <w:bidi/>
        <w:ind w:left="804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بالتوفيق و السداد          الأستاذة الدكتورة: حميدة جميلة </w:t>
      </w:r>
    </w:p>
    <w:sectPr w:rsidR="0041490B" w:rsidRPr="0041490B" w:rsidSect="00582F20">
      <w:pgSz w:w="11906" w:h="16838"/>
      <w:pgMar w:top="851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FEC"/>
    <w:multiLevelType w:val="hybridMultilevel"/>
    <w:tmpl w:val="8836FBAE"/>
    <w:lvl w:ilvl="0" w:tplc="7758E9F2">
      <w:start w:val="1"/>
      <w:numFmt w:val="decimalZero"/>
      <w:lvlText w:val="%1-"/>
      <w:lvlJc w:val="left"/>
      <w:pPr>
        <w:ind w:left="804" w:hanging="4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5A38"/>
    <w:multiLevelType w:val="hybridMultilevel"/>
    <w:tmpl w:val="B63EEB1E"/>
    <w:lvl w:ilvl="0" w:tplc="9508C1AE">
      <w:numFmt w:val="bullet"/>
      <w:lvlText w:val="-"/>
      <w:lvlJc w:val="left"/>
      <w:pPr>
        <w:ind w:left="642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54"/>
    <w:rsid w:val="000257FC"/>
    <w:rsid w:val="000910F7"/>
    <w:rsid w:val="000A71B6"/>
    <w:rsid w:val="001002A6"/>
    <w:rsid w:val="001043E7"/>
    <w:rsid w:val="001437EB"/>
    <w:rsid w:val="00165B36"/>
    <w:rsid w:val="001C293B"/>
    <w:rsid w:val="001E5941"/>
    <w:rsid w:val="00212C14"/>
    <w:rsid w:val="002737FD"/>
    <w:rsid w:val="002872E0"/>
    <w:rsid w:val="002948AF"/>
    <w:rsid w:val="00296F74"/>
    <w:rsid w:val="00303A03"/>
    <w:rsid w:val="00331122"/>
    <w:rsid w:val="003543A4"/>
    <w:rsid w:val="003E7CD7"/>
    <w:rsid w:val="0041490B"/>
    <w:rsid w:val="00433588"/>
    <w:rsid w:val="0045782F"/>
    <w:rsid w:val="00462AF8"/>
    <w:rsid w:val="00465A91"/>
    <w:rsid w:val="004A7D98"/>
    <w:rsid w:val="00512012"/>
    <w:rsid w:val="005469E9"/>
    <w:rsid w:val="00565B98"/>
    <w:rsid w:val="00582F20"/>
    <w:rsid w:val="005B1DE5"/>
    <w:rsid w:val="005C45A8"/>
    <w:rsid w:val="005D5ABF"/>
    <w:rsid w:val="006B3AE3"/>
    <w:rsid w:val="006B7F14"/>
    <w:rsid w:val="006D5DEC"/>
    <w:rsid w:val="00722E3C"/>
    <w:rsid w:val="00723FE0"/>
    <w:rsid w:val="007550C7"/>
    <w:rsid w:val="007D5ECD"/>
    <w:rsid w:val="008155B4"/>
    <w:rsid w:val="00830147"/>
    <w:rsid w:val="00854F75"/>
    <w:rsid w:val="009741DC"/>
    <w:rsid w:val="009C3CEC"/>
    <w:rsid w:val="00A56F56"/>
    <w:rsid w:val="00A81CDA"/>
    <w:rsid w:val="00A83B34"/>
    <w:rsid w:val="00A91018"/>
    <w:rsid w:val="00A926CB"/>
    <w:rsid w:val="00AB7054"/>
    <w:rsid w:val="00B324FE"/>
    <w:rsid w:val="00B52DC1"/>
    <w:rsid w:val="00B62444"/>
    <w:rsid w:val="00B8455E"/>
    <w:rsid w:val="00BB7D1D"/>
    <w:rsid w:val="00BD2F21"/>
    <w:rsid w:val="00BE1766"/>
    <w:rsid w:val="00BE27B9"/>
    <w:rsid w:val="00BF5B97"/>
    <w:rsid w:val="00C003F8"/>
    <w:rsid w:val="00C0675C"/>
    <w:rsid w:val="00C6435F"/>
    <w:rsid w:val="00C85C45"/>
    <w:rsid w:val="00C8657C"/>
    <w:rsid w:val="00C90931"/>
    <w:rsid w:val="00C97853"/>
    <w:rsid w:val="00CF62D1"/>
    <w:rsid w:val="00CF6FEF"/>
    <w:rsid w:val="00D35AC6"/>
    <w:rsid w:val="00D36AC7"/>
    <w:rsid w:val="00D6254F"/>
    <w:rsid w:val="00D63FFD"/>
    <w:rsid w:val="00DE51F1"/>
    <w:rsid w:val="00EB499F"/>
    <w:rsid w:val="00F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A44F"/>
  <w15:docId w15:val="{7B286DEF-77C2-4B7B-9026-92B02F3E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54"/>
    <w:rPr>
      <w:rFonts w:eastAsiaTheme="minorEastAsia"/>
      <w:lang w:eastAsia="fr-FR"/>
    </w:rPr>
  </w:style>
  <w:style w:type="paragraph" w:styleId="Titre3">
    <w:name w:val="heading 3"/>
    <w:aliases w:val="المبحث"/>
    <w:basedOn w:val="Normal"/>
    <w:next w:val="Normal"/>
    <w:link w:val="Titre3Car"/>
    <w:uiPriority w:val="9"/>
    <w:unhideWhenUsed/>
    <w:qFormat/>
    <w:rsid w:val="00D36AC7"/>
    <w:pPr>
      <w:autoSpaceDE w:val="0"/>
      <w:autoSpaceDN w:val="0"/>
      <w:bidi/>
      <w:adjustRightInd w:val="0"/>
      <w:spacing w:after="120"/>
      <w:ind w:left="565"/>
      <w:jc w:val="center"/>
      <w:outlineLvl w:val="2"/>
    </w:pPr>
    <w:rPr>
      <w:rFonts w:asciiTheme="majorBidi" w:eastAsiaTheme="minorHAnsi" w:hAnsiTheme="majorBidi" w:cstheme="majorBidi"/>
      <w:b/>
      <w:bCs/>
      <w:sz w:val="32"/>
      <w:szCs w:val="32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05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0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0675C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3Car">
    <w:name w:val="Titre 3 Car"/>
    <w:aliases w:val="المبحث Car"/>
    <w:basedOn w:val="Policepardfaut"/>
    <w:link w:val="Titre3"/>
    <w:uiPriority w:val="9"/>
    <w:rsid w:val="00D36AC7"/>
    <w:rPr>
      <w:rFonts w:asciiTheme="majorBidi" w:hAnsiTheme="majorBidi" w:cstheme="majorBidi"/>
      <w:b/>
      <w:bCs/>
      <w:sz w:val="32"/>
      <w:szCs w:val="32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B6F9-B0C0-4DCA-AC41-0DF98627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CEACHE</dc:creator>
  <cp:lastModifiedBy>Snow</cp:lastModifiedBy>
  <cp:revision>114</cp:revision>
  <dcterms:created xsi:type="dcterms:W3CDTF">2021-09-26T22:16:00Z</dcterms:created>
  <dcterms:modified xsi:type="dcterms:W3CDTF">2023-01-18T05:14:00Z</dcterms:modified>
</cp:coreProperties>
</file>