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A6" w:rsidRDefault="00A90A20" w:rsidP="00BF57A6">
      <w:pPr>
        <w:bidi/>
        <w:jc w:val="center"/>
        <w:rPr>
          <w:b/>
          <w:bCs/>
          <w:lang w:bidi="ar-DZ"/>
        </w:rPr>
      </w:pPr>
      <w:r w:rsidRPr="00D31A27">
        <w:rPr>
          <w:rFonts w:ascii="Simplified Arabic" w:hAnsi="Simplified Arabic" w:cs="Simplified Arabic"/>
          <w:b/>
          <w:bCs/>
          <w:i/>
          <w:iCs/>
          <w:sz w:val="28"/>
          <w:szCs w:val="28"/>
          <w:u w:val="single"/>
          <w:rtl/>
          <w:lang w:bidi="ar-DZ"/>
        </w:rPr>
        <w:t>امتحان</w:t>
      </w:r>
      <w:r w:rsidR="00444D16" w:rsidRPr="00D31A27">
        <w:rPr>
          <w:rFonts w:ascii="Simplified Arabic" w:hAnsi="Simplified Arabic" w:cs="Simplified Arabic"/>
          <w:b/>
          <w:bCs/>
          <w:i/>
          <w:iCs/>
          <w:sz w:val="28"/>
          <w:szCs w:val="28"/>
          <w:u w:val="single"/>
          <w:rtl/>
          <w:lang w:bidi="ar-DZ"/>
        </w:rPr>
        <w:t xml:space="preserve"> السداسي الأول</w:t>
      </w:r>
      <w:r w:rsidRPr="00D31A27">
        <w:rPr>
          <w:rFonts w:ascii="Simplified Arabic" w:hAnsi="Simplified Arabic" w:cs="Simplified Arabic"/>
          <w:b/>
          <w:bCs/>
          <w:i/>
          <w:iCs/>
          <w:sz w:val="28"/>
          <w:szCs w:val="28"/>
          <w:u w:val="single"/>
          <w:rtl/>
          <w:lang w:bidi="ar-DZ"/>
        </w:rPr>
        <w:t xml:space="preserve"> </w:t>
      </w:r>
      <w:r w:rsidR="007029BB" w:rsidRPr="00D31A27">
        <w:rPr>
          <w:rFonts w:ascii="Simplified Arabic" w:hAnsi="Simplified Arabic" w:cs="Simplified Arabic"/>
          <w:b/>
          <w:bCs/>
          <w:i/>
          <w:iCs/>
          <w:sz w:val="28"/>
          <w:szCs w:val="28"/>
          <w:u w:val="single"/>
          <w:rtl/>
          <w:lang w:bidi="ar-DZ"/>
        </w:rPr>
        <w:t>في مقياس المدخل للعلوم القانونية</w:t>
      </w:r>
      <w:r w:rsidR="001C0BA3">
        <w:rPr>
          <w:rFonts w:ascii="Simplified Arabic" w:hAnsi="Simplified Arabic" w:cs="Simplified Arabic" w:hint="cs"/>
          <w:b/>
          <w:bCs/>
          <w:i/>
          <w:iCs/>
          <w:sz w:val="28"/>
          <w:szCs w:val="28"/>
          <w:u w:val="single"/>
          <w:rtl/>
          <w:lang w:bidi="ar-DZ"/>
        </w:rPr>
        <w:t xml:space="preserve"> 2022</w:t>
      </w:r>
      <w:r w:rsidR="007029BB" w:rsidRPr="00D31A27">
        <w:rPr>
          <w:rFonts w:ascii="Simplified Arabic" w:hAnsi="Simplified Arabic" w:cs="Simplified Arabic"/>
          <w:b/>
          <w:bCs/>
          <w:i/>
          <w:iCs/>
          <w:sz w:val="28"/>
          <w:szCs w:val="28"/>
          <w:u w:val="single"/>
          <w:rtl/>
          <w:lang w:bidi="ar-DZ"/>
        </w:rPr>
        <w:t>-</w:t>
      </w:r>
      <w:r w:rsidR="001C0BA3">
        <w:rPr>
          <w:rFonts w:ascii="Simplified Arabic" w:hAnsi="Simplified Arabic" w:cs="Simplified Arabic" w:hint="cs"/>
          <w:b/>
          <w:bCs/>
          <w:i/>
          <w:iCs/>
          <w:sz w:val="28"/>
          <w:szCs w:val="28"/>
          <w:u w:val="single"/>
          <w:rtl/>
          <w:lang w:bidi="ar-DZ"/>
        </w:rPr>
        <w:t>2023</w:t>
      </w:r>
    </w:p>
    <w:p w:rsidR="007642ED" w:rsidRDefault="00BF57A6" w:rsidP="00BF57A6">
      <w:pPr>
        <w:bidi/>
        <w:jc w:val="center"/>
        <w:rPr>
          <w:rFonts w:hint="cs"/>
          <w:b/>
          <w:bCs/>
          <w:sz w:val="28"/>
          <w:szCs w:val="28"/>
          <w:u w:val="single"/>
          <w:rtl/>
          <w:lang w:bidi="ar-DZ"/>
        </w:rPr>
      </w:pPr>
      <w:proofErr w:type="spellStart"/>
      <w:r>
        <w:rPr>
          <w:rFonts w:hint="cs"/>
          <w:b/>
          <w:bCs/>
          <w:sz w:val="28"/>
          <w:szCs w:val="28"/>
          <w:u w:val="single"/>
          <w:rtl/>
          <w:lang w:bidi="ar-DZ"/>
        </w:rPr>
        <w:t>الاجابة</w:t>
      </w:r>
      <w:proofErr w:type="spellEnd"/>
      <w:r>
        <w:rPr>
          <w:rFonts w:hint="cs"/>
          <w:b/>
          <w:bCs/>
          <w:sz w:val="28"/>
          <w:szCs w:val="28"/>
          <w:u w:val="single"/>
          <w:rtl/>
          <w:lang w:bidi="ar-DZ"/>
        </w:rPr>
        <w:t xml:space="preserve"> النموذجية</w:t>
      </w:r>
    </w:p>
    <w:p w:rsidR="00BF57A6" w:rsidRPr="00BF57A6" w:rsidRDefault="00BF57A6" w:rsidP="00BF57A6">
      <w:pPr>
        <w:bidi/>
        <w:jc w:val="center"/>
        <w:rPr>
          <w:b/>
          <w:bCs/>
          <w:sz w:val="28"/>
          <w:szCs w:val="28"/>
          <w:u w:val="single"/>
          <w:rtl/>
          <w:lang w:bidi="ar-DZ"/>
        </w:rPr>
      </w:pPr>
    </w:p>
    <w:p w:rsidR="00090498" w:rsidRDefault="007029BB" w:rsidP="00444D16">
      <w:pPr>
        <w:bidi/>
        <w:jc w:val="center"/>
        <w:rPr>
          <w:rFonts w:ascii="Simplified Arabic" w:hAnsi="Simplified Arabic" w:cs="Simplified Arabic"/>
          <w:b/>
          <w:bCs/>
          <w:sz w:val="28"/>
          <w:szCs w:val="28"/>
          <w:u w:val="single"/>
          <w:rtl/>
          <w:lang w:bidi="ar-DZ"/>
        </w:rPr>
      </w:pPr>
      <w:r w:rsidRPr="00D31A27">
        <w:rPr>
          <w:rFonts w:ascii="Simplified Arabic" w:hAnsi="Simplified Arabic" w:cs="Simplified Arabic" w:hint="cs"/>
          <w:b/>
          <w:bCs/>
          <w:sz w:val="28"/>
          <w:szCs w:val="28"/>
          <w:u w:val="single"/>
          <w:rtl/>
          <w:lang w:bidi="ar-DZ"/>
        </w:rPr>
        <w:t>وضّح</w:t>
      </w:r>
      <w:r w:rsidR="00EE230A" w:rsidRPr="00D31A27">
        <w:rPr>
          <w:rFonts w:ascii="Simplified Arabic" w:hAnsi="Simplified Arabic" w:cs="Simplified Arabic" w:hint="cs"/>
          <w:b/>
          <w:bCs/>
          <w:sz w:val="28"/>
          <w:szCs w:val="28"/>
          <w:u w:val="single"/>
          <w:rtl/>
          <w:lang w:bidi="ar-DZ"/>
        </w:rPr>
        <w:t xml:space="preserve"> </w:t>
      </w:r>
      <w:r w:rsidR="005A5AF0" w:rsidRPr="00D31A27">
        <w:rPr>
          <w:rFonts w:ascii="Simplified Arabic" w:hAnsi="Simplified Arabic" w:cs="Simplified Arabic" w:hint="cs"/>
          <w:b/>
          <w:bCs/>
          <w:sz w:val="28"/>
          <w:szCs w:val="28"/>
          <w:u w:val="single"/>
          <w:rtl/>
          <w:lang w:bidi="ar-DZ"/>
        </w:rPr>
        <w:t>مدى صحة العبارات الآتية :</w:t>
      </w:r>
    </w:p>
    <w:p w:rsidR="007B79C6" w:rsidRPr="00BD0310" w:rsidRDefault="007B79C6" w:rsidP="00BD0310">
      <w:pPr>
        <w:pStyle w:val="Paragraphedeliste"/>
        <w:numPr>
          <w:ilvl w:val="0"/>
          <w:numId w:val="3"/>
        </w:numPr>
        <w:bidi/>
        <w:ind w:left="-7" w:hanging="76"/>
        <w:rPr>
          <w:rFonts w:ascii="Simplified Arabic" w:hAnsi="Simplified Arabic" w:cs="Simplified Arabic" w:hint="cs"/>
          <w:b/>
          <w:bCs/>
          <w:sz w:val="28"/>
          <w:szCs w:val="28"/>
          <w:u w:val="single"/>
          <w:lang w:bidi="ar-DZ"/>
        </w:rPr>
      </w:pPr>
      <w:r w:rsidRPr="00BF57A6">
        <w:rPr>
          <w:rFonts w:ascii="Simplified Arabic" w:hAnsi="Simplified Arabic" w:cs="Simplified Arabic" w:hint="cs"/>
          <w:b/>
          <w:bCs/>
          <w:sz w:val="28"/>
          <w:szCs w:val="28"/>
          <w:u w:val="single"/>
          <w:rtl/>
          <w:lang w:bidi="ar-DZ"/>
        </w:rPr>
        <w:t>تكفي خاصية العمومية والتجريد في تكوين القاعدة القانونية</w:t>
      </w:r>
      <w:r w:rsidRPr="007B79C6">
        <w:rPr>
          <w:rFonts w:ascii="Simplified Arabic" w:hAnsi="Simplified Arabic" w:cs="Simplified Arabic" w:hint="cs"/>
          <w:b/>
          <w:bCs/>
          <w:sz w:val="28"/>
          <w:szCs w:val="28"/>
          <w:rtl/>
          <w:lang w:bidi="ar-DZ"/>
        </w:rPr>
        <w:t xml:space="preserve">. </w:t>
      </w:r>
    </w:p>
    <w:p w:rsidR="00BD0310" w:rsidRPr="00BF57A6" w:rsidRDefault="00BD0310" w:rsidP="00BF57A6">
      <w:pPr>
        <w:shd w:val="clear" w:color="auto" w:fill="FFFFFF"/>
        <w:bidi/>
        <w:jc w:val="both"/>
        <w:rPr>
          <w:rFonts w:ascii="Sakkal Majalla" w:hAnsi="Sakkal Majalla" w:cs="Sakkal Majalla"/>
          <w:b/>
          <w:bCs/>
          <w:sz w:val="32"/>
          <w:szCs w:val="32"/>
          <w:rtl/>
        </w:rPr>
      </w:pPr>
      <w:proofErr w:type="spellStart"/>
      <w:r w:rsidRPr="00BF57A6">
        <w:rPr>
          <w:rFonts w:ascii="Sakkal Majalla" w:hAnsi="Sakkal Majalla" w:cs="Sakkal Majalla"/>
          <w:b/>
          <w:bCs/>
          <w:sz w:val="32"/>
          <w:szCs w:val="32"/>
          <w:rtl/>
          <w:lang w:bidi="ar-DZ"/>
        </w:rPr>
        <w:t>لاتكفي</w:t>
      </w:r>
      <w:proofErr w:type="spellEnd"/>
      <w:r w:rsidRPr="00BF57A6">
        <w:rPr>
          <w:rFonts w:ascii="Sakkal Majalla" w:hAnsi="Sakkal Majalla" w:cs="Sakkal Majalla"/>
          <w:b/>
          <w:bCs/>
          <w:sz w:val="32"/>
          <w:szCs w:val="32"/>
          <w:rtl/>
          <w:lang w:bidi="ar-DZ"/>
        </w:rPr>
        <w:t xml:space="preserve"> هذه الخاصية وحدها لتكوين القاعدة القانونية بل لابد من توافر خصائص أخرى </w:t>
      </w:r>
      <w:r w:rsidR="00BF57A6" w:rsidRPr="00BF57A6">
        <w:rPr>
          <w:rFonts w:ascii="Sakkal Majalla" w:hAnsi="Sakkal Majalla" w:cs="Sakkal Majalla" w:hint="cs"/>
          <w:b/>
          <w:bCs/>
          <w:sz w:val="32"/>
          <w:szCs w:val="32"/>
          <w:u w:val="single"/>
          <w:rtl/>
          <w:lang w:bidi="ar-DZ"/>
        </w:rPr>
        <w:t>مجتمعة معا</w:t>
      </w:r>
      <w:r w:rsidRPr="00BF57A6">
        <w:rPr>
          <w:rFonts w:ascii="Sakkal Majalla" w:hAnsi="Sakkal Majalla" w:cs="Sakkal Majalla"/>
          <w:b/>
          <w:bCs/>
          <w:sz w:val="32"/>
          <w:szCs w:val="32"/>
          <w:rtl/>
          <w:lang w:bidi="ar-DZ"/>
        </w:rPr>
        <w:t xml:space="preserve">، فالعمومية والتجريد تقوم </w:t>
      </w:r>
      <w:r w:rsidRPr="00BF57A6">
        <w:rPr>
          <w:rFonts w:ascii="Sakkal Majalla" w:hAnsi="Sakkal Majalla" w:cs="Sakkal Majalla"/>
          <w:b/>
          <w:bCs/>
          <w:sz w:val="32"/>
          <w:szCs w:val="32"/>
          <w:rtl/>
        </w:rPr>
        <w:t xml:space="preserve">بتوضيح أن القاعدة القانونية تتعامل مع كافة الأفراد، فهي لا ترتبط مع أشخاص بعينهم، أو </w:t>
      </w:r>
      <w:proofErr w:type="spellStart"/>
      <w:r w:rsidRPr="00BF57A6">
        <w:rPr>
          <w:rFonts w:ascii="Sakkal Majalla" w:hAnsi="Sakkal Majalla" w:cs="Sakkal Majalla"/>
          <w:b/>
          <w:bCs/>
          <w:sz w:val="32"/>
          <w:szCs w:val="32"/>
          <w:rtl/>
        </w:rPr>
        <w:t>ذواتهم</w:t>
      </w:r>
      <w:proofErr w:type="spellEnd"/>
      <w:r w:rsidRPr="00BF57A6">
        <w:rPr>
          <w:rFonts w:ascii="Sakkal Majalla" w:hAnsi="Sakkal Majalla" w:cs="Sakkal Majalla"/>
          <w:b/>
          <w:bCs/>
          <w:sz w:val="32"/>
          <w:szCs w:val="32"/>
          <w:rtl/>
        </w:rPr>
        <w:t xml:space="preserve">، بل </w:t>
      </w:r>
      <w:proofErr w:type="spellStart"/>
      <w:r w:rsidRPr="00BF57A6">
        <w:rPr>
          <w:rFonts w:ascii="Sakkal Majalla" w:hAnsi="Sakkal Majalla" w:cs="Sakkal Majalla"/>
          <w:b/>
          <w:bCs/>
          <w:sz w:val="32"/>
          <w:szCs w:val="32"/>
          <w:rtl/>
        </w:rPr>
        <w:t>انها</w:t>
      </w:r>
      <w:proofErr w:type="spellEnd"/>
      <w:r w:rsidRPr="00BF57A6">
        <w:rPr>
          <w:rFonts w:ascii="Sakkal Majalla" w:hAnsi="Sakkal Majalla" w:cs="Sakkal Majalla"/>
          <w:b/>
          <w:bCs/>
          <w:sz w:val="32"/>
          <w:szCs w:val="32"/>
          <w:rtl/>
        </w:rPr>
        <w:t xml:space="preserve"> تشمل كل  </w:t>
      </w:r>
      <w:proofErr w:type="spellStart"/>
      <w:r w:rsidRPr="00BF57A6">
        <w:rPr>
          <w:rFonts w:ascii="Sakkal Majalla" w:hAnsi="Sakkal Majalla" w:cs="Sakkal Majalla"/>
          <w:b/>
          <w:bCs/>
          <w:sz w:val="32"/>
          <w:szCs w:val="32"/>
          <w:rtl/>
        </w:rPr>
        <w:t>الافراد</w:t>
      </w:r>
      <w:proofErr w:type="spellEnd"/>
      <w:r w:rsidR="00CF694E">
        <w:rPr>
          <w:rFonts w:ascii="Sakkal Majalla" w:hAnsi="Sakkal Majalla" w:cs="Sakkal Majalla" w:hint="cs"/>
          <w:b/>
          <w:bCs/>
          <w:sz w:val="32"/>
          <w:szCs w:val="32"/>
          <w:rtl/>
        </w:rPr>
        <w:t xml:space="preserve"> </w:t>
      </w:r>
      <w:r w:rsidRPr="00BF57A6">
        <w:rPr>
          <w:rFonts w:ascii="Sakkal Majalla" w:hAnsi="Sakkal Majalla" w:cs="Sakkal Majalla"/>
          <w:b/>
          <w:bCs/>
          <w:sz w:val="32"/>
          <w:szCs w:val="32"/>
          <w:rtl/>
        </w:rPr>
        <w:t xml:space="preserve">. </w:t>
      </w:r>
      <w:proofErr w:type="spellStart"/>
      <w:r w:rsidRPr="00BF57A6">
        <w:rPr>
          <w:rFonts w:ascii="Sakkal Majalla" w:hAnsi="Sakkal Majalla" w:cs="Sakkal Majalla"/>
          <w:b/>
          <w:bCs/>
          <w:sz w:val="32"/>
          <w:szCs w:val="32"/>
          <w:rtl/>
        </w:rPr>
        <w:t>بالاضافة</w:t>
      </w:r>
      <w:proofErr w:type="spellEnd"/>
      <w:r w:rsidRPr="00BF57A6">
        <w:rPr>
          <w:rFonts w:ascii="Sakkal Majalla" w:hAnsi="Sakkal Majalla" w:cs="Sakkal Majalla"/>
          <w:b/>
          <w:bCs/>
          <w:sz w:val="32"/>
          <w:szCs w:val="32"/>
          <w:rtl/>
        </w:rPr>
        <w:t xml:space="preserve"> </w:t>
      </w:r>
      <w:proofErr w:type="spellStart"/>
      <w:r w:rsidRPr="00BF57A6">
        <w:rPr>
          <w:rFonts w:ascii="Sakkal Majalla" w:hAnsi="Sakkal Majalla" w:cs="Sakkal Majalla"/>
          <w:b/>
          <w:bCs/>
          <w:sz w:val="32"/>
          <w:szCs w:val="32"/>
          <w:rtl/>
        </w:rPr>
        <w:t>الى</w:t>
      </w:r>
      <w:proofErr w:type="spellEnd"/>
      <w:r w:rsidRPr="00BF57A6">
        <w:rPr>
          <w:rFonts w:ascii="Sakkal Majalla" w:hAnsi="Sakkal Majalla" w:cs="Sakkal Majalla"/>
          <w:b/>
          <w:bCs/>
          <w:sz w:val="32"/>
          <w:szCs w:val="32"/>
          <w:rtl/>
        </w:rPr>
        <w:t xml:space="preserve"> خاصية السلوكية والاجتماعية حيث تهدف القاعدة القانونية إلى تنظيم سلوك كلّ فرد من أفراد المجتمع لكن بطريقة تحافظ فيها على النظام الاجتماعي الموجود داخل المجتمع الواحد، وهي </w:t>
      </w:r>
      <w:proofErr w:type="spellStart"/>
      <w:r w:rsidRPr="00BF57A6">
        <w:rPr>
          <w:rFonts w:ascii="Sakkal Majalla" w:hAnsi="Sakkal Majalla" w:cs="Sakkal Majalla"/>
          <w:b/>
          <w:bCs/>
          <w:sz w:val="32"/>
          <w:szCs w:val="32"/>
          <w:rtl/>
        </w:rPr>
        <w:t>لاتهتم</w:t>
      </w:r>
      <w:proofErr w:type="spellEnd"/>
      <w:r w:rsidRPr="00BF57A6">
        <w:rPr>
          <w:rFonts w:ascii="Sakkal Majalla" w:hAnsi="Sakkal Majalla" w:cs="Sakkal Majalla"/>
          <w:b/>
          <w:bCs/>
          <w:sz w:val="32"/>
          <w:szCs w:val="32"/>
          <w:rtl/>
        </w:rPr>
        <w:t xml:space="preserve"> بالنوايا </w:t>
      </w:r>
      <w:proofErr w:type="spellStart"/>
      <w:r w:rsidRPr="00BF57A6">
        <w:rPr>
          <w:rFonts w:ascii="Sakkal Majalla" w:hAnsi="Sakkal Majalla" w:cs="Sakkal Majalla"/>
          <w:b/>
          <w:bCs/>
          <w:sz w:val="32"/>
          <w:szCs w:val="32"/>
          <w:rtl/>
        </w:rPr>
        <w:t>وانما</w:t>
      </w:r>
      <w:proofErr w:type="spellEnd"/>
      <w:r w:rsidRPr="00BF57A6">
        <w:rPr>
          <w:rFonts w:ascii="Sakkal Majalla" w:hAnsi="Sakkal Majalla" w:cs="Sakkal Majalla"/>
          <w:b/>
          <w:bCs/>
          <w:sz w:val="32"/>
          <w:szCs w:val="32"/>
          <w:rtl/>
        </w:rPr>
        <w:t xml:space="preserve"> بالسلوك المادي للفرد. </w:t>
      </w:r>
      <w:proofErr w:type="spellStart"/>
      <w:r w:rsidRPr="00BF57A6">
        <w:rPr>
          <w:rFonts w:ascii="Sakkal Majalla" w:hAnsi="Sakkal Majalla" w:cs="Sakkal Majalla"/>
          <w:b/>
          <w:bCs/>
          <w:sz w:val="32"/>
          <w:szCs w:val="32"/>
          <w:rtl/>
        </w:rPr>
        <w:t>اضافة</w:t>
      </w:r>
      <w:proofErr w:type="spellEnd"/>
      <w:r w:rsidRPr="00BF57A6">
        <w:rPr>
          <w:rFonts w:ascii="Sakkal Majalla" w:hAnsi="Sakkal Majalla" w:cs="Sakkal Majalla"/>
          <w:b/>
          <w:bCs/>
          <w:sz w:val="32"/>
          <w:szCs w:val="32"/>
          <w:rtl/>
        </w:rPr>
        <w:t xml:space="preserve"> </w:t>
      </w:r>
      <w:proofErr w:type="spellStart"/>
      <w:r w:rsidRPr="00BF57A6">
        <w:rPr>
          <w:rFonts w:ascii="Sakkal Majalla" w:hAnsi="Sakkal Majalla" w:cs="Sakkal Majalla"/>
          <w:b/>
          <w:bCs/>
          <w:sz w:val="32"/>
          <w:szCs w:val="32"/>
          <w:rtl/>
        </w:rPr>
        <w:t>الى</w:t>
      </w:r>
      <w:proofErr w:type="spellEnd"/>
      <w:r w:rsidRPr="00BF57A6">
        <w:rPr>
          <w:rFonts w:ascii="Sakkal Majalla" w:hAnsi="Sakkal Majalla" w:cs="Sakkal Majalla"/>
          <w:b/>
          <w:bCs/>
          <w:sz w:val="32"/>
          <w:szCs w:val="32"/>
          <w:rtl/>
        </w:rPr>
        <w:t xml:space="preserve"> خاصية </w:t>
      </w:r>
      <w:proofErr w:type="spellStart"/>
      <w:r w:rsidR="00B43E0C" w:rsidRPr="00BF57A6">
        <w:rPr>
          <w:rFonts w:ascii="Sakkal Majalla" w:hAnsi="Sakkal Majalla" w:cs="Sakkal Majalla"/>
          <w:b/>
          <w:bCs/>
          <w:sz w:val="32"/>
          <w:szCs w:val="32"/>
          <w:rtl/>
        </w:rPr>
        <w:t>الالزام</w:t>
      </w:r>
      <w:proofErr w:type="spellEnd"/>
      <w:r w:rsidR="00B43E0C" w:rsidRPr="00BF57A6">
        <w:rPr>
          <w:rFonts w:ascii="Sakkal Majalla" w:hAnsi="Sakkal Majalla" w:cs="Sakkal Majalla"/>
          <w:b/>
          <w:bCs/>
          <w:sz w:val="32"/>
          <w:szCs w:val="32"/>
          <w:rtl/>
        </w:rPr>
        <w:t xml:space="preserve"> حيث ان على جميع القواعد القانونية ملزمة بالتنفيذ، ويجب على كل فرد ان يحترمها وان يقتدي </w:t>
      </w:r>
      <w:proofErr w:type="spellStart"/>
      <w:r w:rsidR="00B43E0C" w:rsidRPr="00BF57A6">
        <w:rPr>
          <w:rFonts w:ascii="Sakkal Majalla" w:hAnsi="Sakkal Majalla" w:cs="Sakkal Majalla"/>
          <w:b/>
          <w:bCs/>
          <w:sz w:val="32"/>
          <w:szCs w:val="32"/>
          <w:rtl/>
        </w:rPr>
        <w:t>بها</w:t>
      </w:r>
      <w:proofErr w:type="spellEnd"/>
      <w:r w:rsidR="00B43E0C" w:rsidRPr="00BF57A6">
        <w:rPr>
          <w:rFonts w:ascii="Sakkal Majalla" w:hAnsi="Sakkal Majalla" w:cs="Sakkal Majalla"/>
          <w:b/>
          <w:bCs/>
          <w:sz w:val="32"/>
          <w:szCs w:val="32"/>
          <w:rtl/>
        </w:rPr>
        <w:t xml:space="preserve"> ، وأي فرد يقوم بتجاوز تلك القاعدة، فهو  يُعرّض نفسه للجزاء </w:t>
      </w:r>
      <w:r w:rsidR="00B43E0C" w:rsidRPr="00BF57A6">
        <w:rPr>
          <w:rFonts w:ascii="Sakkal Majalla" w:hAnsi="Sakkal Majalla" w:cs="Sakkal Majalla"/>
          <w:b/>
          <w:bCs/>
          <w:sz w:val="32"/>
          <w:szCs w:val="32"/>
        </w:rPr>
        <w:t>.</w:t>
      </w:r>
    </w:p>
    <w:p w:rsidR="004815E9" w:rsidRPr="004815E9" w:rsidRDefault="00D319E1" w:rsidP="004815E9">
      <w:pPr>
        <w:pStyle w:val="Paragraphedeliste"/>
        <w:numPr>
          <w:ilvl w:val="0"/>
          <w:numId w:val="3"/>
        </w:numPr>
        <w:bidi/>
        <w:rPr>
          <w:rFonts w:ascii="Simplified Arabic" w:hAnsi="Simplified Arabic" w:cs="Simplified Arabic" w:hint="cs"/>
          <w:b/>
          <w:bCs/>
          <w:color w:val="999999"/>
          <w:sz w:val="28"/>
          <w:szCs w:val="28"/>
          <w:lang w:bidi="ar-DZ"/>
        </w:rPr>
      </w:pPr>
      <w:r w:rsidRPr="00BF57A6">
        <w:rPr>
          <w:rFonts w:ascii="Simplified Arabic" w:hAnsi="Simplified Arabic" w:cs="Simplified Arabic" w:hint="cs"/>
          <w:b/>
          <w:bCs/>
          <w:sz w:val="28"/>
          <w:szCs w:val="28"/>
          <w:u w:val="single"/>
          <w:rtl/>
          <w:lang w:bidi="ar-DZ"/>
        </w:rPr>
        <w:t xml:space="preserve">تتناقض الصفة الإلزامية في القاعدة المكملة مع جواز الاتفاق على مخالفتها . </w:t>
      </w:r>
    </w:p>
    <w:p w:rsidR="004815E9" w:rsidRPr="004815E9" w:rsidRDefault="004815E9" w:rsidP="00153328">
      <w:pPr>
        <w:bidi/>
        <w:jc w:val="both"/>
        <w:rPr>
          <w:rFonts w:ascii="Simplified Arabic" w:hAnsi="Simplified Arabic" w:cs="Simplified Arabic" w:hint="cs"/>
          <w:b/>
          <w:bCs/>
          <w:sz w:val="28"/>
          <w:szCs w:val="28"/>
          <w:u w:val="single"/>
          <w:rtl/>
          <w:lang w:bidi="ar-DZ"/>
        </w:rPr>
      </w:pPr>
      <w:proofErr w:type="spellStart"/>
      <w:r w:rsidRPr="004815E9">
        <w:rPr>
          <w:rFonts w:ascii="Simplified Arabic" w:hAnsi="Simplified Arabic" w:cs="Simplified Arabic" w:hint="cs"/>
          <w:b/>
          <w:bCs/>
          <w:sz w:val="28"/>
          <w:szCs w:val="28"/>
          <w:rtl/>
          <w:lang w:bidi="ar-DZ"/>
        </w:rPr>
        <w:t>لاتتناقض</w:t>
      </w:r>
      <w:proofErr w:type="spellEnd"/>
      <w:r w:rsidRPr="004815E9">
        <w:rPr>
          <w:rFonts w:ascii="Simplified Arabic" w:hAnsi="Simplified Arabic" w:cs="Simplified Arabic" w:hint="cs"/>
          <w:b/>
          <w:bCs/>
          <w:sz w:val="28"/>
          <w:szCs w:val="28"/>
          <w:rtl/>
          <w:lang w:bidi="ar-DZ"/>
        </w:rPr>
        <w:t xml:space="preserve"> الصفة الإلزامية في القاعدة المكملة مع جواز الاتفاق على مخالفتها ، </w:t>
      </w:r>
      <w:r w:rsidRPr="004815E9">
        <w:rPr>
          <w:rFonts w:ascii="Sakkal Majalla" w:hAnsi="Sakkal Majalla" w:cs="Sakkal Majalla" w:hint="cs"/>
          <w:b/>
          <w:bCs/>
          <w:sz w:val="32"/>
          <w:szCs w:val="32"/>
          <w:rtl/>
        </w:rPr>
        <w:t>ف</w:t>
      </w:r>
      <w:r w:rsidRPr="004815E9">
        <w:rPr>
          <w:rFonts w:ascii="Sakkal Majalla" w:hAnsi="Sakkal Majalla" w:cs="Sakkal Majalla"/>
          <w:b/>
          <w:bCs/>
          <w:sz w:val="32"/>
          <w:szCs w:val="32"/>
          <w:rtl/>
        </w:rPr>
        <w:t xml:space="preserve">القاعدة القانونية المكملة قاعدة ملزمة </w:t>
      </w:r>
      <w:r w:rsidRPr="004815E9">
        <w:rPr>
          <w:rFonts w:ascii="Sakkal Majalla" w:hAnsi="Sakkal Majalla" w:cs="Sakkal Majalla" w:hint="cs"/>
          <w:b/>
          <w:bCs/>
          <w:sz w:val="32"/>
          <w:szCs w:val="32"/>
          <w:rtl/>
        </w:rPr>
        <w:t xml:space="preserve"> مثل القاعدة الآمرة ، لكن الاختلاف  يكمن في التطبيق حيث  </w:t>
      </w:r>
      <w:r w:rsidRPr="004815E9">
        <w:rPr>
          <w:rFonts w:ascii="Sakkal Majalla" w:hAnsi="Sakkal Majalla" w:cs="Sakkal Majalla" w:hint="cs"/>
          <w:b/>
          <w:bCs/>
          <w:sz w:val="32"/>
          <w:szCs w:val="32"/>
          <w:u w:val="single"/>
          <w:rtl/>
        </w:rPr>
        <w:t>أن الآمرة تطبيقها مطلق</w:t>
      </w:r>
      <w:r w:rsidRPr="004815E9">
        <w:rPr>
          <w:rFonts w:ascii="Sakkal Majalla" w:hAnsi="Sakkal Majalla" w:cs="Sakkal Majalla" w:hint="cs"/>
          <w:b/>
          <w:bCs/>
          <w:sz w:val="32"/>
          <w:szCs w:val="32"/>
          <w:rtl/>
        </w:rPr>
        <w:t xml:space="preserve"> في كل </w:t>
      </w:r>
      <w:proofErr w:type="spellStart"/>
      <w:r w:rsidRPr="004815E9">
        <w:rPr>
          <w:rFonts w:ascii="Sakkal Majalla" w:hAnsi="Sakkal Majalla" w:cs="Sakkal Majalla" w:hint="cs"/>
          <w:b/>
          <w:bCs/>
          <w:sz w:val="32"/>
          <w:szCs w:val="32"/>
          <w:rtl/>
        </w:rPr>
        <w:t>الاحوال</w:t>
      </w:r>
      <w:proofErr w:type="spellEnd"/>
      <w:r w:rsidRPr="004815E9">
        <w:rPr>
          <w:rFonts w:ascii="Sakkal Majalla" w:hAnsi="Sakkal Majalla" w:cs="Sakkal Majalla" w:hint="cs"/>
          <w:b/>
          <w:bCs/>
          <w:sz w:val="32"/>
          <w:szCs w:val="32"/>
          <w:rtl/>
        </w:rPr>
        <w:t xml:space="preserve"> بينما </w:t>
      </w:r>
      <w:r w:rsidRPr="004815E9">
        <w:rPr>
          <w:rFonts w:ascii="Sakkal Majalla" w:hAnsi="Sakkal Majalla" w:cs="Sakkal Majalla" w:hint="cs"/>
          <w:b/>
          <w:bCs/>
          <w:sz w:val="32"/>
          <w:szCs w:val="32"/>
          <w:u w:val="single"/>
          <w:rtl/>
        </w:rPr>
        <w:t>المكملة تطبيقها نسبي</w:t>
      </w:r>
      <w:r w:rsidRPr="004815E9">
        <w:rPr>
          <w:rFonts w:ascii="Sakkal Majalla" w:hAnsi="Sakkal Majalla" w:cs="Sakkal Majalla" w:hint="cs"/>
          <w:b/>
          <w:bCs/>
          <w:sz w:val="32"/>
          <w:szCs w:val="32"/>
          <w:rtl/>
        </w:rPr>
        <w:t xml:space="preserve"> </w:t>
      </w:r>
      <w:r w:rsidRPr="004815E9">
        <w:rPr>
          <w:rFonts w:ascii="Sakkal Majalla" w:hAnsi="Sakkal Majalla" w:cs="Sakkal Majalla"/>
          <w:b/>
          <w:bCs/>
          <w:sz w:val="32"/>
          <w:szCs w:val="32"/>
          <w:rtl/>
        </w:rPr>
        <w:t>،</w:t>
      </w:r>
      <w:r w:rsidRPr="004815E9">
        <w:rPr>
          <w:rFonts w:ascii="Sakkal Majalla" w:hAnsi="Sakkal Majalla" w:cs="Sakkal Majalla" w:hint="cs"/>
          <w:b/>
          <w:bCs/>
          <w:sz w:val="32"/>
          <w:szCs w:val="32"/>
          <w:rtl/>
        </w:rPr>
        <w:t xml:space="preserve"> حيث </w:t>
      </w:r>
      <w:r w:rsidRPr="004815E9">
        <w:rPr>
          <w:rFonts w:ascii="Sakkal Majalla" w:hAnsi="Sakkal Majalla" w:cs="Sakkal Majalla"/>
          <w:b/>
          <w:bCs/>
          <w:sz w:val="32"/>
          <w:szCs w:val="32"/>
          <w:rtl/>
        </w:rPr>
        <w:t xml:space="preserve"> لا يمكن تطبيقها إلا إذا لم يتفق الأفراد</w:t>
      </w:r>
      <w:r w:rsidRPr="004815E9">
        <w:rPr>
          <w:rFonts w:ascii="Sakkal Majalla" w:hAnsi="Sakkal Majalla" w:cs="Sakkal Majalla" w:hint="cs"/>
          <w:b/>
          <w:bCs/>
          <w:sz w:val="32"/>
          <w:szCs w:val="32"/>
          <w:rtl/>
        </w:rPr>
        <w:t xml:space="preserve"> </w:t>
      </w:r>
      <w:r w:rsidRPr="004815E9">
        <w:rPr>
          <w:rFonts w:ascii="Sakkal Majalla" w:hAnsi="Sakkal Majalla" w:cs="Sakkal Majalla"/>
          <w:b/>
          <w:bCs/>
          <w:sz w:val="32"/>
          <w:szCs w:val="32"/>
          <w:rtl/>
        </w:rPr>
        <w:t>على استبعادها بمعنى أنه إذا لم يستبعدوها أصبح ما تقرره ملزما لهم أما</w:t>
      </w:r>
      <w:r w:rsidRPr="004815E9">
        <w:rPr>
          <w:rFonts w:ascii="Sakkal Majalla" w:hAnsi="Sakkal Majalla" w:cs="Sakkal Majalla" w:hint="cs"/>
          <w:b/>
          <w:bCs/>
          <w:sz w:val="32"/>
          <w:szCs w:val="32"/>
          <w:rtl/>
        </w:rPr>
        <w:t xml:space="preserve"> </w:t>
      </w:r>
      <w:r w:rsidRPr="004815E9">
        <w:rPr>
          <w:rFonts w:ascii="Sakkal Majalla" w:hAnsi="Sakkal Majalla" w:cs="Sakkal Majalla"/>
          <w:b/>
          <w:bCs/>
          <w:sz w:val="32"/>
          <w:szCs w:val="32"/>
          <w:rtl/>
        </w:rPr>
        <w:t>إذا اتفقوا على مخالفتها فإنها لن تطبق على علاقاتهم القانونية فالمشرع</w:t>
      </w:r>
      <w:r w:rsidRPr="004815E9">
        <w:rPr>
          <w:rFonts w:ascii="Sakkal Majalla" w:hAnsi="Sakkal Majalla" w:cs="Sakkal Majalla" w:hint="cs"/>
          <w:b/>
          <w:bCs/>
          <w:sz w:val="32"/>
          <w:szCs w:val="32"/>
          <w:rtl/>
        </w:rPr>
        <w:t xml:space="preserve"> </w:t>
      </w:r>
      <w:r w:rsidRPr="004815E9">
        <w:rPr>
          <w:rFonts w:ascii="Sakkal Majalla" w:hAnsi="Sakkal Majalla" w:cs="Sakkal Majalla"/>
          <w:b/>
          <w:bCs/>
          <w:sz w:val="32"/>
          <w:szCs w:val="32"/>
          <w:rtl/>
        </w:rPr>
        <w:t>وضع شرطا لتطبيق القاعدة المكملة و هذا شرط هو عدم وجود اتفاق على</w:t>
      </w:r>
      <w:r w:rsidRPr="004815E9">
        <w:rPr>
          <w:rFonts w:ascii="Sakkal Majalla" w:hAnsi="Sakkal Majalla" w:cs="Sakkal Majalla" w:hint="cs"/>
          <w:b/>
          <w:bCs/>
          <w:sz w:val="32"/>
          <w:szCs w:val="32"/>
          <w:rtl/>
        </w:rPr>
        <w:t xml:space="preserve"> </w:t>
      </w:r>
      <w:r w:rsidRPr="004815E9">
        <w:rPr>
          <w:rFonts w:ascii="Sakkal Majalla" w:hAnsi="Sakkal Majalla" w:cs="Sakkal Majalla"/>
          <w:b/>
          <w:bCs/>
          <w:sz w:val="32"/>
          <w:szCs w:val="32"/>
          <w:rtl/>
        </w:rPr>
        <w:t>مخالفتها. فإذا تحقق هذا الشرط طبقت</w:t>
      </w:r>
      <w:r w:rsidRPr="004815E9">
        <w:rPr>
          <w:rFonts w:ascii="Sakkal Majalla" w:hAnsi="Sakkal Majalla" w:cs="Sakkal Majalla" w:hint="cs"/>
          <w:b/>
          <w:bCs/>
          <w:sz w:val="32"/>
          <w:szCs w:val="32"/>
          <w:rtl/>
        </w:rPr>
        <w:t xml:space="preserve"> </w:t>
      </w:r>
      <w:r w:rsidRPr="004815E9">
        <w:rPr>
          <w:rFonts w:ascii="Sakkal Majalla" w:hAnsi="Sakkal Majalla" w:cs="Sakkal Majalla"/>
          <w:b/>
          <w:bCs/>
          <w:sz w:val="32"/>
          <w:szCs w:val="32"/>
          <w:rtl/>
        </w:rPr>
        <w:t>القاعدة</w:t>
      </w:r>
      <w:r w:rsidRPr="004815E9">
        <w:rPr>
          <w:rFonts w:ascii="Sakkal Majalla" w:hAnsi="Sakkal Majalla" w:cs="Sakkal Majalla" w:hint="cs"/>
          <w:b/>
          <w:bCs/>
          <w:sz w:val="32"/>
          <w:szCs w:val="32"/>
          <w:rtl/>
        </w:rPr>
        <w:t xml:space="preserve"> </w:t>
      </w:r>
      <w:r w:rsidRPr="004815E9">
        <w:rPr>
          <w:rFonts w:ascii="Sakkal Majalla" w:hAnsi="Sakkal Majalla" w:cs="Sakkal Majalla"/>
          <w:b/>
          <w:bCs/>
          <w:sz w:val="32"/>
          <w:szCs w:val="32"/>
          <w:rtl/>
        </w:rPr>
        <w:t xml:space="preserve">. </w:t>
      </w:r>
      <w:proofErr w:type="gramStart"/>
      <w:r w:rsidR="00153328">
        <w:rPr>
          <w:rFonts w:ascii="Sakkal Majalla" w:hAnsi="Sakkal Majalla" w:cs="Sakkal Majalla"/>
          <w:b/>
          <w:bCs/>
          <w:sz w:val="32"/>
          <w:szCs w:val="32"/>
          <w:u w:val="single"/>
          <w:rtl/>
        </w:rPr>
        <w:t>و</w:t>
      </w:r>
      <w:r w:rsidRPr="004815E9">
        <w:rPr>
          <w:rFonts w:ascii="Sakkal Majalla" w:hAnsi="Sakkal Majalla" w:cs="Sakkal Majalla"/>
          <w:b/>
          <w:bCs/>
          <w:sz w:val="32"/>
          <w:szCs w:val="32"/>
          <w:u w:val="single"/>
          <w:rtl/>
        </w:rPr>
        <w:t>عدم</w:t>
      </w:r>
      <w:proofErr w:type="gramEnd"/>
      <w:r w:rsidRPr="004815E9">
        <w:rPr>
          <w:rFonts w:ascii="Sakkal Majalla" w:hAnsi="Sakkal Majalla" w:cs="Sakkal Majalla"/>
          <w:b/>
          <w:bCs/>
          <w:sz w:val="32"/>
          <w:szCs w:val="32"/>
          <w:u w:val="single"/>
          <w:rtl/>
        </w:rPr>
        <w:t xml:space="preserve"> تطبيقها لا يرجع إلى كونها غير ملزمة بل يرجع</w:t>
      </w:r>
      <w:r w:rsidRPr="004815E9">
        <w:rPr>
          <w:rFonts w:ascii="Sakkal Majalla" w:hAnsi="Sakkal Majalla" w:cs="Sakkal Majalla" w:hint="cs"/>
          <w:b/>
          <w:bCs/>
          <w:sz w:val="32"/>
          <w:szCs w:val="32"/>
          <w:u w:val="single"/>
          <w:rtl/>
        </w:rPr>
        <w:t xml:space="preserve"> </w:t>
      </w:r>
      <w:r w:rsidRPr="004815E9">
        <w:rPr>
          <w:rFonts w:ascii="Sakkal Majalla" w:hAnsi="Sakkal Majalla" w:cs="Sakkal Majalla"/>
          <w:b/>
          <w:bCs/>
          <w:sz w:val="32"/>
          <w:szCs w:val="32"/>
          <w:u w:val="single"/>
          <w:rtl/>
        </w:rPr>
        <w:t>إلى تخلف شرط تطبيقها</w:t>
      </w:r>
      <w:r w:rsidRPr="004815E9">
        <w:rPr>
          <w:rFonts w:ascii="Arial" w:hAnsi="Arial" w:cs="Arial"/>
          <w:b/>
          <w:bCs/>
          <w:color w:val="444444"/>
          <w:sz w:val="26"/>
          <w:szCs w:val="26"/>
          <w:u w:val="single"/>
          <w:shd w:val="clear" w:color="auto" w:fill="F8F8F8"/>
        </w:rPr>
        <w:t>.</w:t>
      </w:r>
      <w:r w:rsidRPr="004815E9">
        <w:rPr>
          <w:rFonts w:ascii="Simplified Arabic" w:hAnsi="Simplified Arabic" w:cs="Simplified Arabic" w:hint="cs"/>
          <w:b/>
          <w:bCs/>
          <w:sz w:val="28"/>
          <w:szCs w:val="28"/>
          <w:u w:val="single"/>
          <w:rtl/>
          <w:lang w:bidi="ar-DZ"/>
        </w:rPr>
        <w:t xml:space="preserve">، </w:t>
      </w:r>
    </w:p>
    <w:p w:rsidR="0056609F" w:rsidRPr="004815E9" w:rsidRDefault="00FD5DBC" w:rsidP="004815E9">
      <w:pPr>
        <w:pStyle w:val="Paragraphedeliste"/>
        <w:numPr>
          <w:ilvl w:val="0"/>
          <w:numId w:val="3"/>
        </w:numPr>
        <w:bidi/>
        <w:rPr>
          <w:rFonts w:ascii="Simplified Arabic" w:hAnsi="Simplified Arabic" w:cs="Simplified Arabic"/>
          <w:b/>
          <w:bCs/>
          <w:sz w:val="28"/>
          <w:szCs w:val="28"/>
          <w:u w:val="single"/>
          <w:rtl/>
          <w:lang w:bidi="ar-DZ"/>
        </w:rPr>
      </w:pPr>
      <w:r w:rsidRPr="004815E9">
        <w:rPr>
          <w:rFonts w:ascii="Simplified Arabic" w:hAnsi="Simplified Arabic" w:cs="Simplified Arabic"/>
          <w:b/>
          <w:bCs/>
          <w:sz w:val="28"/>
          <w:szCs w:val="28"/>
          <w:u w:val="single"/>
          <w:rtl/>
          <w:lang w:bidi="ar-DZ"/>
        </w:rPr>
        <w:t xml:space="preserve">يصبح التشريع نافذا بحق المخاطبين </w:t>
      </w:r>
      <w:proofErr w:type="spellStart"/>
      <w:r w:rsidRPr="004815E9">
        <w:rPr>
          <w:rFonts w:ascii="Simplified Arabic" w:hAnsi="Simplified Arabic" w:cs="Simplified Arabic"/>
          <w:b/>
          <w:bCs/>
          <w:sz w:val="28"/>
          <w:szCs w:val="28"/>
          <w:u w:val="single"/>
          <w:rtl/>
          <w:lang w:bidi="ar-DZ"/>
        </w:rPr>
        <w:t>به</w:t>
      </w:r>
      <w:proofErr w:type="spellEnd"/>
      <w:r w:rsidRPr="004815E9">
        <w:rPr>
          <w:rFonts w:ascii="Simplified Arabic" w:hAnsi="Simplified Arabic" w:cs="Simplified Arabic"/>
          <w:b/>
          <w:bCs/>
          <w:sz w:val="28"/>
          <w:szCs w:val="28"/>
          <w:u w:val="single"/>
          <w:rtl/>
          <w:lang w:bidi="ar-DZ"/>
        </w:rPr>
        <w:t xml:space="preserve"> بمجرد المصادقة عليه </w:t>
      </w:r>
      <w:proofErr w:type="gramStart"/>
      <w:r w:rsidRPr="004815E9">
        <w:rPr>
          <w:rFonts w:ascii="Simplified Arabic" w:hAnsi="Simplified Arabic" w:cs="Simplified Arabic"/>
          <w:b/>
          <w:bCs/>
          <w:sz w:val="28"/>
          <w:szCs w:val="28"/>
          <w:u w:val="single"/>
          <w:rtl/>
          <w:lang w:bidi="ar-DZ"/>
        </w:rPr>
        <w:t>من</w:t>
      </w:r>
      <w:proofErr w:type="gramEnd"/>
      <w:r w:rsidRPr="004815E9">
        <w:rPr>
          <w:rFonts w:ascii="Simplified Arabic" w:hAnsi="Simplified Arabic" w:cs="Simplified Arabic"/>
          <w:b/>
          <w:bCs/>
          <w:sz w:val="28"/>
          <w:szCs w:val="28"/>
          <w:u w:val="single"/>
          <w:rtl/>
          <w:lang w:bidi="ar-DZ"/>
        </w:rPr>
        <w:t xml:space="preserve"> طرف </w:t>
      </w:r>
      <w:r w:rsidR="007642ED" w:rsidRPr="004815E9">
        <w:rPr>
          <w:rFonts w:ascii="Simplified Arabic" w:hAnsi="Simplified Arabic" w:cs="Simplified Arabic" w:hint="cs"/>
          <w:b/>
          <w:bCs/>
          <w:sz w:val="28"/>
          <w:szCs w:val="28"/>
          <w:u w:val="single"/>
          <w:rtl/>
          <w:lang w:bidi="ar-DZ"/>
        </w:rPr>
        <w:t>رئيس الجمهورية</w:t>
      </w:r>
      <w:r w:rsidR="00777236" w:rsidRPr="004815E9">
        <w:rPr>
          <w:rFonts w:ascii="Simplified Arabic" w:hAnsi="Simplified Arabic" w:cs="Simplified Arabic" w:hint="cs"/>
          <w:b/>
          <w:bCs/>
          <w:sz w:val="28"/>
          <w:szCs w:val="28"/>
          <w:u w:val="single"/>
          <w:rtl/>
          <w:lang w:bidi="ar-DZ"/>
        </w:rPr>
        <w:t>.</w:t>
      </w:r>
    </w:p>
    <w:p w:rsidR="00444D16" w:rsidRPr="00153328" w:rsidRDefault="00153328" w:rsidP="00153328">
      <w:pPr>
        <w:shd w:val="clear" w:color="auto" w:fill="FFFFFF"/>
        <w:bidi/>
        <w:jc w:val="both"/>
        <w:rPr>
          <w:rFonts w:ascii="Sakkal Majalla" w:hAnsi="Sakkal Majalla" w:cs="Sakkal Majalla" w:hint="cs"/>
          <w:b/>
          <w:bCs/>
          <w:color w:val="050505"/>
          <w:sz w:val="32"/>
          <w:szCs w:val="32"/>
          <w:rtl/>
          <w:lang w:bidi="ar-DZ"/>
        </w:rPr>
      </w:pPr>
      <w:r w:rsidRPr="00153328">
        <w:rPr>
          <w:rFonts w:ascii="Sakkal Majalla" w:hAnsi="Sakkal Majalla" w:cs="Sakkal Majalla"/>
          <w:b/>
          <w:bCs/>
          <w:color w:val="050505"/>
          <w:sz w:val="32"/>
          <w:szCs w:val="32"/>
          <w:rtl/>
        </w:rPr>
        <w:t>يلزم لسريان</w:t>
      </w:r>
      <w:r>
        <w:rPr>
          <w:rFonts w:ascii="Sakkal Majalla" w:hAnsi="Sakkal Majalla" w:cs="Sakkal Majalla" w:hint="cs"/>
          <w:b/>
          <w:bCs/>
          <w:color w:val="050505"/>
          <w:sz w:val="32"/>
          <w:szCs w:val="32"/>
          <w:rtl/>
        </w:rPr>
        <w:t xml:space="preserve"> التشريع</w:t>
      </w:r>
      <w:r w:rsidRPr="00153328">
        <w:rPr>
          <w:rFonts w:ascii="Sakkal Majalla" w:hAnsi="Sakkal Majalla" w:cs="Sakkal Majalla"/>
          <w:b/>
          <w:bCs/>
          <w:color w:val="050505"/>
          <w:sz w:val="32"/>
          <w:szCs w:val="32"/>
          <w:rtl/>
        </w:rPr>
        <w:t xml:space="preserve"> أن يمر بمرحلة النشر</w:t>
      </w:r>
      <w:r>
        <w:rPr>
          <w:rFonts w:ascii="Sakkal Majalla" w:hAnsi="Sakkal Majalla" w:cs="Sakkal Majalla" w:hint="cs"/>
          <w:b/>
          <w:bCs/>
          <w:color w:val="050505"/>
          <w:sz w:val="32"/>
          <w:szCs w:val="32"/>
          <w:rtl/>
        </w:rPr>
        <w:t>،</w:t>
      </w:r>
      <w:r w:rsidRPr="00153328">
        <w:rPr>
          <w:rFonts w:ascii="Sakkal Majalla" w:hAnsi="Sakkal Majalla" w:cs="Sakkal Majalla" w:hint="cs"/>
          <w:b/>
          <w:bCs/>
          <w:color w:val="050505"/>
          <w:sz w:val="32"/>
          <w:szCs w:val="32"/>
          <w:rtl/>
          <w:lang w:bidi="ar-DZ"/>
        </w:rPr>
        <w:t xml:space="preserve"> </w:t>
      </w:r>
      <w:r w:rsidRPr="00153328">
        <w:rPr>
          <w:rFonts w:ascii="Sakkal Majalla" w:hAnsi="Sakkal Majalla" w:cs="Sakkal Majalla"/>
          <w:b/>
          <w:bCs/>
          <w:color w:val="050505"/>
          <w:sz w:val="32"/>
          <w:szCs w:val="32"/>
          <w:rtl/>
        </w:rPr>
        <w:t xml:space="preserve">فالنشر إجراء لازم لكي يصبح القانون ساري المفعول في مواجهة كافة الأشخاص، ولن يكون كذلك إلا بإعلانه للعامة ، وذلك عن طريق نشره بالجريدة الرسمية ، وبمجرد نشره يعتبر العلم </w:t>
      </w:r>
      <w:proofErr w:type="spellStart"/>
      <w:r w:rsidRPr="00153328">
        <w:rPr>
          <w:rFonts w:ascii="Sakkal Majalla" w:hAnsi="Sakkal Majalla" w:cs="Sakkal Majalla"/>
          <w:b/>
          <w:bCs/>
          <w:color w:val="050505"/>
          <w:sz w:val="32"/>
          <w:szCs w:val="32"/>
          <w:rtl/>
        </w:rPr>
        <w:t>به</w:t>
      </w:r>
      <w:proofErr w:type="spellEnd"/>
      <w:r w:rsidRPr="00153328">
        <w:rPr>
          <w:rFonts w:ascii="Sakkal Majalla" w:hAnsi="Sakkal Majalla" w:cs="Sakkal Majalla"/>
          <w:b/>
          <w:bCs/>
          <w:color w:val="050505"/>
          <w:sz w:val="32"/>
          <w:szCs w:val="32"/>
          <w:rtl/>
        </w:rPr>
        <w:t xml:space="preserve"> مفروض، حتى بالنسبة لمن لم يطلع عليه أولم يعلم </w:t>
      </w:r>
      <w:proofErr w:type="spellStart"/>
      <w:r w:rsidRPr="00153328">
        <w:rPr>
          <w:rFonts w:ascii="Sakkal Majalla" w:hAnsi="Sakkal Majalla" w:cs="Sakkal Majalla"/>
          <w:b/>
          <w:bCs/>
          <w:color w:val="050505"/>
          <w:sz w:val="32"/>
          <w:szCs w:val="32"/>
          <w:rtl/>
        </w:rPr>
        <w:t>به</w:t>
      </w:r>
      <w:proofErr w:type="spellEnd"/>
      <w:r w:rsidRPr="00153328">
        <w:rPr>
          <w:rFonts w:ascii="Sakkal Majalla" w:hAnsi="Sakkal Majalla" w:cs="Sakkal Majalla"/>
          <w:b/>
          <w:bCs/>
          <w:color w:val="050505"/>
          <w:sz w:val="32"/>
          <w:szCs w:val="32"/>
        </w:rPr>
        <w:t xml:space="preserve"> . </w:t>
      </w:r>
      <w:r w:rsidRPr="00153328">
        <w:rPr>
          <w:rFonts w:ascii="Sakkal Majalla" w:hAnsi="Sakkal Majalla" w:cs="Sakkal Majalla" w:hint="cs"/>
          <w:b/>
          <w:bCs/>
          <w:color w:val="050505"/>
          <w:sz w:val="32"/>
          <w:szCs w:val="32"/>
          <w:rtl/>
          <w:lang w:bidi="ar-DZ"/>
        </w:rPr>
        <w:t xml:space="preserve"> </w:t>
      </w:r>
      <w:r w:rsidRPr="00153328">
        <w:rPr>
          <w:rFonts w:ascii="Sakkal Majalla" w:hAnsi="Sakkal Majalla" w:cs="Sakkal Majalla"/>
          <w:b/>
          <w:bCs/>
          <w:color w:val="050505"/>
          <w:sz w:val="32"/>
          <w:szCs w:val="32"/>
          <w:rtl/>
        </w:rPr>
        <w:t>وحسم المشرع هذا الأمر بقاعدة عامة أوردها في المادة الرابعة (04) من القانون المدني بقولها</w:t>
      </w:r>
      <w:r w:rsidRPr="00153328">
        <w:rPr>
          <w:rFonts w:ascii="Sakkal Majalla" w:hAnsi="Sakkal Majalla" w:cs="Sakkal Majalla"/>
          <w:b/>
          <w:bCs/>
          <w:color w:val="050505"/>
          <w:sz w:val="32"/>
          <w:szCs w:val="32"/>
        </w:rPr>
        <w:t xml:space="preserve"> : </w:t>
      </w:r>
      <w:r w:rsidRPr="00153328">
        <w:rPr>
          <w:rFonts w:ascii="Sakkal Majalla" w:hAnsi="Sakkal Majalla" w:cs="Sakkal Majalla" w:hint="cs"/>
          <w:b/>
          <w:bCs/>
          <w:color w:val="050505"/>
          <w:sz w:val="32"/>
          <w:szCs w:val="32"/>
          <w:rtl/>
        </w:rPr>
        <w:t>"</w:t>
      </w:r>
      <w:r w:rsidRPr="00153328">
        <w:rPr>
          <w:rFonts w:ascii="Sakkal Majalla" w:hAnsi="Sakkal Majalla" w:cs="Sakkal Majalla"/>
          <w:b/>
          <w:bCs/>
          <w:color w:val="050505"/>
          <w:sz w:val="32"/>
          <w:szCs w:val="32"/>
          <w:rtl/>
        </w:rPr>
        <w:t>تطبق القوانين في تراب الجمهورية الجزائرية الديمقراطية الشعبية ابتداء من يوم نشرها في الجريدة الرسمية</w:t>
      </w:r>
      <w:r w:rsidRPr="00153328">
        <w:rPr>
          <w:rFonts w:ascii="Sakkal Majalla" w:hAnsi="Sakkal Majalla" w:cs="Sakkal Majalla" w:hint="cs"/>
          <w:b/>
          <w:bCs/>
          <w:color w:val="050505"/>
          <w:sz w:val="32"/>
          <w:szCs w:val="32"/>
          <w:rtl/>
        </w:rPr>
        <w:t xml:space="preserve">. </w:t>
      </w:r>
      <w:r w:rsidRPr="00153328">
        <w:rPr>
          <w:rFonts w:ascii="Sakkal Majalla" w:hAnsi="Sakkal Majalla" w:cs="Sakkal Majalla"/>
          <w:b/>
          <w:bCs/>
          <w:color w:val="050505"/>
          <w:sz w:val="32"/>
          <w:szCs w:val="32"/>
          <w:rtl/>
        </w:rPr>
        <w:t xml:space="preserve">تكون نافذة المفعول بالجزائر العاصمة بعد مضي يوم كامل من تاريخ نشرها وفي النواحي الأخرى في نطاق كل دائرة بعد مضي يوم كامل من تاريخ وصول الجريدة الرسمية إلى مقر الدائرة ويشهد على ذلك تاريخ ختم الدائرة الموضوع على </w:t>
      </w:r>
      <w:proofErr w:type="gramStart"/>
      <w:r w:rsidRPr="00153328">
        <w:rPr>
          <w:rFonts w:ascii="Sakkal Majalla" w:hAnsi="Sakkal Majalla" w:cs="Sakkal Majalla"/>
          <w:b/>
          <w:bCs/>
          <w:color w:val="050505"/>
          <w:sz w:val="32"/>
          <w:szCs w:val="32"/>
          <w:rtl/>
        </w:rPr>
        <w:t>الجريدة</w:t>
      </w:r>
      <w:r w:rsidRPr="00153328">
        <w:rPr>
          <w:rFonts w:ascii="Sakkal Majalla" w:hAnsi="Sakkal Majalla" w:cs="Sakkal Majalla"/>
          <w:b/>
          <w:bCs/>
          <w:color w:val="050505"/>
          <w:sz w:val="32"/>
          <w:szCs w:val="32"/>
        </w:rPr>
        <w:t xml:space="preserve"> .</w:t>
      </w:r>
      <w:proofErr w:type="gramEnd"/>
      <w:r w:rsidRPr="00153328">
        <w:rPr>
          <w:rFonts w:ascii="Sakkal Majalla" w:hAnsi="Sakkal Majalla" w:cs="Sakkal Majalla"/>
          <w:b/>
          <w:bCs/>
          <w:color w:val="050505"/>
          <w:sz w:val="32"/>
          <w:szCs w:val="32"/>
        </w:rPr>
        <w:t xml:space="preserve"> "</w:t>
      </w:r>
    </w:p>
    <w:p w:rsidR="00D35AF6" w:rsidRPr="007969CE" w:rsidRDefault="001C0BA3" w:rsidP="007969CE">
      <w:pPr>
        <w:pStyle w:val="Paragraphedeliste"/>
        <w:numPr>
          <w:ilvl w:val="0"/>
          <w:numId w:val="3"/>
        </w:numPr>
        <w:bidi/>
        <w:ind w:right="-142"/>
        <w:rPr>
          <w:rFonts w:cs="Simplified Arabic" w:hint="cs"/>
          <w:b/>
          <w:bCs/>
          <w:szCs w:val="28"/>
          <w:u w:val="single"/>
          <w:rtl/>
          <w:lang w:bidi="ar-DZ"/>
        </w:rPr>
      </w:pPr>
      <w:r w:rsidRPr="007969CE">
        <w:rPr>
          <w:rFonts w:cs="Simplified Arabic" w:hint="cs"/>
          <w:b/>
          <w:bCs/>
          <w:szCs w:val="28"/>
          <w:u w:val="single"/>
          <w:rtl/>
          <w:lang w:bidi="ar-DZ"/>
        </w:rPr>
        <w:t xml:space="preserve">يطبق القانون الوطني على الجزائريين حتى ولو كانوا في </w:t>
      </w:r>
      <w:proofErr w:type="gramStart"/>
      <w:r w:rsidRPr="007969CE">
        <w:rPr>
          <w:rFonts w:cs="Simplified Arabic" w:hint="cs"/>
          <w:b/>
          <w:bCs/>
          <w:szCs w:val="28"/>
          <w:u w:val="single"/>
          <w:rtl/>
          <w:lang w:bidi="ar-DZ"/>
        </w:rPr>
        <w:t xml:space="preserve">الخارج </w:t>
      </w:r>
      <w:r w:rsidR="007969CE" w:rsidRPr="007969CE">
        <w:rPr>
          <w:rFonts w:cs="Simplified Arabic" w:hint="cs"/>
          <w:b/>
          <w:bCs/>
          <w:szCs w:val="28"/>
          <w:u w:val="single"/>
          <w:rtl/>
          <w:lang w:bidi="ar-DZ"/>
        </w:rPr>
        <w:t>.</w:t>
      </w:r>
      <w:proofErr w:type="gramEnd"/>
    </w:p>
    <w:p w:rsidR="00FE4E6E" w:rsidRPr="007969CE" w:rsidRDefault="005700ED" w:rsidP="007969CE">
      <w:pPr>
        <w:bidi/>
        <w:ind w:right="-142"/>
        <w:rPr>
          <w:rFonts w:ascii="Sakkal Majalla" w:hAnsi="Sakkal Majalla" w:cs="Sakkal Majalla"/>
          <w:b/>
          <w:bCs/>
          <w:sz w:val="32"/>
          <w:szCs w:val="32"/>
          <w:rtl/>
          <w:lang w:bidi="ar-DZ"/>
        </w:rPr>
      </w:pPr>
      <w:r w:rsidRPr="007969CE">
        <w:rPr>
          <w:rFonts w:ascii="Sakkal Majalla" w:hAnsi="Sakkal Majalla" w:cs="Sakkal Majalla"/>
          <w:b/>
          <w:bCs/>
          <w:color w:val="5E5E5E"/>
          <w:sz w:val="32"/>
          <w:szCs w:val="32"/>
          <w:shd w:val="clear" w:color="auto" w:fill="FFFFFF"/>
          <w:rtl/>
        </w:rPr>
        <w:t>خطأ</w:t>
      </w:r>
      <w:r w:rsidR="007969CE">
        <w:rPr>
          <w:rFonts w:ascii="Sakkal Majalla" w:hAnsi="Sakkal Majalla" w:cs="Sakkal Majalla" w:hint="cs"/>
          <w:b/>
          <w:bCs/>
          <w:color w:val="5E5E5E"/>
          <w:sz w:val="32"/>
          <w:szCs w:val="32"/>
          <w:shd w:val="clear" w:color="auto" w:fill="FFFFFF"/>
          <w:rtl/>
        </w:rPr>
        <w:t xml:space="preserve"> وغير دقيق</w:t>
      </w:r>
      <w:r w:rsidRPr="007969CE">
        <w:rPr>
          <w:rFonts w:ascii="Sakkal Majalla" w:hAnsi="Sakkal Majalla" w:cs="Sakkal Majalla"/>
          <w:b/>
          <w:bCs/>
          <w:color w:val="5E5E5E"/>
          <w:sz w:val="32"/>
          <w:szCs w:val="32"/>
          <w:shd w:val="clear" w:color="auto" w:fill="FFFFFF"/>
          <w:rtl/>
        </w:rPr>
        <w:t xml:space="preserve">، فنطاق تطبيق القانون من حيث المكان يحكمه مبدأين : مبدأ إقليمية ومبدأ شخصية القانون، </w:t>
      </w:r>
      <w:r w:rsidR="00FE4E6E" w:rsidRPr="007969CE">
        <w:rPr>
          <w:rFonts w:ascii="Sakkal Majalla" w:hAnsi="Sakkal Majalla" w:cs="Sakkal Majalla"/>
          <w:b/>
          <w:bCs/>
          <w:color w:val="5E5E5E"/>
          <w:sz w:val="32"/>
          <w:szCs w:val="32"/>
          <w:shd w:val="clear" w:color="auto" w:fill="FFFFFF"/>
          <w:rtl/>
        </w:rPr>
        <w:t xml:space="preserve">يُقصد بمبدأ </w:t>
      </w:r>
      <w:proofErr w:type="spellStart"/>
      <w:r w:rsidR="00FE4E6E" w:rsidRPr="007969CE">
        <w:rPr>
          <w:rFonts w:ascii="Sakkal Majalla" w:hAnsi="Sakkal Majalla" w:cs="Sakkal Majalla"/>
          <w:b/>
          <w:bCs/>
          <w:color w:val="5E5E5E"/>
          <w:sz w:val="32"/>
          <w:szCs w:val="32"/>
          <w:shd w:val="clear" w:color="auto" w:fill="FFFFFF"/>
          <w:rtl/>
        </w:rPr>
        <w:t>اقليمية</w:t>
      </w:r>
      <w:proofErr w:type="spellEnd"/>
      <w:r w:rsidR="00FE4E6E" w:rsidRPr="007969CE">
        <w:rPr>
          <w:rFonts w:ascii="Sakkal Majalla" w:hAnsi="Sakkal Majalla" w:cs="Sakkal Majalla"/>
          <w:b/>
          <w:bCs/>
          <w:color w:val="5E5E5E"/>
          <w:sz w:val="32"/>
          <w:szCs w:val="32"/>
          <w:shd w:val="clear" w:color="auto" w:fill="FFFFFF"/>
          <w:rtl/>
        </w:rPr>
        <w:t xml:space="preserve"> القانون أن يسري القانون في كل إقليم الدولة بكل أجزائه (البري، الجوي والبحري) وأن يطبق القانون على كل السكان  القاطنين في هذا الإقليم سواء مواطنين أو أجانب </w:t>
      </w:r>
      <w:r w:rsidRPr="007969CE">
        <w:rPr>
          <w:rFonts w:ascii="Sakkal Majalla" w:hAnsi="Sakkal Majalla" w:cs="Sakkal Majalla"/>
          <w:b/>
          <w:bCs/>
          <w:color w:val="5E5E5E"/>
          <w:sz w:val="32"/>
          <w:szCs w:val="32"/>
          <w:shd w:val="clear" w:color="auto" w:fill="FFFFFF"/>
          <w:rtl/>
        </w:rPr>
        <w:t xml:space="preserve"> ويعدّ تكريسا لمبدأ السيادة </w:t>
      </w:r>
      <w:r w:rsidR="00FE4E6E" w:rsidRPr="007969CE">
        <w:rPr>
          <w:rFonts w:ascii="Sakkal Majalla" w:hAnsi="Sakkal Majalla" w:cs="Sakkal Majalla"/>
          <w:b/>
          <w:bCs/>
          <w:color w:val="5E5E5E"/>
          <w:sz w:val="32"/>
          <w:szCs w:val="32"/>
          <w:shd w:val="clear" w:color="auto" w:fill="FFFFFF"/>
          <w:rtl/>
        </w:rPr>
        <w:t>.</w:t>
      </w:r>
      <w:r w:rsidRPr="007969CE">
        <w:rPr>
          <w:rFonts w:ascii="Sakkal Majalla" w:hAnsi="Sakkal Majalla" w:cs="Sakkal Majalla"/>
          <w:b/>
          <w:bCs/>
          <w:color w:val="5E5E5E"/>
          <w:sz w:val="32"/>
          <w:szCs w:val="32"/>
          <w:shd w:val="clear" w:color="auto" w:fill="FFFFFF"/>
          <w:rtl/>
        </w:rPr>
        <w:t xml:space="preserve"> </w:t>
      </w:r>
      <w:r w:rsidR="007969CE" w:rsidRPr="007969CE">
        <w:rPr>
          <w:rFonts w:ascii="Sakkal Majalla" w:hAnsi="Sakkal Majalla" w:cs="Sakkal Majalla"/>
          <w:b/>
          <w:bCs/>
          <w:color w:val="5E5E5E"/>
          <w:sz w:val="32"/>
          <w:szCs w:val="32"/>
          <w:shd w:val="clear" w:color="auto" w:fill="FFFFFF"/>
          <w:rtl/>
        </w:rPr>
        <w:t>أما مبدأ شخصية القانون يتمثل بتطبيق قانون الدولة على كافة رعاياها أي الأشخاص الذين يحملون جنسيتها (المواطنين) أينـما وُجدوا، داخل إقليم الدولة أو خارجها</w:t>
      </w:r>
      <w:r w:rsidR="007969CE" w:rsidRPr="007969CE">
        <w:rPr>
          <w:rFonts w:ascii="Sakkal Majalla" w:hAnsi="Sakkal Majalla" w:cs="Sakkal Majalla"/>
          <w:b/>
          <w:bCs/>
          <w:color w:val="5E5E5E"/>
          <w:sz w:val="32"/>
          <w:szCs w:val="32"/>
          <w:shd w:val="clear" w:color="auto" w:fill="FFFFFF"/>
        </w:rPr>
        <w:t>.</w:t>
      </w:r>
    </w:p>
    <w:p w:rsidR="00C507AA" w:rsidRDefault="00D319E1" w:rsidP="003D535B">
      <w:pPr>
        <w:bidi/>
        <w:ind w:left="207" w:right="-142"/>
        <w:rPr>
          <w:rFonts w:ascii="Simplified Arabic" w:hAnsi="Simplified Arabic" w:cs="Simplified Arabic" w:hint="cs"/>
          <w:color w:val="999999"/>
          <w:sz w:val="28"/>
          <w:szCs w:val="28"/>
          <w:u w:val="single"/>
          <w:rtl/>
          <w:lang w:bidi="ar-DZ"/>
        </w:rPr>
      </w:pPr>
      <w:r w:rsidRPr="00D319E1">
        <w:rPr>
          <w:rFonts w:ascii="Simplified Arabic" w:hAnsi="Simplified Arabic" w:cs="Simplified Arabic" w:hint="cs"/>
          <w:b/>
          <w:bCs/>
          <w:sz w:val="28"/>
          <w:szCs w:val="28"/>
          <w:rtl/>
          <w:lang w:bidi="ar-DZ"/>
        </w:rPr>
        <w:t>5-</w:t>
      </w:r>
      <w:r w:rsidRPr="005F339B">
        <w:rPr>
          <w:rFonts w:ascii="Simplified Arabic" w:hAnsi="Simplified Arabic" w:cs="Simplified Arabic" w:hint="cs"/>
          <w:b/>
          <w:bCs/>
          <w:sz w:val="28"/>
          <w:szCs w:val="28"/>
          <w:u w:val="single"/>
          <w:rtl/>
          <w:lang w:bidi="ar-DZ"/>
        </w:rPr>
        <w:t xml:space="preserve">في حالة تعارض </w:t>
      </w:r>
      <w:r w:rsidR="004A788F" w:rsidRPr="005F339B">
        <w:rPr>
          <w:rFonts w:ascii="Simplified Arabic" w:hAnsi="Simplified Arabic" w:cs="Simplified Arabic" w:hint="cs"/>
          <w:b/>
          <w:bCs/>
          <w:sz w:val="28"/>
          <w:szCs w:val="28"/>
          <w:u w:val="single"/>
          <w:rtl/>
          <w:lang w:bidi="ar-DZ"/>
        </w:rPr>
        <w:t xml:space="preserve">نص </w:t>
      </w:r>
      <w:r w:rsidRPr="005F339B">
        <w:rPr>
          <w:rFonts w:ascii="Simplified Arabic" w:hAnsi="Simplified Arabic" w:cs="Simplified Arabic" w:hint="cs"/>
          <w:b/>
          <w:bCs/>
          <w:sz w:val="28"/>
          <w:szCs w:val="28"/>
          <w:u w:val="single"/>
          <w:rtl/>
          <w:lang w:bidi="ar-DZ"/>
        </w:rPr>
        <w:t>قانون</w:t>
      </w:r>
      <w:r w:rsidR="004A788F" w:rsidRPr="005F339B">
        <w:rPr>
          <w:rFonts w:ascii="Simplified Arabic" w:hAnsi="Simplified Arabic" w:cs="Simplified Arabic" w:hint="cs"/>
          <w:b/>
          <w:bCs/>
          <w:sz w:val="28"/>
          <w:szCs w:val="28"/>
          <w:u w:val="single"/>
          <w:rtl/>
          <w:lang w:bidi="ar-DZ"/>
        </w:rPr>
        <w:t>ي</w:t>
      </w:r>
      <w:r w:rsidRPr="005F339B">
        <w:rPr>
          <w:rFonts w:ascii="Simplified Arabic" w:hAnsi="Simplified Arabic" w:cs="Simplified Arabic" w:hint="cs"/>
          <w:b/>
          <w:bCs/>
          <w:sz w:val="28"/>
          <w:szCs w:val="28"/>
          <w:u w:val="single"/>
          <w:rtl/>
          <w:lang w:bidi="ar-DZ"/>
        </w:rPr>
        <w:t xml:space="preserve"> قديم </w:t>
      </w:r>
      <w:r w:rsidR="004A788F" w:rsidRPr="005F339B">
        <w:rPr>
          <w:rFonts w:ascii="Simplified Arabic" w:hAnsi="Simplified Arabic" w:cs="Simplified Arabic" w:hint="cs"/>
          <w:b/>
          <w:bCs/>
          <w:sz w:val="28"/>
          <w:szCs w:val="28"/>
          <w:u w:val="single"/>
          <w:rtl/>
          <w:lang w:bidi="ar-DZ"/>
        </w:rPr>
        <w:t xml:space="preserve"> </w:t>
      </w:r>
      <w:r w:rsidRPr="005F339B">
        <w:rPr>
          <w:rFonts w:ascii="Simplified Arabic" w:hAnsi="Simplified Arabic" w:cs="Simplified Arabic" w:hint="cs"/>
          <w:b/>
          <w:bCs/>
          <w:sz w:val="28"/>
          <w:szCs w:val="28"/>
          <w:u w:val="single"/>
          <w:rtl/>
          <w:lang w:bidi="ar-DZ"/>
        </w:rPr>
        <w:t xml:space="preserve">عام مع </w:t>
      </w:r>
      <w:r w:rsidR="004A788F" w:rsidRPr="005F339B">
        <w:rPr>
          <w:rFonts w:ascii="Simplified Arabic" w:hAnsi="Simplified Arabic" w:cs="Simplified Arabic" w:hint="cs"/>
          <w:b/>
          <w:bCs/>
          <w:sz w:val="28"/>
          <w:szCs w:val="28"/>
          <w:u w:val="single"/>
          <w:rtl/>
          <w:lang w:bidi="ar-DZ"/>
        </w:rPr>
        <w:t xml:space="preserve">نص </w:t>
      </w:r>
      <w:r w:rsidRPr="005F339B">
        <w:rPr>
          <w:rFonts w:ascii="Simplified Arabic" w:hAnsi="Simplified Arabic" w:cs="Simplified Arabic" w:hint="cs"/>
          <w:b/>
          <w:bCs/>
          <w:sz w:val="28"/>
          <w:szCs w:val="28"/>
          <w:u w:val="single"/>
          <w:rtl/>
          <w:lang w:bidi="ar-DZ"/>
        </w:rPr>
        <w:t>قانون</w:t>
      </w:r>
      <w:r w:rsidR="004A788F" w:rsidRPr="005F339B">
        <w:rPr>
          <w:rFonts w:ascii="Simplified Arabic" w:hAnsi="Simplified Arabic" w:cs="Simplified Arabic" w:hint="cs"/>
          <w:b/>
          <w:bCs/>
          <w:sz w:val="28"/>
          <w:szCs w:val="28"/>
          <w:u w:val="single"/>
          <w:rtl/>
          <w:lang w:bidi="ar-DZ"/>
        </w:rPr>
        <w:t>ي</w:t>
      </w:r>
      <w:r w:rsidRPr="005F339B">
        <w:rPr>
          <w:rFonts w:ascii="Simplified Arabic" w:hAnsi="Simplified Arabic" w:cs="Simplified Arabic" w:hint="cs"/>
          <w:b/>
          <w:bCs/>
          <w:sz w:val="28"/>
          <w:szCs w:val="28"/>
          <w:u w:val="single"/>
          <w:rtl/>
          <w:lang w:bidi="ar-DZ"/>
        </w:rPr>
        <w:t xml:space="preserve"> جديد </w:t>
      </w:r>
      <w:r w:rsidR="004A788F" w:rsidRPr="005F339B">
        <w:rPr>
          <w:rFonts w:ascii="Simplified Arabic" w:hAnsi="Simplified Arabic" w:cs="Simplified Arabic" w:hint="cs"/>
          <w:b/>
          <w:bCs/>
          <w:sz w:val="28"/>
          <w:szCs w:val="28"/>
          <w:u w:val="single"/>
          <w:rtl/>
          <w:lang w:bidi="ar-DZ"/>
        </w:rPr>
        <w:t xml:space="preserve"> </w:t>
      </w:r>
      <w:r w:rsidRPr="005F339B">
        <w:rPr>
          <w:rFonts w:ascii="Simplified Arabic" w:hAnsi="Simplified Arabic" w:cs="Simplified Arabic" w:hint="cs"/>
          <w:b/>
          <w:bCs/>
          <w:sz w:val="28"/>
          <w:szCs w:val="28"/>
          <w:u w:val="single"/>
          <w:rtl/>
          <w:lang w:bidi="ar-DZ"/>
        </w:rPr>
        <w:t xml:space="preserve">خاص ، يلغى القديم ويطبق الجديد </w:t>
      </w:r>
      <w:r w:rsidR="005F339B" w:rsidRPr="005F339B">
        <w:rPr>
          <w:rFonts w:ascii="Simplified Arabic" w:hAnsi="Simplified Arabic" w:cs="Simplified Arabic" w:hint="cs"/>
          <w:color w:val="999999"/>
          <w:sz w:val="28"/>
          <w:szCs w:val="28"/>
          <w:u w:val="single"/>
          <w:rtl/>
          <w:lang w:bidi="ar-DZ"/>
        </w:rPr>
        <w:t>.</w:t>
      </w:r>
    </w:p>
    <w:p w:rsidR="005F339B" w:rsidRPr="00D319E1" w:rsidRDefault="005F339B" w:rsidP="005F339B">
      <w:pPr>
        <w:bidi/>
        <w:ind w:left="207" w:right="-142"/>
        <w:rPr>
          <w:rFonts w:ascii="Simplified Arabic" w:hAnsi="Simplified Arabic" w:cs="Simplified Arabic"/>
          <w:color w:val="999999"/>
          <w:sz w:val="28"/>
          <w:szCs w:val="28"/>
          <w:lang w:bidi="ar-DZ"/>
        </w:rPr>
      </w:pPr>
      <w:r w:rsidRPr="00D319E1">
        <w:rPr>
          <w:rFonts w:ascii="Simplified Arabic" w:hAnsi="Simplified Arabic" w:cs="Simplified Arabic" w:hint="cs"/>
          <w:b/>
          <w:bCs/>
          <w:sz w:val="28"/>
          <w:szCs w:val="28"/>
          <w:rtl/>
          <w:lang w:bidi="ar-DZ"/>
        </w:rPr>
        <w:t xml:space="preserve">في حالة تعارض </w:t>
      </w:r>
      <w:r>
        <w:rPr>
          <w:rFonts w:ascii="Simplified Arabic" w:hAnsi="Simplified Arabic" w:cs="Simplified Arabic" w:hint="cs"/>
          <w:b/>
          <w:bCs/>
          <w:sz w:val="28"/>
          <w:szCs w:val="28"/>
          <w:rtl/>
          <w:lang w:bidi="ar-DZ"/>
        </w:rPr>
        <w:t xml:space="preserve">نص </w:t>
      </w:r>
      <w:r w:rsidRPr="00D319E1">
        <w:rPr>
          <w:rFonts w:ascii="Simplified Arabic" w:hAnsi="Simplified Arabic" w:cs="Simplified Arabic" w:hint="cs"/>
          <w:b/>
          <w:bCs/>
          <w:sz w:val="28"/>
          <w:szCs w:val="28"/>
          <w:rtl/>
          <w:lang w:bidi="ar-DZ"/>
        </w:rPr>
        <w:t>قانون</w:t>
      </w:r>
      <w:r>
        <w:rPr>
          <w:rFonts w:ascii="Simplified Arabic" w:hAnsi="Simplified Arabic" w:cs="Simplified Arabic" w:hint="cs"/>
          <w:b/>
          <w:bCs/>
          <w:sz w:val="28"/>
          <w:szCs w:val="28"/>
          <w:rtl/>
          <w:lang w:bidi="ar-DZ"/>
        </w:rPr>
        <w:t>ي</w:t>
      </w:r>
      <w:r w:rsidRPr="00D319E1">
        <w:rPr>
          <w:rFonts w:ascii="Simplified Arabic" w:hAnsi="Simplified Arabic" w:cs="Simplified Arabic" w:hint="cs"/>
          <w:b/>
          <w:bCs/>
          <w:sz w:val="28"/>
          <w:szCs w:val="28"/>
          <w:rtl/>
          <w:lang w:bidi="ar-DZ"/>
        </w:rPr>
        <w:t xml:space="preserve"> </w:t>
      </w:r>
      <w:proofErr w:type="gramStart"/>
      <w:r w:rsidRPr="00D319E1">
        <w:rPr>
          <w:rFonts w:ascii="Simplified Arabic" w:hAnsi="Simplified Arabic" w:cs="Simplified Arabic" w:hint="cs"/>
          <w:b/>
          <w:bCs/>
          <w:sz w:val="28"/>
          <w:szCs w:val="28"/>
          <w:rtl/>
          <w:lang w:bidi="ar-DZ"/>
        </w:rPr>
        <w:t xml:space="preserve">قديم </w:t>
      </w:r>
      <w:r>
        <w:rPr>
          <w:rFonts w:ascii="Simplified Arabic" w:hAnsi="Simplified Arabic" w:cs="Simplified Arabic" w:hint="cs"/>
          <w:b/>
          <w:bCs/>
          <w:sz w:val="28"/>
          <w:szCs w:val="28"/>
          <w:rtl/>
          <w:lang w:bidi="ar-DZ"/>
        </w:rPr>
        <w:t xml:space="preserve"> </w:t>
      </w:r>
      <w:r w:rsidRPr="00D319E1">
        <w:rPr>
          <w:rFonts w:ascii="Simplified Arabic" w:hAnsi="Simplified Arabic" w:cs="Simplified Arabic" w:hint="cs"/>
          <w:b/>
          <w:bCs/>
          <w:sz w:val="28"/>
          <w:szCs w:val="28"/>
          <w:rtl/>
          <w:lang w:bidi="ar-DZ"/>
        </w:rPr>
        <w:t>عام</w:t>
      </w:r>
      <w:proofErr w:type="gramEnd"/>
      <w:r w:rsidRPr="00D319E1">
        <w:rPr>
          <w:rFonts w:ascii="Simplified Arabic" w:hAnsi="Simplified Arabic" w:cs="Simplified Arabic" w:hint="cs"/>
          <w:b/>
          <w:bCs/>
          <w:sz w:val="28"/>
          <w:szCs w:val="28"/>
          <w:rtl/>
          <w:lang w:bidi="ar-DZ"/>
        </w:rPr>
        <w:t xml:space="preserve"> مع </w:t>
      </w:r>
      <w:r>
        <w:rPr>
          <w:rFonts w:ascii="Simplified Arabic" w:hAnsi="Simplified Arabic" w:cs="Simplified Arabic" w:hint="cs"/>
          <w:b/>
          <w:bCs/>
          <w:sz w:val="28"/>
          <w:szCs w:val="28"/>
          <w:rtl/>
          <w:lang w:bidi="ar-DZ"/>
        </w:rPr>
        <w:t xml:space="preserve">نص </w:t>
      </w:r>
      <w:r w:rsidRPr="00D319E1">
        <w:rPr>
          <w:rFonts w:ascii="Simplified Arabic" w:hAnsi="Simplified Arabic" w:cs="Simplified Arabic" w:hint="cs"/>
          <w:b/>
          <w:bCs/>
          <w:sz w:val="28"/>
          <w:szCs w:val="28"/>
          <w:rtl/>
          <w:lang w:bidi="ar-DZ"/>
        </w:rPr>
        <w:t>قانون</w:t>
      </w:r>
      <w:r>
        <w:rPr>
          <w:rFonts w:ascii="Simplified Arabic" w:hAnsi="Simplified Arabic" w:cs="Simplified Arabic" w:hint="cs"/>
          <w:b/>
          <w:bCs/>
          <w:sz w:val="28"/>
          <w:szCs w:val="28"/>
          <w:rtl/>
          <w:lang w:bidi="ar-DZ"/>
        </w:rPr>
        <w:t>ي</w:t>
      </w:r>
      <w:r w:rsidRPr="00D319E1">
        <w:rPr>
          <w:rFonts w:ascii="Simplified Arabic" w:hAnsi="Simplified Arabic" w:cs="Simplified Arabic" w:hint="cs"/>
          <w:b/>
          <w:bCs/>
          <w:sz w:val="28"/>
          <w:szCs w:val="28"/>
          <w:rtl/>
          <w:lang w:bidi="ar-DZ"/>
        </w:rPr>
        <w:t xml:space="preserve"> جديد </w:t>
      </w:r>
      <w:r>
        <w:rPr>
          <w:rFonts w:ascii="Simplified Arabic" w:hAnsi="Simplified Arabic" w:cs="Simplified Arabic" w:hint="cs"/>
          <w:b/>
          <w:bCs/>
          <w:sz w:val="28"/>
          <w:szCs w:val="28"/>
          <w:rtl/>
          <w:lang w:bidi="ar-DZ"/>
        </w:rPr>
        <w:t xml:space="preserve"> </w:t>
      </w:r>
      <w:r w:rsidRPr="00D319E1">
        <w:rPr>
          <w:rFonts w:ascii="Simplified Arabic" w:hAnsi="Simplified Arabic" w:cs="Simplified Arabic" w:hint="cs"/>
          <w:b/>
          <w:bCs/>
          <w:sz w:val="28"/>
          <w:szCs w:val="28"/>
          <w:rtl/>
          <w:lang w:bidi="ar-DZ"/>
        </w:rPr>
        <w:t xml:space="preserve">خاص ، يلغى القديم ويطبق الجديد </w:t>
      </w:r>
      <w:r>
        <w:rPr>
          <w:rFonts w:ascii="Simplified Arabic" w:hAnsi="Simplified Arabic" w:cs="Simplified Arabic" w:hint="cs"/>
          <w:b/>
          <w:bCs/>
          <w:sz w:val="28"/>
          <w:szCs w:val="28"/>
          <w:rtl/>
          <w:lang w:bidi="ar-DZ"/>
        </w:rPr>
        <w:t xml:space="preserve">، يطبق النص الجديد ويستبعد النص القديم وذلك  تطبيقا لمبدأ الخاص يقيّد العام </w:t>
      </w:r>
      <w:r>
        <w:rPr>
          <w:rFonts w:ascii="Simplified Arabic" w:hAnsi="Simplified Arabic" w:cs="Simplified Arabic" w:hint="cs"/>
          <w:color w:val="999999"/>
          <w:sz w:val="28"/>
          <w:szCs w:val="28"/>
          <w:rtl/>
          <w:lang w:bidi="ar-DZ"/>
        </w:rPr>
        <w:t>.</w:t>
      </w:r>
    </w:p>
    <w:p w:rsidR="003A65E0" w:rsidRPr="0007416D" w:rsidRDefault="00090498" w:rsidP="0007416D">
      <w:pPr>
        <w:tabs>
          <w:tab w:val="left" w:pos="7680"/>
        </w:tabs>
        <w:ind w:right="-428"/>
        <w:rPr>
          <w:rFonts w:ascii="Simplified Arabic" w:hAnsi="Simplified Arabic" w:cs="Simplified Arabic"/>
          <w:rtl/>
          <w:lang w:bidi="ar-DZ"/>
        </w:rPr>
      </w:pPr>
      <w:r w:rsidRPr="003A65E0">
        <w:rPr>
          <w:rFonts w:ascii="Simplified Arabic" w:hAnsi="Simplified Arabic" w:cs="Simplified Arabic"/>
          <w:color w:val="999999"/>
          <w:rtl/>
          <w:lang w:bidi="ar-DZ"/>
        </w:rPr>
        <w:t>......</w:t>
      </w:r>
      <w:r w:rsidR="007D45EC" w:rsidRPr="003A65E0">
        <w:rPr>
          <w:rFonts w:ascii="Simplified Arabic" w:hAnsi="Simplified Arabic" w:cs="Simplified Arabic"/>
          <w:rtl/>
          <w:lang w:bidi="ar-DZ"/>
        </w:rPr>
        <w:t xml:space="preserve"> مع التمنيات بالتوفي</w:t>
      </w:r>
      <w:r w:rsidR="007D45EC" w:rsidRPr="003A65E0">
        <w:rPr>
          <w:rFonts w:ascii="Simplified Arabic" w:hAnsi="Simplified Arabic" w:cs="Simplified Arabic" w:hint="cs"/>
          <w:rtl/>
          <w:lang w:bidi="ar-DZ"/>
        </w:rPr>
        <w:t>ق</w:t>
      </w:r>
      <w:r w:rsidR="003A65E0">
        <w:rPr>
          <w:rFonts w:ascii="Simplified Arabic" w:hAnsi="Simplified Arabic" w:cs="Simplified Arabic"/>
          <w:rtl/>
          <w:lang w:bidi="ar-DZ"/>
        </w:rPr>
        <w:tab/>
      </w:r>
    </w:p>
    <w:sectPr w:rsidR="003A65E0" w:rsidRPr="0007416D" w:rsidSect="003A65E0">
      <w:pgSz w:w="11906" w:h="16838" w:code="9"/>
      <w:pgMar w:top="284" w:right="567" w:bottom="346" w:left="289"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B50"/>
    <w:multiLevelType w:val="hybridMultilevel"/>
    <w:tmpl w:val="59523708"/>
    <w:lvl w:ilvl="0" w:tplc="F146CECE">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1">
    <w:nsid w:val="0D4F328E"/>
    <w:multiLevelType w:val="hybridMultilevel"/>
    <w:tmpl w:val="7F009EF8"/>
    <w:lvl w:ilvl="0" w:tplc="A7F048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D90779C"/>
    <w:multiLevelType w:val="multilevel"/>
    <w:tmpl w:val="F710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C20B40"/>
    <w:multiLevelType w:val="hybridMultilevel"/>
    <w:tmpl w:val="E49A920C"/>
    <w:lvl w:ilvl="0" w:tplc="70EC75A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F2122B"/>
    <w:multiLevelType w:val="hybridMultilevel"/>
    <w:tmpl w:val="723ABEE0"/>
    <w:lvl w:ilvl="0" w:tplc="A7F048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A131FA1"/>
    <w:multiLevelType w:val="hybridMultilevel"/>
    <w:tmpl w:val="9A44D19A"/>
    <w:lvl w:ilvl="0" w:tplc="8E525C62">
      <w:start w:val="3"/>
      <w:numFmt w:val="bullet"/>
      <w:lvlText w:val="-"/>
      <w:lvlJc w:val="left"/>
      <w:pPr>
        <w:ind w:left="1920" w:hanging="360"/>
      </w:pPr>
      <w:rPr>
        <w:rFonts w:ascii="Times New Roman" w:eastAsia="Times New Roman" w:hAnsi="Times New Roman" w:cs="Times New Roman"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6">
    <w:nsid w:val="6A5212B6"/>
    <w:multiLevelType w:val="multilevel"/>
    <w:tmpl w:val="105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stylePaneFormatFilter w:val="3F01"/>
  <w:defaultTabStop w:val="708"/>
  <w:hyphenationZone w:val="425"/>
  <w:characterSpacingControl w:val="doNotCompress"/>
  <w:savePreviewPicture/>
  <w:compat/>
  <w:rsids>
    <w:rsidRoot w:val="00E65744"/>
    <w:rsid w:val="0001171F"/>
    <w:rsid w:val="000120E2"/>
    <w:rsid w:val="0002153C"/>
    <w:rsid w:val="0007416D"/>
    <w:rsid w:val="00090498"/>
    <w:rsid w:val="00097C7A"/>
    <w:rsid w:val="000B121F"/>
    <w:rsid w:val="00114FD8"/>
    <w:rsid w:val="00153328"/>
    <w:rsid w:val="001C0BA3"/>
    <w:rsid w:val="002C71D4"/>
    <w:rsid w:val="003261D8"/>
    <w:rsid w:val="003A65E0"/>
    <w:rsid w:val="003B67AA"/>
    <w:rsid w:val="003D535B"/>
    <w:rsid w:val="003E1C86"/>
    <w:rsid w:val="00400948"/>
    <w:rsid w:val="00414108"/>
    <w:rsid w:val="00444D16"/>
    <w:rsid w:val="004815E9"/>
    <w:rsid w:val="00481E3B"/>
    <w:rsid w:val="00487762"/>
    <w:rsid w:val="004A532E"/>
    <w:rsid w:val="004A788F"/>
    <w:rsid w:val="004D101B"/>
    <w:rsid w:val="0056609F"/>
    <w:rsid w:val="005700ED"/>
    <w:rsid w:val="005A5AF0"/>
    <w:rsid w:val="005F12B7"/>
    <w:rsid w:val="005F339B"/>
    <w:rsid w:val="0065043E"/>
    <w:rsid w:val="006509BE"/>
    <w:rsid w:val="006C52EF"/>
    <w:rsid w:val="006E7A57"/>
    <w:rsid w:val="007029BB"/>
    <w:rsid w:val="007642ED"/>
    <w:rsid w:val="00777236"/>
    <w:rsid w:val="007969CE"/>
    <w:rsid w:val="007B79C6"/>
    <w:rsid w:val="007D45EC"/>
    <w:rsid w:val="00805A59"/>
    <w:rsid w:val="00861F24"/>
    <w:rsid w:val="008F0A14"/>
    <w:rsid w:val="00914FD4"/>
    <w:rsid w:val="0094452B"/>
    <w:rsid w:val="00966EFE"/>
    <w:rsid w:val="00995264"/>
    <w:rsid w:val="00A02D59"/>
    <w:rsid w:val="00A459F3"/>
    <w:rsid w:val="00A65AC9"/>
    <w:rsid w:val="00A66C69"/>
    <w:rsid w:val="00A90A20"/>
    <w:rsid w:val="00AF148A"/>
    <w:rsid w:val="00AF15A3"/>
    <w:rsid w:val="00AF4F43"/>
    <w:rsid w:val="00B307F9"/>
    <w:rsid w:val="00B43E0C"/>
    <w:rsid w:val="00BB568D"/>
    <w:rsid w:val="00BD0310"/>
    <w:rsid w:val="00BF57A6"/>
    <w:rsid w:val="00C26CD6"/>
    <w:rsid w:val="00C507AA"/>
    <w:rsid w:val="00C6492E"/>
    <w:rsid w:val="00CA244A"/>
    <w:rsid w:val="00CF694E"/>
    <w:rsid w:val="00D14335"/>
    <w:rsid w:val="00D319E1"/>
    <w:rsid w:val="00D31A27"/>
    <w:rsid w:val="00D35AF6"/>
    <w:rsid w:val="00D52FB0"/>
    <w:rsid w:val="00D723B5"/>
    <w:rsid w:val="00DA2F1A"/>
    <w:rsid w:val="00DB0F82"/>
    <w:rsid w:val="00DC0FE7"/>
    <w:rsid w:val="00E0221B"/>
    <w:rsid w:val="00E65744"/>
    <w:rsid w:val="00E772AA"/>
    <w:rsid w:val="00EC591C"/>
    <w:rsid w:val="00EE230A"/>
    <w:rsid w:val="00F140AB"/>
    <w:rsid w:val="00FA6A2B"/>
    <w:rsid w:val="00FD5DBC"/>
    <w:rsid w:val="00FE4E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49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9C6"/>
    <w:pPr>
      <w:ind w:left="720"/>
      <w:contextualSpacing/>
    </w:pPr>
  </w:style>
</w:styles>
</file>

<file path=word/webSettings.xml><?xml version="1.0" encoding="utf-8"?>
<w:webSettings xmlns:r="http://schemas.openxmlformats.org/officeDocument/2006/relationships" xmlns:w="http://schemas.openxmlformats.org/wordprocessingml/2006/main">
  <w:divs>
    <w:div w:id="802502822">
      <w:bodyDiv w:val="1"/>
      <w:marLeft w:val="0"/>
      <w:marRight w:val="0"/>
      <w:marTop w:val="0"/>
      <w:marBottom w:val="0"/>
      <w:divBdr>
        <w:top w:val="none" w:sz="0" w:space="0" w:color="auto"/>
        <w:left w:val="none" w:sz="0" w:space="0" w:color="auto"/>
        <w:bottom w:val="none" w:sz="0" w:space="0" w:color="auto"/>
        <w:right w:val="none" w:sz="0" w:space="0" w:color="auto"/>
      </w:divBdr>
    </w:div>
    <w:div w:id="1580017471">
      <w:bodyDiv w:val="1"/>
      <w:marLeft w:val="0"/>
      <w:marRight w:val="0"/>
      <w:marTop w:val="0"/>
      <w:marBottom w:val="0"/>
      <w:divBdr>
        <w:top w:val="none" w:sz="0" w:space="0" w:color="auto"/>
        <w:left w:val="none" w:sz="0" w:space="0" w:color="auto"/>
        <w:bottom w:val="none" w:sz="0" w:space="0" w:color="auto"/>
        <w:right w:val="none" w:sz="0" w:space="0" w:color="auto"/>
      </w:divBdr>
      <w:divsChild>
        <w:div w:id="1707677002">
          <w:marLeft w:val="0"/>
          <w:marRight w:val="0"/>
          <w:marTop w:val="0"/>
          <w:marBottom w:val="0"/>
          <w:divBdr>
            <w:top w:val="none" w:sz="0" w:space="0" w:color="auto"/>
            <w:left w:val="none" w:sz="0" w:space="0" w:color="auto"/>
            <w:bottom w:val="none" w:sz="0" w:space="0" w:color="auto"/>
            <w:right w:val="none" w:sz="0" w:space="0" w:color="auto"/>
          </w:divBdr>
        </w:div>
        <w:div w:id="1222785388">
          <w:marLeft w:val="0"/>
          <w:marRight w:val="0"/>
          <w:marTop w:val="0"/>
          <w:marBottom w:val="0"/>
          <w:divBdr>
            <w:top w:val="none" w:sz="0" w:space="0" w:color="auto"/>
            <w:left w:val="none" w:sz="0" w:space="0" w:color="auto"/>
            <w:bottom w:val="none" w:sz="0" w:space="0" w:color="auto"/>
            <w:right w:val="none" w:sz="0" w:space="0" w:color="auto"/>
          </w:divBdr>
        </w:div>
        <w:div w:id="1978991839">
          <w:marLeft w:val="0"/>
          <w:marRight w:val="0"/>
          <w:marTop w:val="0"/>
          <w:marBottom w:val="0"/>
          <w:divBdr>
            <w:top w:val="none" w:sz="0" w:space="0" w:color="auto"/>
            <w:left w:val="none" w:sz="0" w:space="0" w:color="auto"/>
            <w:bottom w:val="none" w:sz="0" w:space="0" w:color="auto"/>
            <w:right w:val="none" w:sz="0" w:space="0" w:color="auto"/>
          </w:divBdr>
        </w:div>
        <w:div w:id="1435441774">
          <w:marLeft w:val="0"/>
          <w:marRight w:val="0"/>
          <w:marTop w:val="0"/>
          <w:marBottom w:val="0"/>
          <w:divBdr>
            <w:top w:val="none" w:sz="0" w:space="0" w:color="auto"/>
            <w:left w:val="none" w:sz="0" w:space="0" w:color="auto"/>
            <w:bottom w:val="none" w:sz="0" w:space="0" w:color="auto"/>
            <w:right w:val="none" w:sz="0" w:space="0" w:color="auto"/>
          </w:divBdr>
        </w:div>
        <w:div w:id="1886939946">
          <w:marLeft w:val="0"/>
          <w:marRight w:val="0"/>
          <w:marTop w:val="0"/>
          <w:marBottom w:val="0"/>
          <w:divBdr>
            <w:top w:val="none" w:sz="0" w:space="0" w:color="auto"/>
            <w:left w:val="none" w:sz="0" w:space="0" w:color="auto"/>
            <w:bottom w:val="none" w:sz="0" w:space="0" w:color="auto"/>
            <w:right w:val="none" w:sz="0" w:space="0" w:color="auto"/>
          </w:divBdr>
        </w:div>
      </w:divsChild>
    </w:div>
    <w:div w:id="169361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1231-1521-4DB5-82DE-E95E8216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468</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السؤال الثاني أجب عن الاسئلة التالية باختصار مفيد</vt:lpstr>
    </vt:vector>
  </TitlesOfParts>
  <Company>BSI</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السؤال الثاني أجب عن الاسئلة التالية باختصار مفيد</dc:title>
  <dc:creator>Client</dc:creator>
  <cp:lastModifiedBy>toshiba</cp:lastModifiedBy>
  <cp:revision>17</cp:revision>
  <cp:lastPrinted>2023-01-10T17:59:00Z</cp:lastPrinted>
  <dcterms:created xsi:type="dcterms:W3CDTF">2023-02-07T11:53:00Z</dcterms:created>
  <dcterms:modified xsi:type="dcterms:W3CDTF">2023-02-07T13:14:00Z</dcterms:modified>
</cp:coreProperties>
</file>