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A28A" w14:textId="777ED8FC" w:rsidR="00296F74" w:rsidRDefault="00296F74" w:rsidP="00344C1D">
      <w:pPr>
        <w:autoSpaceDE w:val="0"/>
        <w:autoSpaceDN w:val="0"/>
        <w:bidi/>
        <w:adjustRightInd w:val="0"/>
        <w:spacing w:after="120"/>
        <w:outlineLvl w:val="0"/>
        <w:rPr>
          <w:rFonts w:asciiTheme="minorBidi" w:eastAsiaTheme="minorHAnsi" w:hAnsiTheme="minorBidi"/>
          <w:b/>
          <w:bCs/>
          <w:sz w:val="32"/>
          <w:szCs w:val="32"/>
          <w:u w:val="single"/>
          <w:rtl/>
          <w:lang w:val="en-US" w:eastAsia="en-US" w:bidi="ar-DZ"/>
        </w:rPr>
      </w:pPr>
    </w:p>
    <w:p w14:paraId="58573F32" w14:textId="77777777" w:rsidR="00655117" w:rsidRDefault="00655117" w:rsidP="00655117">
      <w:pPr>
        <w:autoSpaceDE w:val="0"/>
        <w:autoSpaceDN w:val="0"/>
        <w:bidi/>
        <w:adjustRightInd w:val="0"/>
        <w:spacing w:after="120"/>
        <w:outlineLvl w:val="0"/>
        <w:rPr>
          <w:rFonts w:asciiTheme="minorBidi" w:eastAsiaTheme="minorHAnsi" w:hAnsiTheme="minorBidi"/>
          <w:b/>
          <w:bCs/>
          <w:sz w:val="32"/>
          <w:szCs w:val="32"/>
          <w:u w:val="single"/>
          <w:lang w:val="en-US" w:eastAsia="en-US" w:bidi="ar-DZ"/>
        </w:rPr>
      </w:pPr>
    </w:p>
    <w:p w14:paraId="2F64654C" w14:textId="712959B2" w:rsidR="00F87670" w:rsidRDefault="00344C1D" w:rsidP="00344C1D">
      <w:pPr>
        <w:bidi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الإجابة النموذجية لسؤال امتحان مقياس المنازعات البيئية</w:t>
      </w:r>
    </w:p>
    <w:p w14:paraId="5A62EEC2" w14:textId="45E573E5" w:rsidR="004B4A38" w:rsidRDefault="004B4A38" w:rsidP="004B4A38">
      <w:pPr>
        <w:bidi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السنة الأولى ماستر </w:t>
      </w:r>
    </w:p>
    <w:p w14:paraId="0E9C00B8" w14:textId="1B8022F9" w:rsidR="004B4A38" w:rsidRDefault="004B4A38" w:rsidP="004B4A38">
      <w:pPr>
        <w:bidi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تخصص قانون البيئة </w:t>
      </w:r>
    </w:p>
    <w:p w14:paraId="1DCA67C0" w14:textId="04037ACB" w:rsidR="00655117" w:rsidRDefault="00655117" w:rsidP="00655117">
      <w:pPr>
        <w:bidi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الأستاذة : حميدة جميلة </w:t>
      </w:r>
    </w:p>
    <w:p w14:paraId="13633B14" w14:textId="63732F4C" w:rsidR="004B4A38" w:rsidRDefault="004B4A38" w:rsidP="004B4A38">
      <w:pPr>
        <w:bidi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السؤال الأول : ما مدى أحقية المدعي في المطالبة بالتعويض ؟ </w:t>
      </w:r>
    </w:p>
    <w:p w14:paraId="54EA613B" w14:textId="7F9C9198" w:rsidR="004B4A38" w:rsidRDefault="004B4A38" w:rsidP="004B4A38">
      <w:pPr>
        <w:bidi/>
        <w:jc w:val="center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الجواب عن السؤال الأول : </w:t>
      </w:r>
      <w:r w:rsidR="00F213DB">
        <w:rPr>
          <w:rFonts w:hint="cs"/>
          <w:sz w:val="44"/>
          <w:szCs w:val="44"/>
          <w:rtl/>
        </w:rPr>
        <w:t xml:space="preserve">رغم أن البلدية غير مسؤولة قانونا عن الأضرار التي وقعت للسيد ش.ص ، إلا أن الحق في التعويض الذي طالب به مؤسس قانونا و تبرره عدة اعتبارات ، فالأشغال التي قامت بها البلدية تعتبر ضرورية لاعتبارات تتعلق بمشكلة الفيضانات التي قد تتعرض لها المنطقة المذكورة ، مما يتطلب فالفعل و لاعتبارات حماية النظام العام </w:t>
      </w:r>
      <w:r w:rsidR="00F213DB">
        <w:rPr>
          <w:sz w:val="44"/>
          <w:szCs w:val="44"/>
          <w:rtl/>
        </w:rPr>
        <w:t>–</w:t>
      </w:r>
      <w:r w:rsidR="00F213DB">
        <w:rPr>
          <w:rFonts w:hint="cs"/>
          <w:sz w:val="44"/>
          <w:szCs w:val="44"/>
          <w:rtl/>
        </w:rPr>
        <w:t xml:space="preserve"> حماية الأمن العام للمواطنين </w:t>
      </w:r>
      <w:r w:rsidR="00F213DB">
        <w:rPr>
          <w:sz w:val="44"/>
          <w:szCs w:val="44"/>
          <w:rtl/>
        </w:rPr>
        <w:t>–</w:t>
      </w:r>
      <w:r w:rsidR="00F213DB">
        <w:rPr>
          <w:rFonts w:hint="cs"/>
          <w:sz w:val="44"/>
          <w:szCs w:val="44"/>
          <w:rtl/>
        </w:rPr>
        <w:t xml:space="preserve"> وبالتالي تكون البلدية ملزمة بصيانة هذه المجاري لمياه  الأمطار ، قبل دخول فصل الشتاء و القيام بدراسة تقنية لتصميم الشبكة المخصصة لتصريف مياه الأمطار ، ومع ذلك  إن حق  المدعي  في المطالبة بالتعويض مؤسس قانونا ، مادام أن هناك ضرر مادي أصاب الضحية تمثل رفي خسائر مادية معتبرة أسفرت على موت المواشي وهو ضرر مؤكد ، و استحالة القيام بنشاط الزرع و الفلاحة و هو </w:t>
      </w:r>
      <w:r w:rsidR="00DA7A8D">
        <w:rPr>
          <w:rFonts w:hint="cs"/>
          <w:sz w:val="44"/>
          <w:szCs w:val="44"/>
          <w:rtl/>
        </w:rPr>
        <w:t xml:space="preserve">يكيف قانونا بأنه تفويت الفرصة الربح و الانتفاع في قضية الحال </w:t>
      </w:r>
    </w:p>
    <w:p w14:paraId="348A680F" w14:textId="66EC9413" w:rsidR="00224502" w:rsidRDefault="00224502" w:rsidP="00224502">
      <w:pPr>
        <w:bidi/>
        <w:jc w:val="center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السؤال الثاني : القرار البلدية المتعلق بإنجاز الأشغال يعد قرارا مشروعا ،مادام أن الأشغال العمومية التي قامت بها البلدية تبررها اعتبارات حماية النظام العام و المحافظة على أمن المواطنين  ، فضلا </w:t>
      </w:r>
      <w:r>
        <w:rPr>
          <w:rFonts w:hint="cs"/>
          <w:sz w:val="44"/>
          <w:szCs w:val="44"/>
          <w:rtl/>
          <w:lang w:bidi="ar-DZ"/>
        </w:rPr>
        <w:lastRenderedPageBreak/>
        <w:t xml:space="preserve">على قيام البلدية بإخطار المواطنين  بإنجاز الأشغال المذكورة  في قضية الحال و عليه يعد قرارا مشروعا من الناحية الإجرائية المرتبطة بالإخطار كإجراء شكلي جوهري و مبررات حماية النظام العام من ناحية السبب المشروع المتعلق باتخاذ القرار. </w:t>
      </w:r>
    </w:p>
    <w:p w14:paraId="1CF981E8" w14:textId="3E4BD20F" w:rsidR="00224502" w:rsidRDefault="00224502" w:rsidP="00224502">
      <w:pPr>
        <w:bidi/>
        <w:jc w:val="center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السؤال الثالث : الأساس الذي تقوم عليه مسؤولية البلدية هي المسؤولية الإدارية على أساس المخاطر ، مبررات هذا القول أن العمل الذي قامت به البلدية يعد مشروعا و مع ذلك ترتب عليه ضررا و بالتالي تقام رابطة السببية بين الفعل المشروع و الضرر وليس الخطأ المرفقي ، لا يوجد خطأ مرفقي في قضية الحال </w:t>
      </w:r>
    </w:p>
    <w:p w14:paraId="5D646864" w14:textId="77777777" w:rsidR="00CA077A" w:rsidRDefault="00224502" w:rsidP="00224502">
      <w:pPr>
        <w:bidi/>
        <w:jc w:val="center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السؤال الرابع : قرار الخبرة غير مؤسس لأن السيد ش ص غير ملزم بتحويل المياه و استعمالها في الزراعة و نشاط الفلاحة </w:t>
      </w:r>
      <w:r w:rsidR="00CA077A">
        <w:rPr>
          <w:rFonts w:hint="cs"/>
          <w:sz w:val="44"/>
          <w:szCs w:val="44"/>
          <w:rtl/>
          <w:lang w:bidi="ar-DZ"/>
        </w:rPr>
        <w:t xml:space="preserve">و عليه فهو لا يتحمل مسؤولية  لا كلية  و لا  جزئية   على </w:t>
      </w:r>
      <w:proofErr w:type="spellStart"/>
      <w:r w:rsidR="00CA077A">
        <w:rPr>
          <w:rFonts w:hint="cs"/>
          <w:sz w:val="44"/>
          <w:szCs w:val="44"/>
          <w:rtl/>
          <w:lang w:bidi="ar-DZ"/>
        </w:rPr>
        <w:t>الضررو</w:t>
      </w:r>
      <w:proofErr w:type="spellEnd"/>
      <w:r w:rsidR="00CA077A">
        <w:rPr>
          <w:rFonts w:hint="cs"/>
          <w:sz w:val="44"/>
          <w:szCs w:val="44"/>
          <w:rtl/>
          <w:lang w:bidi="ar-DZ"/>
        </w:rPr>
        <w:t xml:space="preserve"> تقوم مسؤولية البلدية  على أساس المخاطر دون الرجوع على المتضرر بدعوى الرجوع الجزئية و هي مسؤولية موضوعية مطلقة </w:t>
      </w:r>
    </w:p>
    <w:p w14:paraId="7DC6635C" w14:textId="674F044A" w:rsidR="00224502" w:rsidRPr="00CF6FEF" w:rsidRDefault="00CA077A" w:rsidP="00CA077A">
      <w:pPr>
        <w:bidi/>
        <w:jc w:val="center"/>
        <w:rPr>
          <w:sz w:val="20"/>
          <w:szCs w:val="20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</w:t>
      </w:r>
    </w:p>
    <w:sectPr w:rsidR="00224502" w:rsidRPr="00CF6FEF" w:rsidSect="00582F20">
      <w:pgSz w:w="11906" w:h="16838"/>
      <w:pgMar w:top="851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75A38"/>
    <w:multiLevelType w:val="hybridMultilevel"/>
    <w:tmpl w:val="B63EEB1E"/>
    <w:lvl w:ilvl="0" w:tplc="9508C1AE">
      <w:numFmt w:val="bullet"/>
      <w:lvlText w:val="-"/>
      <w:lvlJc w:val="left"/>
      <w:pPr>
        <w:ind w:left="642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54"/>
    <w:rsid w:val="000257FC"/>
    <w:rsid w:val="000316CC"/>
    <w:rsid w:val="000910F7"/>
    <w:rsid w:val="000A71B6"/>
    <w:rsid w:val="001002A6"/>
    <w:rsid w:val="001043E7"/>
    <w:rsid w:val="001437EB"/>
    <w:rsid w:val="00165B36"/>
    <w:rsid w:val="001C293B"/>
    <w:rsid w:val="001E5941"/>
    <w:rsid w:val="00212C14"/>
    <w:rsid w:val="00224502"/>
    <w:rsid w:val="002737FD"/>
    <w:rsid w:val="002872E0"/>
    <w:rsid w:val="002948AF"/>
    <w:rsid w:val="00296F74"/>
    <w:rsid w:val="00303A03"/>
    <w:rsid w:val="00331122"/>
    <w:rsid w:val="00344C1D"/>
    <w:rsid w:val="003543A4"/>
    <w:rsid w:val="003E7CD7"/>
    <w:rsid w:val="00433588"/>
    <w:rsid w:val="0045782F"/>
    <w:rsid w:val="00462AF8"/>
    <w:rsid w:val="00465A91"/>
    <w:rsid w:val="004A7D98"/>
    <w:rsid w:val="004B4A38"/>
    <w:rsid w:val="00512012"/>
    <w:rsid w:val="005469E9"/>
    <w:rsid w:val="00565B98"/>
    <w:rsid w:val="00582F20"/>
    <w:rsid w:val="005B1DE5"/>
    <w:rsid w:val="005C45A8"/>
    <w:rsid w:val="005D5ABF"/>
    <w:rsid w:val="00655117"/>
    <w:rsid w:val="006B3AE3"/>
    <w:rsid w:val="006B7F14"/>
    <w:rsid w:val="00722E3C"/>
    <w:rsid w:val="00723FE0"/>
    <w:rsid w:val="007550C7"/>
    <w:rsid w:val="007D5ECD"/>
    <w:rsid w:val="008155B4"/>
    <w:rsid w:val="00830147"/>
    <w:rsid w:val="00854F75"/>
    <w:rsid w:val="009741DC"/>
    <w:rsid w:val="009C3CEC"/>
    <w:rsid w:val="00A56F56"/>
    <w:rsid w:val="00A81CDA"/>
    <w:rsid w:val="00A83B34"/>
    <w:rsid w:val="00A91018"/>
    <w:rsid w:val="00A926CB"/>
    <w:rsid w:val="00AB7054"/>
    <w:rsid w:val="00B324FE"/>
    <w:rsid w:val="00B62444"/>
    <w:rsid w:val="00B8455E"/>
    <w:rsid w:val="00BB7D1D"/>
    <w:rsid w:val="00BD2F21"/>
    <w:rsid w:val="00BE1766"/>
    <w:rsid w:val="00BE27B9"/>
    <w:rsid w:val="00BF5B97"/>
    <w:rsid w:val="00C003F8"/>
    <w:rsid w:val="00C0675C"/>
    <w:rsid w:val="00C6435F"/>
    <w:rsid w:val="00C85C45"/>
    <w:rsid w:val="00C8657C"/>
    <w:rsid w:val="00C90931"/>
    <w:rsid w:val="00C97853"/>
    <w:rsid w:val="00CA077A"/>
    <w:rsid w:val="00CF62D1"/>
    <w:rsid w:val="00CF6FEF"/>
    <w:rsid w:val="00D35AC6"/>
    <w:rsid w:val="00D36AC7"/>
    <w:rsid w:val="00D6254F"/>
    <w:rsid w:val="00D63FFD"/>
    <w:rsid w:val="00DA7A8D"/>
    <w:rsid w:val="00DE51F1"/>
    <w:rsid w:val="00EB499F"/>
    <w:rsid w:val="00F213DB"/>
    <w:rsid w:val="00F8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A44F"/>
  <w15:docId w15:val="{7B286DEF-77C2-4B7B-9026-92B02F3E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054"/>
    <w:rPr>
      <w:rFonts w:eastAsiaTheme="minorEastAsia"/>
      <w:lang w:eastAsia="fr-FR"/>
    </w:rPr>
  </w:style>
  <w:style w:type="paragraph" w:styleId="Titre3">
    <w:name w:val="heading 3"/>
    <w:aliases w:val="المبحث"/>
    <w:basedOn w:val="Normal"/>
    <w:next w:val="Normal"/>
    <w:link w:val="Titre3Car"/>
    <w:uiPriority w:val="9"/>
    <w:unhideWhenUsed/>
    <w:qFormat/>
    <w:rsid w:val="00D36AC7"/>
    <w:pPr>
      <w:autoSpaceDE w:val="0"/>
      <w:autoSpaceDN w:val="0"/>
      <w:bidi/>
      <w:adjustRightInd w:val="0"/>
      <w:spacing w:after="120"/>
      <w:ind w:left="565"/>
      <w:jc w:val="center"/>
      <w:outlineLvl w:val="2"/>
    </w:pPr>
    <w:rPr>
      <w:rFonts w:asciiTheme="majorBidi" w:eastAsiaTheme="minorHAnsi" w:hAnsiTheme="majorBidi" w:cstheme="majorBidi"/>
      <w:b/>
      <w:bCs/>
      <w:sz w:val="32"/>
      <w:szCs w:val="32"/>
      <w:lang w:val="en-US"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0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0675C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3Car">
    <w:name w:val="Titre 3 Car"/>
    <w:aliases w:val="المبحث Car"/>
    <w:basedOn w:val="Policepardfaut"/>
    <w:link w:val="Titre3"/>
    <w:uiPriority w:val="9"/>
    <w:rsid w:val="00D36AC7"/>
    <w:rPr>
      <w:rFonts w:asciiTheme="majorBidi" w:hAnsiTheme="majorBidi" w:cstheme="majorBidi"/>
      <w:b/>
      <w:bCs/>
      <w:sz w:val="32"/>
      <w:szCs w:val="32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B6F9-B0C0-4DCA-AC41-0DF98627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CEACHE</dc:creator>
  <cp:lastModifiedBy>Snow</cp:lastModifiedBy>
  <cp:revision>119</cp:revision>
  <dcterms:created xsi:type="dcterms:W3CDTF">2021-09-26T22:16:00Z</dcterms:created>
  <dcterms:modified xsi:type="dcterms:W3CDTF">2023-02-08T11:45:00Z</dcterms:modified>
</cp:coreProperties>
</file>