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55" w:rsidRDefault="00AF29D7" w:rsidP="00D23003">
      <w:pPr>
        <w:jc w:val="center"/>
        <w:rPr>
          <w:rFonts w:hint="cs"/>
          <w:rtl/>
          <w:lang w:bidi="ar-DZ"/>
        </w:rPr>
      </w:pPr>
      <w:r>
        <w:rPr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27.75pt" fillcolor="#b2b2b2" strokecolor="#33c" strokeweight="1pt">
            <v:fill opacity=".5"/>
            <v:shadow on="t" color="#99f" offset="3pt"/>
            <v:textpath style="font-family:&quot;Arabic Transparent&quot;;font-size:24pt;font-weight:bold;v-text-kern:t" trim="t" fitpath="t" string=" السيرة الذاتية"/>
          </v:shape>
        </w:pict>
      </w:r>
    </w:p>
    <w:p w:rsidR="00B70526" w:rsidRDefault="00B70526" w:rsidP="00D23003">
      <w:pPr>
        <w:jc w:val="center"/>
        <w:rPr>
          <w:rFonts w:hint="cs"/>
          <w:rtl/>
          <w:lang w:bidi="ar-DZ"/>
        </w:rPr>
      </w:pPr>
    </w:p>
    <w:p w:rsidR="00B70526" w:rsidRDefault="00B70526" w:rsidP="00D23003">
      <w:pPr>
        <w:jc w:val="center"/>
        <w:rPr>
          <w:rFonts w:hint="cs"/>
          <w:rtl/>
          <w:lang w:bidi="ar-DZ"/>
        </w:rPr>
      </w:pPr>
    </w:p>
    <w:p w:rsidR="00B70526" w:rsidRDefault="00AF29D7" w:rsidP="00D23003">
      <w:pPr>
        <w:jc w:val="center"/>
        <w:rPr>
          <w:rFonts w:hint="cs"/>
          <w:rtl/>
          <w:lang w:bidi="ar-DZ"/>
        </w:rPr>
      </w:pPr>
      <w:r>
        <w:rPr>
          <w:noProof/>
          <w:sz w:val="96"/>
          <w:szCs w:val="96"/>
        </w:rPr>
        <w:drawing>
          <wp:inline distT="0" distB="0" distL="0" distR="0">
            <wp:extent cx="1485900" cy="2085975"/>
            <wp:effectExtent l="19050" t="0" r="0" b="0"/>
            <wp:docPr id="2" name="Image 2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526" w:rsidRDefault="00B70526" w:rsidP="00D23003">
      <w:pPr>
        <w:jc w:val="center"/>
        <w:rPr>
          <w:rFonts w:hint="cs"/>
          <w:rtl/>
          <w:lang w:bidi="ar-DZ"/>
        </w:rPr>
      </w:pPr>
    </w:p>
    <w:p w:rsidR="00772D55" w:rsidRPr="00FA24B6" w:rsidRDefault="00772D55" w:rsidP="00CA2286">
      <w:pPr>
        <w:jc w:val="right"/>
        <w:rPr>
          <w:rFonts w:cs="Traditional Arabic"/>
          <w:b/>
          <w:bCs/>
          <w:sz w:val="36"/>
          <w:szCs w:val="36"/>
          <w:rtl/>
          <w:lang w:bidi="ar-DZ"/>
        </w:rPr>
      </w:pPr>
      <w:r w:rsidRPr="00FA24B6">
        <w:rPr>
          <w:rFonts w:cs="Traditional Arabic" w:hint="cs"/>
          <w:b/>
          <w:bCs/>
          <w:sz w:val="36"/>
          <w:szCs w:val="36"/>
          <w:rtl/>
          <w:lang w:bidi="ar-DZ"/>
        </w:rPr>
        <w:t>1</w:t>
      </w:r>
      <w:r w:rsidRPr="00FA24B6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-   معلومــات شخصيـــة </w:t>
      </w:r>
      <w:r w:rsidR="00B70526" w:rsidRPr="00FA24B6">
        <w:rPr>
          <w:rFonts w:cs="Traditional Arabic"/>
          <w:b/>
          <w:bCs/>
          <w:sz w:val="36"/>
          <w:szCs w:val="36"/>
          <w:u w:val="single"/>
          <w:lang w:bidi="ar-DZ"/>
        </w:rPr>
        <w:t xml:space="preserve">   </w:t>
      </w:r>
    </w:p>
    <w:p w:rsidR="00772D55" w:rsidRPr="001C2DDB" w:rsidRDefault="00FA24B6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ab/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ab/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ab/>
        <w:t xml:space="preserve"> </w:t>
      </w:r>
      <w:r w:rsidR="00772D55"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الاسم و اللقب : 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كمال رزيق </w:t>
      </w:r>
    </w:p>
    <w:p w:rsidR="00772D55" w:rsidRPr="001C2DDB" w:rsidRDefault="00772D55" w:rsidP="00CA2286">
      <w:pPr>
        <w:tabs>
          <w:tab w:val="left" w:pos="6078"/>
          <w:tab w:val="right" w:pos="9072"/>
        </w:tabs>
        <w:bidi/>
        <w:rPr>
          <w:rFonts w:cs="Traditional Arabic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>تاريخ الميلاد :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>18/10/1964</w:t>
      </w:r>
      <w:r w:rsidR="00FA24B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ببوفاريك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ab/>
      </w:r>
    </w:p>
    <w:p w:rsidR="00772D55" w:rsidRPr="001C2DDB" w:rsidRDefault="00772D55" w:rsidP="00CA2286">
      <w:pPr>
        <w:jc w:val="right"/>
        <w:rPr>
          <w:rFonts w:cs="Traditional Arabic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sz w:val="32"/>
          <w:szCs w:val="32"/>
          <w:rtl/>
          <w:lang w:bidi="ar-DZ"/>
        </w:rPr>
        <w:t>ا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>لجنسيــة : جزائـــريـــة</w:t>
      </w:r>
    </w:p>
    <w:p w:rsidR="0029746D" w:rsidRDefault="00772D55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الحالة العائلية : متزوج وأب </w:t>
      </w:r>
      <w:r w:rsidR="0029746D">
        <w:rPr>
          <w:rFonts w:cs="Traditional Arabic" w:hint="cs"/>
          <w:b/>
          <w:bCs/>
          <w:sz w:val="32"/>
          <w:szCs w:val="32"/>
          <w:rtl/>
          <w:lang w:bidi="ar-DZ"/>
        </w:rPr>
        <w:t>للأربعة أطفال</w:t>
      </w:r>
    </w:p>
    <w:p w:rsidR="00FA24B6" w:rsidRDefault="00FA24B6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إتقان لغتين : العربية و الفرنسية</w:t>
      </w:r>
    </w:p>
    <w:p w:rsidR="000E6522" w:rsidRDefault="000E6522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الهاتف 00213661575531</w:t>
      </w:r>
    </w:p>
    <w:p w:rsidR="000E6522" w:rsidRDefault="000E6522" w:rsidP="00CA2286">
      <w:pPr>
        <w:bidi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البريد الالكتروني </w:t>
      </w:r>
      <w:hyperlink r:id="rId8" w:history="1">
        <w:r w:rsidRPr="002C4185">
          <w:rPr>
            <w:rStyle w:val="Lienhypertexte"/>
            <w:rFonts w:cs="Traditional Arabic"/>
            <w:b/>
            <w:bCs/>
            <w:sz w:val="32"/>
            <w:szCs w:val="32"/>
            <w:lang w:bidi="ar-DZ"/>
          </w:rPr>
          <w:t>kamel_rezig@yahoo.fr</w:t>
        </w:r>
      </w:hyperlink>
    </w:p>
    <w:p w:rsidR="00772D55" w:rsidRPr="001C2DDB" w:rsidRDefault="00772D55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>2</w:t>
      </w:r>
      <w:r w:rsidRPr="00FA24B6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-  الشهـــــادات</w:t>
      </w:r>
      <w:r w:rsidRPr="001C2DDB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772D55" w:rsidRDefault="00772D55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* 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>سنة 1993 ،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شهادة 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>الدراسات العليا في المالية ،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تخصص 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>جباية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،  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المعهد الوطني للمالية 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>الجزائر</w:t>
      </w:r>
    </w:p>
    <w:p w:rsidR="00772D55" w:rsidRDefault="00772D55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>* سنة 199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>6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: شهادة الماجستير في العلوم الاقتصادية ، تخصص نقود و  مالية ،  جامعة الجزائر</w:t>
      </w:r>
    </w:p>
    <w:p w:rsidR="00772D55" w:rsidRPr="001C2DDB" w:rsidRDefault="00772D55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>* سنة 200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>1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: شهادة الدكتوراه في العلوم الاقتصادية ، تخصص نقود و مالية ،  جامعة الجزائر</w:t>
      </w:r>
      <w:r w:rsidR="00675C2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772D55" w:rsidRDefault="00772D55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>* سنة 200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>2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: شهادة 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>محافظ الحسابات</w:t>
      </w:r>
      <w:r w:rsidR="00D23003">
        <w:rPr>
          <w:rFonts w:cs="Traditional Arabic" w:hint="cs"/>
          <w:b/>
          <w:bCs/>
          <w:sz w:val="32"/>
          <w:szCs w:val="32"/>
          <w:rtl/>
          <w:lang w:bidi="ar-DZ"/>
        </w:rPr>
        <w:t>  و خبير حسابات نهائي.</w:t>
      </w:r>
    </w:p>
    <w:p w:rsidR="003B7118" w:rsidRDefault="00FA24B6" w:rsidP="00CA2286">
      <w:pPr>
        <w:jc w:val="right"/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</w:pPr>
      <w:r w:rsidRPr="00FA24B6">
        <w:rPr>
          <w:rFonts w:cs="Traditional Arabic" w:hint="cs"/>
          <w:b/>
          <w:bCs/>
          <w:sz w:val="36"/>
          <w:szCs w:val="36"/>
          <w:rtl/>
          <w:lang w:bidi="ar-DZ"/>
        </w:rPr>
        <w:t>3</w:t>
      </w:r>
      <w:r w:rsidR="00772D55" w:rsidRPr="00FA24B6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- الســــيرة المهنيــــة </w:t>
      </w:r>
    </w:p>
    <w:p w:rsidR="00A6543C" w:rsidRPr="00A6543C" w:rsidRDefault="00A6543C" w:rsidP="00CA2286">
      <w:pPr>
        <w:jc w:val="right"/>
        <w:rPr>
          <w:rFonts w:cs="Traditional Arabic"/>
          <w:b/>
          <w:bCs/>
          <w:sz w:val="36"/>
          <w:szCs w:val="36"/>
          <w:rtl/>
          <w:lang w:bidi="ar-DZ"/>
        </w:rPr>
      </w:pPr>
      <w:r w:rsidRPr="00A6543C">
        <w:rPr>
          <w:rFonts w:cs="Traditional Arabic" w:hint="cs"/>
          <w:b/>
          <w:bCs/>
          <w:sz w:val="36"/>
          <w:szCs w:val="36"/>
          <w:rtl/>
          <w:lang w:bidi="ar-DZ"/>
        </w:rPr>
        <w:t>* أستاذ دائم بجامعة البليدة منذ 07/12/1997</w:t>
      </w:r>
    </w:p>
    <w:p w:rsidR="003B7118" w:rsidRPr="001C2DDB" w:rsidRDefault="003B7118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>*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أستاذ </w:t>
      </w:r>
      <w:r w:rsidR="00A92D6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التعليم </w:t>
      </w:r>
      <w:r w:rsidR="004343C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العالي </w:t>
      </w:r>
      <w:r w:rsidR="004343C4" w:rsidRPr="001C2DDB">
        <w:rPr>
          <w:rFonts w:cs="Traditional Arabic" w:hint="cs"/>
          <w:b/>
          <w:bCs/>
          <w:sz w:val="32"/>
          <w:szCs w:val="32"/>
          <w:rtl/>
          <w:lang w:bidi="ar-DZ"/>
        </w:rPr>
        <w:t>بجامعة</w:t>
      </w:r>
      <w:r w:rsidR="00CA228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البليدة 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منذ </w:t>
      </w:r>
      <w:r w:rsidR="00A92D6C">
        <w:rPr>
          <w:rFonts w:cs="Traditional Arabic" w:hint="cs"/>
          <w:b/>
          <w:bCs/>
          <w:sz w:val="32"/>
          <w:szCs w:val="32"/>
          <w:rtl/>
          <w:lang w:bidi="ar-DZ"/>
        </w:rPr>
        <w:t>2</w:t>
      </w:r>
      <w:r w:rsidR="0009151C">
        <w:rPr>
          <w:rFonts w:cs="Traditional Arabic" w:hint="cs"/>
          <w:b/>
          <w:bCs/>
          <w:sz w:val="32"/>
          <w:szCs w:val="32"/>
          <w:rtl/>
          <w:lang w:bidi="ar-DZ"/>
        </w:rPr>
        <w:t>4</w:t>
      </w:r>
      <w:r w:rsidR="00A92D6C">
        <w:rPr>
          <w:rFonts w:cs="Traditional Arabic" w:hint="cs"/>
          <w:b/>
          <w:bCs/>
          <w:sz w:val="32"/>
          <w:szCs w:val="32"/>
          <w:rtl/>
          <w:lang w:bidi="ar-DZ"/>
        </w:rPr>
        <w:t>/12/2009</w:t>
      </w:r>
    </w:p>
    <w:p w:rsidR="00FA24B6" w:rsidRDefault="003B7118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* 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>أستاذ مشارك منذ 1994 في عدة جامعات جزائرية</w:t>
      </w:r>
      <w:r w:rsidR="00D23003">
        <w:rPr>
          <w:rFonts w:cs="Traditional Arabic" w:hint="cs"/>
          <w:b/>
          <w:bCs/>
          <w:sz w:val="32"/>
          <w:szCs w:val="32"/>
          <w:rtl/>
          <w:lang w:bidi="ar-DZ"/>
        </w:rPr>
        <w:t>: البليدة، الجزائر، المدية، الاغواط،</w:t>
      </w:r>
      <w:r w:rsidR="00CA228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D23003">
        <w:rPr>
          <w:rFonts w:cs="Traditional Arabic" w:hint="cs"/>
          <w:b/>
          <w:bCs/>
          <w:sz w:val="32"/>
          <w:szCs w:val="32"/>
          <w:rtl/>
          <w:lang w:bidi="ar-DZ"/>
        </w:rPr>
        <w:t>المسيلة و خميس مليانة</w:t>
      </w:r>
      <w:r w:rsidR="00D21530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  <w:r w:rsidR="00CA2286">
        <w:rPr>
          <w:rFonts w:cs="Traditional Arabic" w:hint="cs"/>
          <w:b/>
          <w:bCs/>
          <w:sz w:val="32"/>
          <w:szCs w:val="32"/>
          <w:rtl/>
          <w:lang w:bidi="ar-DZ"/>
        </w:rPr>
        <w:t>، المدرسة الوطنية للإحصاء و الاقتصاد التطبيقي ......</w:t>
      </w:r>
    </w:p>
    <w:p w:rsidR="003B7118" w:rsidRDefault="00FA24B6" w:rsidP="00CA2286">
      <w:pPr>
        <w:jc w:val="right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* أستاذ مشارك بالمعهد الوطني للعمل بوزارة العمل منذ 2004 إلى  يومنا الحالي 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CA2286" w:rsidRDefault="00CA2286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*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عميد سابق لكلية العلوم الاقتصادية و علوم التسيي</w:t>
      </w:r>
      <w:r w:rsidRPr="001C2DDB">
        <w:rPr>
          <w:rFonts w:cs="Traditional Arabic" w:hint="eastAsia"/>
          <w:b/>
          <w:bCs/>
          <w:sz w:val="32"/>
          <w:szCs w:val="32"/>
          <w:rtl/>
          <w:lang w:bidi="ar-DZ"/>
        </w:rPr>
        <w:t>ر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بجامعة البليدة 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من 1999 إلى غاية نهاية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>2004</w:t>
      </w:r>
    </w:p>
    <w:p w:rsidR="00F80BB7" w:rsidRDefault="00F80BB7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>* رئيس المجلس العلمي للكلية</w:t>
      </w:r>
      <w:r w:rsidR="00FA24B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سابقا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منذ فيفري 2011 إلى </w:t>
      </w:r>
      <w:r w:rsidR="00FA24B6">
        <w:rPr>
          <w:rFonts w:cs="Traditional Arabic" w:hint="cs"/>
          <w:b/>
          <w:bCs/>
          <w:sz w:val="32"/>
          <w:szCs w:val="32"/>
          <w:rtl/>
          <w:lang w:bidi="ar-DZ"/>
        </w:rPr>
        <w:t>جانفي 2014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</w:p>
    <w:p w:rsidR="00F80BB7" w:rsidRDefault="00F80BB7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* رئيس لجنة </w:t>
      </w:r>
      <w:r w:rsidR="00FA24B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التكوين في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الدكتوراه نظام جديد </w:t>
      </w:r>
      <w:r w:rsidR="00FA24B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بالكلية منذ 2010 إلى جانفي </w:t>
      </w:r>
      <w:r w:rsidR="00D21530">
        <w:rPr>
          <w:rFonts w:cs="Traditional Arabic" w:hint="cs"/>
          <w:b/>
          <w:bCs/>
          <w:sz w:val="32"/>
          <w:szCs w:val="32"/>
          <w:rtl/>
          <w:lang w:bidi="ar-DZ"/>
        </w:rPr>
        <w:t>2014</w:t>
      </w:r>
    </w:p>
    <w:p w:rsidR="00D21530" w:rsidRDefault="00D21530" w:rsidP="00CA2286">
      <w:pPr>
        <w:jc w:val="right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* رئيس لجنة التكوين لدكتوراه صيرفة ال</w:t>
      </w:r>
      <w:r w:rsidR="00CA2286">
        <w:rPr>
          <w:rFonts w:cs="Traditional Arabic" w:hint="cs"/>
          <w:b/>
          <w:bCs/>
          <w:sz w:val="32"/>
          <w:szCs w:val="32"/>
          <w:rtl/>
          <w:lang w:bidi="ar-DZ"/>
        </w:rPr>
        <w:t>إسلامية منذ 2016 الى غاية 2018</w:t>
      </w:r>
    </w:p>
    <w:p w:rsidR="003B7118" w:rsidRDefault="00CA523C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* </w:t>
      </w:r>
      <w:r w:rsidR="000C60E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مدير مخبر التنمية الاقتصادية و البشرية في الجزائر </w:t>
      </w:r>
      <w:r w:rsidR="00FA24B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منذ 2010 إلى  </w:t>
      </w:r>
      <w:r w:rsidR="00D21530">
        <w:rPr>
          <w:rFonts w:cs="Traditional Arabic" w:hint="cs"/>
          <w:b/>
          <w:bCs/>
          <w:sz w:val="32"/>
          <w:szCs w:val="32"/>
          <w:rtl/>
          <w:lang w:bidi="ar-DZ"/>
        </w:rPr>
        <w:t>غاية اليوم</w:t>
      </w:r>
    </w:p>
    <w:p w:rsidR="0036095F" w:rsidRDefault="0036095F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* مدير تحرير مجلة الاقتصاد  و البشرية  </w:t>
      </w:r>
    </w:p>
    <w:p w:rsidR="003B7118" w:rsidRPr="00FA24B6" w:rsidRDefault="00E369F1" w:rsidP="00CA2286">
      <w:pPr>
        <w:jc w:val="right"/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</w:pPr>
      <w:r w:rsidRPr="00FA24B6">
        <w:rPr>
          <w:rFonts w:cs="Traditional Arabic" w:hint="cs"/>
          <w:b/>
          <w:bCs/>
          <w:sz w:val="36"/>
          <w:szCs w:val="36"/>
          <w:rtl/>
          <w:lang w:bidi="ar-DZ"/>
        </w:rPr>
        <w:t>4</w:t>
      </w:r>
      <w:r w:rsidR="003B7118" w:rsidRPr="00FA24B6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- الأنشطـــة العلميـــة </w:t>
      </w:r>
    </w:p>
    <w:p w:rsidR="003B7118" w:rsidRDefault="003B7118" w:rsidP="00CA2286">
      <w:pPr>
        <w:bidi/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>* ن</w:t>
      </w:r>
      <w:r w:rsidR="000B5866" w:rsidRPr="001C2DDB">
        <w:rPr>
          <w:rFonts w:cs="Traditional Arabic" w:hint="cs"/>
          <w:b/>
          <w:bCs/>
          <w:sz w:val="32"/>
          <w:szCs w:val="32"/>
          <w:rtl/>
          <w:lang w:bidi="ar-DZ"/>
        </w:rPr>
        <w:t>ش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ر </w:t>
      </w:r>
      <w:r w:rsidR="000F1C6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DA7B1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اكثر من </w:t>
      </w:r>
      <w:r w:rsidR="000F1C6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481206">
        <w:rPr>
          <w:rFonts w:cs="Traditional Arabic"/>
          <w:b/>
          <w:bCs/>
          <w:sz w:val="32"/>
          <w:szCs w:val="32"/>
          <w:lang w:bidi="ar-DZ"/>
        </w:rPr>
        <w:t>35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</w:t>
      </w:r>
      <w:r w:rsidR="007F277A">
        <w:rPr>
          <w:rFonts w:cs="Traditional Arabic" w:hint="cs"/>
          <w:b/>
          <w:bCs/>
          <w:sz w:val="32"/>
          <w:szCs w:val="32"/>
          <w:rtl/>
          <w:lang w:bidi="ar-DZ"/>
        </w:rPr>
        <w:t>قا</w:t>
      </w:r>
      <w:r w:rsidR="000F1C66">
        <w:rPr>
          <w:rFonts w:cs="Traditional Arabic" w:hint="cs"/>
          <w:b/>
          <w:bCs/>
          <w:sz w:val="32"/>
          <w:szCs w:val="32"/>
          <w:rtl/>
          <w:lang w:bidi="ar-DZ"/>
        </w:rPr>
        <w:t>ل</w:t>
      </w:r>
      <w:r w:rsidR="007F277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بمجلات علمية محكمة دولية </w:t>
      </w:r>
      <w:r w:rsidR="00CA523C"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 وطنية</w:t>
      </w:r>
      <w:r w:rsidR="00D23003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: الجزائر، العراق، فلسطين، و مصر </w:t>
      </w:r>
    </w:p>
    <w:p w:rsidR="00FA24B6" w:rsidRDefault="00481206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منها :</w:t>
      </w:r>
    </w:p>
    <w:p w:rsidR="00481206" w:rsidRDefault="00481206" w:rsidP="00CA2286">
      <w:pPr>
        <w:numPr>
          <w:ilvl w:val="0"/>
          <w:numId w:val="1"/>
        </w:numPr>
        <w:shd w:val="clear" w:color="auto" w:fill="FFFFFF"/>
        <w:bidi/>
        <w:jc w:val="both"/>
        <w:rPr>
          <w:rFonts w:ascii="Arial" w:hAnsi="Arial" w:cs="Arial" w:hint="cs"/>
          <w:color w:val="222222"/>
          <w:sz w:val="30"/>
          <w:szCs w:val="30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مقال :  </w:t>
      </w:r>
      <w:r>
        <w:rPr>
          <w:rFonts w:ascii="Arial" w:hAnsi="Arial" w:cs="Arial"/>
          <w:color w:val="222222"/>
          <w:sz w:val="30"/>
          <w:szCs w:val="30"/>
          <w:rtl/>
        </w:rPr>
        <w:t>سلوك متغيرات السياسة النقدية و التحرير المالي في الجزائر للفترة ( 2005 الى 2015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، </w:t>
      </w:r>
      <w:r w:rsidRPr="00481206">
        <w:rPr>
          <w:rFonts w:ascii="Arial" w:hAnsi="Arial" w:cs="Arial"/>
          <w:color w:val="222222"/>
          <w:sz w:val="30"/>
          <w:szCs w:val="30"/>
          <w:rtl/>
        </w:rPr>
        <w:t>مجلة الاقتصاد و التنمية البشرية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 ، المجلد 09 العدد 03 ديسمبر 2018</w:t>
      </w:r>
    </w:p>
    <w:p w:rsidR="00481206" w:rsidRDefault="00481206" w:rsidP="00CA2286">
      <w:pPr>
        <w:numPr>
          <w:ilvl w:val="0"/>
          <w:numId w:val="1"/>
        </w:numPr>
        <w:shd w:val="clear" w:color="auto" w:fill="FFFFFF"/>
        <w:bidi/>
        <w:jc w:val="both"/>
        <w:rPr>
          <w:rFonts w:ascii="Arial" w:hAnsi="Arial" w:cs="Arial" w:hint="cs"/>
          <w:color w:val="222222"/>
          <w:sz w:val="30"/>
          <w:szCs w:val="30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مقال :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 </w:t>
      </w:r>
      <w:r w:rsidRPr="00481206">
        <w:rPr>
          <w:rFonts w:ascii="Arial" w:hAnsi="Arial" w:cs="Arial"/>
          <w:color w:val="222222"/>
          <w:sz w:val="30"/>
          <w:szCs w:val="30"/>
          <w:rtl/>
        </w:rPr>
        <w:t>استخدام نموذج الانحدار غير الخطي اللوغاريتم الاحتمالي ثنائي الحد التنبؤ بازمة العملة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 ، مجلة </w:t>
      </w:r>
      <w:r w:rsidRPr="00481206">
        <w:rPr>
          <w:rFonts w:ascii="Arial" w:hAnsi="Arial" w:cs="Arial"/>
          <w:color w:val="222222"/>
          <w:sz w:val="30"/>
          <w:szCs w:val="30"/>
          <w:rtl/>
        </w:rPr>
        <w:t>الاحصاء و الاقتصاد التطبيقي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 ، المجلد 15 العدد 01 ديسمبر 2018</w:t>
      </w:r>
    </w:p>
    <w:p w:rsidR="00481206" w:rsidRDefault="00481206" w:rsidP="00CA2286">
      <w:pPr>
        <w:numPr>
          <w:ilvl w:val="0"/>
          <w:numId w:val="1"/>
        </w:numPr>
        <w:shd w:val="clear" w:color="auto" w:fill="FFFFFF"/>
        <w:bidi/>
        <w:jc w:val="both"/>
        <w:rPr>
          <w:rFonts w:ascii="Arial" w:hAnsi="Arial" w:cs="Arial" w:hint="cs"/>
          <w:color w:val="222222"/>
          <w:sz w:val="30"/>
          <w:szCs w:val="30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مقال :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 </w:t>
      </w:r>
      <w:r w:rsidRPr="00481206">
        <w:rPr>
          <w:rFonts w:ascii="Arial" w:hAnsi="Arial" w:cs="Arial"/>
          <w:color w:val="222222"/>
          <w:sz w:val="30"/>
          <w:szCs w:val="30"/>
        </w:rPr>
        <w:t>The contribution of green Islamic sukuk to the promotion of sustainable development objectives-opportunities and challenges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 ، </w:t>
      </w:r>
      <w:r w:rsidRPr="00481206">
        <w:rPr>
          <w:rFonts w:ascii="Arial" w:hAnsi="Arial" w:cs="Arial"/>
          <w:color w:val="222222"/>
          <w:sz w:val="30"/>
          <w:szCs w:val="30"/>
          <w:rtl/>
        </w:rPr>
        <w:t>مجلة الإقتصاد الجديد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 ، المجلد 10 العدد 01 ،  سبتمبر 2018</w:t>
      </w:r>
    </w:p>
    <w:p w:rsidR="00481206" w:rsidRDefault="00481206" w:rsidP="00CA2286">
      <w:pPr>
        <w:numPr>
          <w:ilvl w:val="0"/>
          <w:numId w:val="1"/>
        </w:numPr>
        <w:shd w:val="clear" w:color="auto" w:fill="FFFFFF"/>
        <w:bidi/>
        <w:jc w:val="both"/>
        <w:rPr>
          <w:rFonts w:ascii="Arial" w:hAnsi="Arial" w:cs="Arial" w:hint="cs"/>
          <w:color w:val="222222"/>
          <w:sz w:val="30"/>
          <w:szCs w:val="30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مقال :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 </w:t>
      </w:r>
      <w:r w:rsidR="00CA2286" w:rsidRPr="00CA2286">
        <w:rPr>
          <w:rFonts w:ascii="Arial" w:hAnsi="Arial" w:cs="Arial"/>
          <w:color w:val="222222"/>
          <w:sz w:val="30"/>
          <w:szCs w:val="30"/>
          <w:rtl/>
        </w:rPr>
        <w:t>أخلاقيات العمل في اليابان سر الـتألق و التفوق</w:t>
      </w:r>
      <w:r w:rsidR="00CA2286">
        <w:rPr>
          <w:rFonts w:ascii="Arial" w:hAnsi="Arial" w:cs="Arial" w:hint="cs"/>
          <w:color w:val="222222"/>
          <w:sz w:val="30"/>
          <w:szCs w:val="30"/>
          <w:rtl/>
        </w:rPr>
        <w:t xml:space="preserve"> ، </w:t>
      </w:r>
      <w:r w:rsidR="00CA2286" w:rsidRPr="00CA2286">
        <w:rPr>
          <w:rFonts w:ascii="Arial" w:hAnsi="Arial" w:cs="Arial"/>
          <w:color w:val="222222"/>
          <w:sz w:val="30"/>
          <w:szCs w:val="30"/>
          <w:rtl/>
        </w:rPr>
        <w:t>مجلة الإبداع</w:t>
      </w:r>
      <w:r w:rsidR="00CA2286">
        <w:rPr>
          <w:rFonts w:ascii="Arial" w:hAnsi="Arial" w:cs="Arial" w:hint="cs"/>
          <w:color w:val="222222"/>
          <w:sz w:val="30"/>
          <w:szCs w:val="30"/>
          <w:rtl/>
        </w:rPr>
        <w:t xml:space="preserve"> ، المجلد 07 العدد 7 ، جوان 2017</w:t>
      </w:r>
    </w:p>
    <w:p w:rsidR="00CA2286" w:rsidRDefault="00CA2286" w:rsidP="00CA2286">
      <w:pPr>
        <w:numPr>
          <w:ilvl w:val="0"/>
          <w:numId w:val="1"/>
        </w:numPr>
        <w:shd w:val="clear" w:color="auto" w:fill="FFFFFF"/>
        <w:bidi/>
        <w:jc w:val="both"/>
        <w:rPr>
          <w:rFonts w:ascii="Arial" w:hAnsi="Arial" w:cs="Arial"/>
          <w:color w:val="222222"/>
          <w:sz w:val="30"/>
          <w:szCs w:val="30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مقال :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 </w:t>
      </w:r>
      <w:r w:rsidRPr="00CA2286">
        <w:rPr>
          <w:rFonts w:ascii="Arial" w:hAnsi="Arial" w:cs="Arial"/>
          <w:color w:val="222222"/>
          <w:sz w:val="30"/>
          <w:szCs w:val="30"/>
          <w:rtl/>
        </w:rPr>
        <w:t>مخاطر الصكوك الاسلامية وسبل إدارتها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 ، </w:t>
      </w:r>
      <w:r w:rsidRPr="00CA2286">
        <w:rPr>
          <w:rFonts w:ascii="Arial" w:hAnsi="Arial" w:cs="Arial"/>
          <w:color w:val="222222"/>
          <w:sz w:val="30"/>
          <w:szCs w:val="30"/>
          <w:rtl/>
        </w:rPr>
        <w:t>مجلة الاقتصاد و التنمية البشرية</w:t>
      </w:r>
      <w:r>
        <w:rPr>
          <w:rFonts w:ascii="Arial" w:hAnsi="Arial" w:cs="Arial" w:hint="cs"/>
          <w:color w:val="222222"/>
          <w:sz w:val="30"/>
          <w:szCs w:val="30"/>
          <w:rtl/>
        </w:rPr>
        <w:t xml:space="preserve"> ، المجلد 08 العدد1 ، جوان 2017</w:t>
      </w:r>
    </w:p>
    <w:p w:rsidR="00481206" w:rsidRPr="001C2DDB" w:rsidRDefault="00481206" w:rsidP="00CA2286">
      <w:pPr>
        <w:bidi/>
        <w:rPr>
          <w:rFonts w:cs="Traditional Arabic" w:hint="cs"/>
          <w:b/>
          <w:bCs/>
          <w:sz w:val="32"/>
          <w:szCs w:val="32"/>
          <w:rtl/>
          <w:lang w:bidi="ar-DZ"/>
        </w:rPr>
      </w:pPr>
    </w:p>
    <w:p w:rsidR="00CA523C" w:rsidRPr="001C2DDB" w:rsidRDefault="00CA523C" w:rsidP="00CA2286">
      <w:pPr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- المشاركة في اثر من </w:t>
      </w:r>
      <w:r w:rsidR="00CA2286">
        <w:rPr>
          <w:rFonts w:cs="Traditional Arabic" w:hint="cs"/>
          <w:b/>
          <w:bCs/>
          <w:sz w:val="32"/>
          <w:szCs w:val="32"/>
          <w:rtl/>
          <w:lang w:bidi="ar-DZ"/>
        </w:rPr>
        <w:t>200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ملتقى و طني و دولي (الجزائر- الأردن- فلسطين- </w:t>
      </w:r>
      <w:r w:rsidR="004343C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الكويت- 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سوريا </w:t>
      </w:r>
      <w:r w:rsidRPr="001C2DDB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تونس </w:t>
      </w:r>
      <w:r w:rsidRPr="001C2DDB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ليبيا </w:t>
      </w:r>
      <w:r w:rsidRPr="001C2DDB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اليمن </w:t>
      </w:r>
      <w:r w:rsidRPr="001C2DDB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لبنان </w:t>
      </w:r>
      <w:r w:rsidR="009D6FD3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مصر</w:t>
      </w:r>
      <w:r w:rsidR="009D6FD3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A2286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="00CA228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الامارات العربية المتحدة </w:t>
      </w:r>
      <w:r w:rsidR="00CA2286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="00CA228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العراق </w:t>
      </w:r>
      <w:r w:rsidR="00CA2286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="00CA228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السودان </w:t>
      </w:r>
      <w:r w:rsidR="00CA2286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="00CA228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المغرب و </w:t>
      </w:r>
      <w:r w:rsidR="009D6FD3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المملكة العربية السعودية </w:t>
      </w:r>
      <w:r w:rsidRPr="001C2DDB">
        <w:rPr>
          <w:rFonts w:cs="Traditional Arabic" w:hint="cs"/>
          <w:b/>
          <w:bCs/>
          <w:sz w:val="32"/>
          <w:szCs w:val="32"/>
          <w:rtl/>
          <w:lang w:bidi="ar-DZ"/>
        </w:rPr>
        <w:t>)</w:t>
      </w:r>
    </w:p>
    <w:p w:rsidR="00947454" w:rsidRDefault="00947454" w:rsidP="00CA2286">
      <w:pPr>
        <w:bidi/>
        <w:rPr>
          <w:rFonts w:cs="Traditional Arabic" w:hint="cs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- خبير لدى عدة هيأت دولية بالجزائر </w:t>
      </w:r>
      <w:r>
        <w:rPr>
          <w:rFonts w:cs="Traditional Arabic"/>
          <w:b/>
          <w:bCs/>
          <w:sz w:val="32"/>
          <w:szCs w:val="32"/>
          <w:rtl/>
          <w:lang w:bidi="ar-DZ"/>
        </w:rPr>
        <w:t>–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الأردن</w:t>
      </w:r>
      <w:r w:rsidR="00481206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48120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- المملكة العربية السعودية </w:t>
      </w:r>
      <w:r w:rsidR="00481206">
        <w:rPr>
          <w:rFonts w:cs="Traditional Arabic"/>
          <w:b/>
          <w:bCs/>
          <w:sz w:val="32"/>
          <w:szCs w:val="32"/>
          <w:rtl/>
          <w:lang w:bidi="ar-DZ"/>
        </w:rPr>
        <w:t>–</w:t>
      </w:r>
      <w:r w:rsidR="0048120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الامارات العربية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4343C4">
        <w:rPr>
          <w:rFonts w:cs="Traditional Arabic" w:hint="cs"/>
          <w:b/>
          <w:bCs/>
          <w:sz w:val="32"/>
          <w:szCs w:val="32"/>
          <w:rtl/>
          <w:lang w:bidi="ar-DZ"/>
        </w:rPr>
        <w:t>و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الكويت </w:t>
      </w:r>
    </w:p>
    <w:p w:rsidR="00D23003" w:rsidRDefault="00D23003" w:rsidP="00CA2286">
      <w:pPr>
        <w:jc w:val="right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- نشر كتاب</w:t>
      </w:r>
      <w:r w:rsidR="004343C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مشترك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تحت عنوان الاقتصاد الإسلامي</w:t>
      </w:r>
      <w:r w:rsidR="00F80BB7">
        <w:rPr>
          <w:rFonts w:cs="Traditional Arabic" w:hint="cs"/>
          <w:b/>
          <w:bCs/>
          <w:sz w:val="32"/>
          <w:szCs w:val="32"/>
          <w:rtl/>
          <w:lang w:bidi="ar-DZ"/>
        </w:rPr>
        <w:t>، دار المسيرة الأردن 2010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675C21" w:rsidRDefault="00E22A31" w:rsidP="00CA2286">
      <w:pPr>
        <w:bidi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SY"/>
        </w:rPr>
        <w:t xml:space="preserve">- </w:t>
      </w:r>
      <w:r w:rsidR="00F80BB7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تحرير </w:t>
      </w:r>
      <w:r w:rsidR="00481206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ونشر </w:t>
      </w:r>
      <w:r w:rsidR="00481206">
        <w:rPr>
          <w:rFonts w:cs="Traditional Arabic" w:hint="cs"/>
          <w:b/>
          <w:bCs/>
          <w:sz w:val="32"/>
          <w:szCs w:val="32"/>
          <w:rtl/>
          <w:lang w:bidi="ar-SY"/>
        </w:rPr>
        <w:t>6 كتب لمؤتمرات علمية</w:t>
      </w:r>
    </w:p>
    <w:p w:rsidR="00E369F1" w:rsidRPr="003B7118" w:rsidRDefault="00E369F1" w:rsidP="00B27D7D">
      <w:pPr>
        <w:spacing w:line="360" w:lineRule="auto"/>
        <w:jc w:val="right"/>
        <w:rPr>
          <w:rFonts w:cs="Traditional Arabic" w:hint="cs"/>
          <w:b/>
          <w:bCs/>
          <w:sz w:val="32"/>
          <w:szCs w:val="32"/>
          <w:rtl/>
          <w:lang w:bidi="ar-DZ"/>
        </w:rPr>
      </w:pPr>
    </w:p>
    <w:sectPr w:rsidR="00E369F1" w:rsidRPr="003B7118" w:rsidSect="003B7118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82" w:rsidRDefault="006D7782">
      <w:r>
        <w:separator/>
      </w:r>
    </w:p>
  </w:endnote>
  <w:endnote w:type="continuationSeparator" w:id="1">
    <w:p w:rsidR="006D7782" w:rsidRDefault="006D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3C" w:rsidRDefault="00A6543C" w:rsidP="00511A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543C" w:rsidRDefault="00A6543C" w:rsidP="00FA24B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3C" w:rsidRDefault="00A6543C" w:rsidP="00511A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29D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6543C" w:rsidRDefault="00A6543C" w:rsidP="00FA24B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82" w:rsidRDefault="006D7782">
      <w:r>
        <w:separator/>
      </w:r>
    </w:p>
  </w:footnote>
  <w:footnote w:type="continuationSeparator" w:id="1">
    <w:p w:rsidR="006D7782" w:rsidRDefault="006D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108C"/>
    <w:multiLevelType w:val="hybridMultilevel"/>
    <w:tmpl w:val="24B6B20A"/>
    <w:lvl w:ilvl="0" w:tplc="41141B6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55"/>
    <w:rsid w:val="0001682D"/>
    <w:rsid w:val="0009151C"/>
    <w:rsid w:val="000A4D4E"/>
    <w:rsid w:val="000B5866"/>
    <w:rsid w:val="000C60EB"/>
    <w:rsid w:val="000E6522"/>
    <w:rsid w:val="000F1C66"/>
    <w:rsid w:val="001C2DDB"/>
    <w:rsid w:val="0029746D"/>
    <w:rsid w:val="0036095F"/>
    <w:rsid w:val="003B7118"/>
    <w:rsid w:val="004343C4"/>
    <w:rsid w:val="00460F86"/>
    <w:rsid w:val="00481206"/>
    <w:rsid w:val="004C185E"/>
    <w:rsid w:val="00511ACF"/>
    <w:rsid w:val="00584FB9"/>
    <w:rsid w:val="005E07A8"/>
    <w:rsid w:val="00675C21"/>
    <w:rsid w:val="00686431"/>
    <w:rsid w:val="00691AE4"/>
    <w:rsid w:val="006D7782"/>
    <w:rsid w:val="006E0164"/>
    <w:rsid w:val="007104F6"/>
    <w:rsid w:val="00772D55"/>
    <w:rsid w:val="007F277A"/>
    <w:rsid w:val="00873C4B"/>
    <w:rsid w:val="008B6F3A"/>
    <w:rsid w:val="00947454"/>
    <w:rsid w:val="009D17B8"/>
    <w:rsid w:val="009D6FD3"/>
    <w:rsid w:val="00A375B1"/>
    <w:rsid w:val="00A6543C"/>
    <w:rsid w:val="00A92D6C"/>
    <w:rsid w:val="00AF29D7"/>
    <w:rsid w:val="00B27D7D"/>
    <w:rsid w:val="00B70526"/>
    <w:rsid w:val="00BD2C05"/>
    <w:rsid w:val="00BE4597"/>
    <w:rsid w:val="00BE75C8"/>
    <w:rsid w:val="00C34ADB"/>
    <w:rsid w:val="00C95DE9"/>
    <w:rsid w:val="00CA2286"/>
    <w:rsid w:val="00CA523C"/>
    <w:rsid w:val="00CF2A0D"/>
    <w:rsid w:val="00D21530"/>
    <w:rsid w:val="00D23003"/>
    <w:rsid w:val="00DA7B14"/>
    <w:rsid w:val="00E22A31"/>
    <w:rsid w:val="00E369F1"/>
    <w:rsid w:val="00EF522B"/>
    <w:rsid w:val="00F45064"/>
    <w:rsid w:val="00F80BB7"/>
    <w:rsid w:val="00F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FA24B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24B6"/>
  </w:style>
  <w:style w:type="character" w:styleId="Lienhypertexte">
    <w:name w:val="Hyperlink"/>
    <w:rsid w:val="000E6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l_rezig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وزارة التعليم العالي و البحث العلمي</vt:lpstr>
    </vt:vector>
  </TitlesOfParts>
  <Company/>
  <LinksUpToDate>false</LinksUpToDate>
  <CharactersWithSpaces>2675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mailto:kamel_rezig@yahoo.fr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 البحث العلمي</dc:title>
  <dc:creator>AHRAM</dc:creator>
  <cp:lastModifiedBy>Asus</cp:lastModifiedBy>
  <cp:revision>2</cp:revision>
  <cp:lastPrinted>2014-10-12T23:28:00Z</cp:lastPrinted>
  <dcterms:created xsi:type="dcterms:W3CDTF">2019-05-17T14:33:00Z</dcterms:created>
  <dcterms:modified xsi:type="dcterms:W3CDTF">2019-05-17T14:33:00Z</dcterms:modified>
</cp:coreProperties>
</file>