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59" w:rsidRDefault="00C93E59" w:rsidP="0075365A">
      <w:pPr>
        <w:bidi/>
        <w:spacing w:before="40" w:after="0" w:line="260" w:lineRule="exact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C93E59" w:rsidRDefault="00C93E59" w:rsidP="00C93E59">
      <w:pPr>
        <w:bidi/>
        <w:spacing w:before="40" w:after="0" w:line="260" w:lineRule="exact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0B1FCF" w:rsidRDefault="000B1FCF" w:rsidP="000B1FCF">
      <w:pPr>
        <w:bidi/>
        <w:spacing w:after="160" w:line="240" w:lineRule="auto"/>
        <w:ind w:left="141"/>
        <w:jc w:val="center"/>
        <w:rPr>
          <w:rFonts w:ascii="Simplified Arabic" w:hAnsi="Simplified Arabic" w:cs="Simplified Arabic"/>
          <w:b/>
          <w:sz w:val="44"/>
          <w:szCs w:val="44"/>
          <w:u w:val="single"/>
          <w:lang w:val="en-US" w:bidi="ar-DZ"/>
        </w:rPr>
      </w:pPr>
      <w:r w:rsidRPr="000B1FCF">
        <w:rPr>
          <w:rFonts w:ascii="Simplified Arabic" w:hAnsi="Simplified Arabic" w:cs="Simplified Arabic"/>
          <w:b/>
          <w:sz w:val="44"/>
          <w:szCs w:val="44"/>
          <w:u w:val="single"/>
          <w:lang w:val="en-US" w:bidi="ar-DZ"/>
        </w:rPr>
        <w:t>Research project form for short-term mobility</w:t>
      </w:r>
      <w:r w:rsidR="00566FC3">
        <w:rPr>
          <w:rFonts w:ascii="Simplified Arabic" w:hAnsi="Simplified Arabic" w:cs="Simplified Arabic"/>
          <w:b/>
          <w:sz w:val="44"/>
          <w:szCs w:val="44"/>
          <w:u w:val="single"/>
          <w:lang w:val="en-US" w:bidi="ar-DZ"/>
        </w:rPr>
        <w:t xml:space="preserve"> </w:t>
      </w:r>
      <w:r w:rsidRPr="000B1FCF">
        <w:rPr>
          <w:rFonts w:ascii="Simplified Arabic" w:hAnsi="Simplified Arabic" w:cs="Simplified Arabic"/>
          <w:b/>
          <w:sz w:val="44"/>
          <w:szCs w:val="44"/>
          <w:u w:val="single"/>
          <w:lang w:val="en-US" w:bidi="ar-DZ"/>
        </w:rPr>
        <w:t>2022</w:t>
      </w:r>
    </w:p>
    <w:p w:rsidR="000B1FCF" w:rsidRPr="00891DD3" w:rsidRDefault="000B1FCF" w:rsidP="00891DD3">
      <w:pPr>
        <w:bidi/>
        <w:spacing w:after="160" w:line="240" w:lineRule="auto"/>
        <w:ind w:left="141"/>
        <w:jc w:val="right"/>
        <w:rPr>
          <w:rFonts w:ascii="Simplified Arabic" w:hAnsi="Simplified Arabic" w:cs="Simplified Arabic"/>
          <w:bCs/>
          <w:sz w:val="32"/>
          <w:szCs w:val="32"/>
          <w:lang w:val="en-US" w:bidi="ar-DZ"/>
        </w:rPr>
      </w:pPr>
      <w:r w:rsidRPr="000B1FCF">
        <w:rPr>
          <w:rFonts w:ascii="Simplified Arabic" w:hAnsi="Simplified Arabic" w:cs="Simplified Arabic"/>
          <w:bCs/>
          <w:sz w:val="32"/>
          <w:szCs w:val="32"/>
          <w:lang w:val="en-US" w:bidi="ar-DZ"/>
        </w:rPr>
        <w:t>First and last name</w:t>
      </w:r>
      <w:r w:rsidR="002809F9" w:rsidRPr="000B1FCF">
        <w:rPr>
          <w:rFonts w:ascii="Simplified Arabic" w:hAnsi="Simplified Arabic" w:cs="Simplified Arabic"/>
          <w:bCs/>
          <w:sz w:val="32"/>
          <w:szCs w:val="32"/>
          <w:lang w:val="en-US" w:bidi="ar-DZ"/>
        </w:rPr>
        <w:t>:</w:t>
      </w:r>
      <w:r w:rsidR="002809F9">
        <w:rPr>
          <w:rFonts w:ascii="Simplified Arabic" w:hAnsi="Simplified Arabic" w:cs="Simplified Arabic"/>
          <w:bCs/>
          <w:sz w:val="32"/>
          <w:szCs w:val="32"/>
          <w:lang w:val="en-US" w:bidi="ar-DZ"/>
        </w:rPr>
        <w:t xml:space="preserve"> ………………………</w:t>
      </w:r>
      <w:proofErr w:type="gramStart"/>
      <w:r w:rsidR="00553576">
        <w:rPr>
          <w:rFonts w:ascii="Simplified Arabic" w:hAnsi="Simplified Arabic" w:cs="Simplified Arabic"/>
          <w:bCs/>
          <w:sz w:val="32"/>
          <w:szCs w:val="32"/>
          <w:lang w:val="en-US" w:bidi="ar-DZ"/>
        </w:rPr>
        <w:t>Grad</w:t>
      </w:r>
      <w:r w:rsidR="00553576" w:rsidRPr="00891DD3">
        <w:rPr>
          <w:rFonts w:ascii="Simplified Arabic" w:hAnsi="Simplified Arabic" w:cs="Simplified Arabic"/>
          <w:bCs/>
          <w:sz w:val="32"/>
          <w:szCs w:val="32"/>
          <w:lang w:val="en-US" w:bidi="ar-DZ"/>
        </w:rPr>
        <w:t>e</w:t>
      </w:r>
      <w:r w:rsidR="00553576">
        <w:rPr>
          <w:rFonts w:ascii="Simplified Arabic" w:hAnsi="Simplified Arabic" w:cs="Simplified Arabic"/>
          <w:bCs/>
          <w:sz w:val="32"/>
          <w:szCs w:val="32"/>
          <w:lang w:val="en-US" w:bidi="ar-DZ"/>
        </w:rPr>
        <w:t>:</w:t>
      </w:r>
      <w:proofErr w:type="gramEnd"/>
      <w:r w:rsidR="00553576">
        <w:rPr>
          <w:rFonts w:ascii="Simplified Arabic" w:hAnsi="Simplified Arabic" w:cs="Simplified Arabic"/>
          <w:bCs/>
          <w:sz w:val="32"/>
          <w:szCs w:val="32"/>
          <w:lang w:val="en-US" w:bidi="ar-DZ"/>
        </w:rPr>
        <w:t xml:space="preserve"> </w:t>
      </w:r>
      <w:r w:rsidR="00553576" w:rsidRPr="00891DD3">
        <w:rPr>
          <w:rFonts w:ascii="Simplified Arabic" w:hAnsi="Simplified Arabic" w:cs="Simplified Arabic"/>
          <w:bCs/>
          <w:sz w:val="32"/>
          <w:szCs w:val="32"/>
          <w:lang w:val="en-US" w:bidi="ar-DZ"/>
        </w:rPr>
        <w:t>…</w:t>
      </w:r>
      <w:r w:rsidR="00553576">
        <w:rPr>
          <w:rFonts w:ascii="Simplified Arabic" w:hAnsi="Simplified Arabic" w:cs="Simplified Arabic"/>
          <w:bCs/>
          <w:sz w:val="32"/>
          <w:szCs w:val="32"/>
          <w:lang w:val="en-US" w:bidi="ar-DZ"/>
        </w:rPr>
        <w:t>…………………………….</w:t>
      </w:r>
    </w:p>
    <w:p w:rsidR="002B35F2" w:rsidRPr="007C1588" w:rsidRDefault="002809F9" w:rsidP="00AC789D">
      <w:pPr>
        <w:spacing w:after="160" w:line="240" w:lineRule="auto"/>
        <w:rPr>
          <w:rFonts w:ascii="Simplified Arabic" w:hAnsi="Simplified Arabic" w:cs="Simplified Arabic"/>
          <w:bCs/>
          <w:sz w:val="32"/>
          <w:szCs w:val="32"/>
          <w:lang w:val="en-US" w:bidi="ar-DZ"/>
        </w:rPr>
      </w:pPr>
      <w:r w:rsidRPr="002809F9">
        <w:rPr>
          <w:rFonts w:ascii="Simplified Arabic" w:hAnsi="Simplified Arabic" w:cs="Simplified Arabic"/>
          <w:bCs/>
          <w:sz w:val="32"/>
          <w:szCs w:val="32"/>
          <w:lang w:val="en-US" w:bidi="ar-DZ"/>
        </w:rPr>
        <w:t>Empl</w:t>
      </w:r>
      <w:r>
        <w:rPr>
          <w:rFonts w:ascii="Simplified Arabic" w:hAnsi="Simplified Arabic" w:cs="Simplified Arabic"/>
          <w:bCs/>
          <w:sz w:val="32"/>
          <w:szCs w:val="32"/>
          <w:lang w:val="en-US" w:bidi="ar-DZ"/>
        </w:rPr>
        <w:t>o</w:t>
      </w:r>
      <w:r w:rsidRPr="002809F9">
        <w:rPr>
          <w:rFonts w:ascii="Simplified Arabic" w:hAnsi="Simplified Arabic" w:cs="Simplified Arabic"/>
          <w:bCs/>
          <w:sz w:val="32"/>
          <w:szCs w:val="32"/>
          <w:lang w:val="en-US" w:bidi="ar-DZ"/>
        </w:rPr>
        <w:t xml:space="preserve">yer service: </w:t>
      </w:r>
      <w:r w:rsidR="002B35F2" w:rsidRPr="007C1588">
        <w:rPr>
          <w:rFonts w:ascii="Simplified Arabic" w:hAnsi="Simplified Arabic" w:cs="Simplified Arabic"/>
          <w:bCs/>
          <w:sz w:val="32"/>
          <w:szCs w:val="32"/>
          <w:lang w:val="en-US" w:bidi="ar-DZ"/>
        </w:rPr>
        <w:t>C</w:t>
      </w:r>
      <w:r>
        <w:rPr>
          <w:rFonts w:ascii="Simplified Arabic" w:hAnsi="Simplified Arabic" w:cs="Simplified Arabic"/>
          <w:bCs/>
          <w:sz w:val="32"/>
          <w:szCs w:val="32"/>
          <w:lang w:val="en-US" w:bidi="ar-DZ"/>
        </w:rPr>
        <w:t>entral services</w:t>
      </w:r>
      <w:r w:rsidR="00553576">
        <w:rPr>
          <w:rFonts w:ascii="Simplified Arabic" w:hAnsi="Simplified Arabic" w:cs="Simplified Arabic"/>
          <w:bCs/>
          <w:sz w:val="32"/>
          <w:szCs w:val="32"/>
          <w:lang w:val="en-US" w:bidi="ar-DZ"/>
        </w:rPr>
        <w:t xml:space="preserve"> </w:t>
      </w:r>
      <w:r w:rsidR="00553576">
        <w:rPr>
          <w:rFonts w:ascii="Simplified Arabic" w:hAnsi="Simplified Arabic" w:cs="Simplified Arabic"/>
          <w:bCs/>
          <w:noProof/>
          <w:sz w:val="32"/>
          <w:szCs w:val="32"/>
          <w:lang w:eastAsia="fr-FR"/>
        </w:rPr>
        <w:drawing>
          <wp:inline distT="0" distB="0" distL="0" distR="0" wp14:anchorId="010119E8">
            <wp:extent cx="255905" cy="23749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35F2" w:rsidRPr="007C1588">
        <w:rPr>
          <w:rFonts w:ascii="Simplified Arabic" w:hAnsi="Simplified Arabic" w:cs="Simplified Arabic"/>
          <w:bCs/>
          <w:sz w:val="32"/>
          <w:szCs w:val="32"/>
          <w:lang w:val="en-US" w:bidi="ar-DZ"/>
        </w:rPr>
        <w:t xml:space="preserve"> </w:t>
      </w:r>
      <w:r w:rsidR="00553576">
        <w:rPr>
          <w:rFonts w:ascii="Simplified Arabic" w:hAnsi="Simplified Arabic" w:cs="Simplified Arabic"/>
          <w:bCs/>
          <w:sz w:val="32"/>
          <w:szCs w:val="32"/>
          <w:lang w:val="en-US" w:bidi="ar-DZ"/>
        </w:rPr>
        <w:t>……………………………………………</w:t>
      </w:r>
    </w:p>
    <w:p w:rsidR="00833ED0" w:rsidRPr="007C1588" w:rsidRDefault="002809F9" w:rsidP="00553576">
      <w:pPr>
        <w:bidi/>
        <w:spacing w:after="160" w:line="240" w:lineRule="auto"/>
        <w:ind w:left="141"/>
        <w:jc w:val="right"/>
        <w:rPr>
          <w:rFonts w:ascii="Simplified Arabic" w:hAnsi="Simplified Arabic" w:cs="Simplified Arabic"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Cs/>
          <w:sz w:val="32"/>
          <w:szCs w:val="32"/>
          <w:rtl/>
          <w:lang w:bidi="ar-DZ"/>
        </w:rPr>
        <w:t xml:space="preserve">            </w:t>
      </w:r>
      <w:r w:rsidR="00553576">
        <w:rPr>
          <w:rFonts w:ascii="Simplified Arabic" w:hAnsi="Simplified Arabic" w:cs="Simplified Arabic"/>
          <w:bCs/>
          <w:sz w:val="32"/>
          <w:szCs w:val="32"/>
          <w:lang w:val="en-US" w:bidi="ar-DZ"/>
        </w:rPr>
        <w:t>…………………………………………</w:t>
      </w:r>
      <w:r>
        <w:rPr>
          <w:rFonts w:ascii="Simplified Arabic" w:hAnsi="Simplified Arabic" w:cs="Simplified Arabic" w:hint="cs"/>
          <w:bCs/>
          <w:sz w:val="32"/>
          <w:szCs w:val="32"/>
          <w:rtl/>
          <w:lang w:bidi="ar-DZ"/>
        </w:rPr>
        <w:t xml:space="preserve">  </w:t>
      </w:r>
      <w:r w:rsidR="00553576">
        <w:rPr>
          <w:rFonts w:ascii="Simplified Arabic" w:hAnsi="Simplified Arabic" w:cs="Simplified Arabic"/>
          <w:bCs/>
          <w:noProof/>
          <w:sz w:val="32"/>
          <w:szCs w:val="32"/>
          <w:rtl/>
          <w:lang w:eastAsia="fr-FR"/>
        </w:rPr>
        <w:drawing>
          <wp:inline distT="0" distB="0" distL="0" distR="0" wp14:anchorId="290508EC">
            <wp:extent cx="255905" cy="23749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35F2" w:rsidRPr="002B35F2">
        <w:rPr>
          <w:rFonts w:ascii="Simplified Arabic" w:hAnsi="Simplified Arabic" w:cs="Simplified Arabic" w:hint="cs"/>
          <w:bCs/>
          <w:sz w:val="32"/>
          <w:szCs w:val="32"/>
          <w:rtl/>
          <w:lang w:bidi="ar-DZ"/>
        </w:rPr>
        <w:t xml:space="preserve"> </w:t>
      </w:r>
      <w:r w:rsidR="00553576" w:rsidRPr="00553576">
        <w:rPr>
          <w:rFonts w:ascii="Simplified Arabic" w:hAnsi="Simplified Arabic" w:cs="Simplified Arabic"/>
          <w:bCs/>
          <w:sz w:val="32"/>
          <w:szCs w:val="32"/>
          <w:lang w:val="en-US" w:bidi="ar-DZ"/>
        </w:rPr>
        <w:t xml:space="preserve">                        </w:t>
      </w:r>
      <w:r w:rsidR="007C1588" w:rsidRPr="007C1588">
        <w:rPr>
          <w:rFonts w:ascii="Simplified Arabic" w:hAnsi="Simplified Arabic" w:cs="Simplified Arabic"/>
          <w:bCs/>
          <w:sz w:val="32"/>
          <w:szCs w:val="32"/>
          <w:lang w:val="en-US" w:bidi="ar-DZ"/>
        </w:rPr>
        <w:t>Faculty:</w:t>
      </w:r>
    </w:p>
    <w:p w:rsidR="002B35F2" w:rsidRPr="00283C99" w:rsidRDefault="007C1588" w:rsidP="00283C99">
      <w:pPr>
        <w:tabs>
          <w:tab w:val="left" w:pos="4386"/>
          <w:tab w:val="right" w:pos="10206"/>
        </w:tabs>
        <w:spacing w:after="160" w:line="240" w:lineRule="auto"/>
        <w:rPr>
          <w:rFonts w:ascii="Simplified Arabic" w:hAnsi="Simplified Arabic" w:cs="Simplified Arabic"/>
          <w:b/>
          <w:sz w:val="32"/>
          <w:szCs w:val="32"/>
          <w:rtl/>
          <w:lang w:bidi="ar-DZ"/>
        </w:rPr>
      </w:pPr>
      <w:r w:rsidRPr="00283C99">
        <w:rPr>
          <w:rFonts w:ascii="Simplified Arabic" w:hAnsi="Simplified Arabic" w:cs="Simplified Arabic"/>
          <w:b/>
          <w:sz w:val="32"/>
          <w:szCs w:val="32"/>
          <w:lang w:val="en-US" w:bidi="ar-DZ"/>
        </w:rPr>
        <w:t>The methodology used to establish a training:</w:t>
      </w:r>
    </w:p>
    <w:p w:rsidR="00833ED0" w:rsidRPr="004E708A" w:rsidRDefault="00833ED0" w:rsidP="007C1588">
      <w:pPr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</w:t>
      </w:r>
      <w:r w:rsidR="007C1588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</w:t>
      </w:r>
    </w:p>
    <w:p w:rsidR="00833ED0" w:rsidRPr="004E708A" w:rsidRDefault="00833ED0" w:rsidP="007C1588">
      <w:pPr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7C1588">
      <w:pPr>
        <w:spacing w:after="160" w:line="240" w:lineRule="auto"/>
        <w:ind w:left="141"/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</w:t>
      </w:r>
    </w:p>
    <w:p w:rsidR="00833ED0" w:rsidRPr="004E708A" w:rsidRDefault="00833ED0" w:rsidP="007C1588">
      <w:pPr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...........................................................................................</w:t>
      </w:r>
    </w:p>
    <w:p w:rsidR="00833ED0" w:rsidRPr="004E708A" w:rsidRDefault="00833ED0" w:rsidP="007C1588">
      <w:pPr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7C1588">
      <w:pPr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7C1588">
      <w:pPr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7C1588">
      <w:pPr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</w:t>
      </w:r>
    </w:p>
    <w:p w:rsidR="00833ED0" w:rsidRPr="004E708A" w:rsidRDefault="00833ED0" w:rsidP="007C1588">
      <w:pPr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...........................................................................................</w:t>
      </w:r>
    </w:p>
    <w:p w:rsidR="00833ED0" w:rsidRPr="004E708A" w:rsidRDefault="00833ED0" w:rsidP="007C1588">
      <w:pPr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</w:t>
      </w:r>
    </w:p>
    <w:p w:rsidR="00833ED0" w:rsidRPr="004E708A" w:rsidRDefault="00833ED0" w:rsidP="007C1588">
      <w:pPr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...........................................................................................</w:t>
      </w:r>
    </w:p>
    <w:p w:rsidR="00833ED0" w:rsidRPr="004E708A" w:rsidRDefault="00833ED0" w:rsidP="007C1588">
      <w:pPr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jc w:val="center"/>
        <w:rPr>
          <w:rFonts w:ascii="Simplified Arabic" w:hAnsi="Simplified Arabic" w:cs="Simplified Arabic"/>
          <w:b/>
          <w:sz w:val="36"/>
          <w:szCs w:val="24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36"/>
          <w:szCs w:val="24"/>
          <w:rtl/>
          <w:lang w:bidi="ar-DZ"/>
        </w:rPr>
        <w:t>1/2</w:t>
      </w:r>
    </w:p>
    <w:p w:rsidR="00833ED0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</w:p>
    <w:p w:rsidR="0011709B" w:rsidRPr="0011709B" w:rsidRDefault="0011709B" w:rsidP="0011709B">
      <w:pPr>
        <w:spacing w:after="160" w:line="240" w:lineRule="auto"/>
        <w:ind w:left="141"/>
        <w:rPr>
          <w:rFonts w:ascii="Simplified Arabic" w:hAnsi="Simplified Arabic" w:cs="Simplified Arabic"/>
          <w:b/>
          <w:sz w:val="36"/>
          <w:szCs w:val="36"/>
          <w:rtl/>
          <w:lang w:val="en-US" w:bidi="ar-DZ"/>
        </w:rPr>
      </w:pPr>
      <w:r w:rsidRPr="0011709B">
        <w:rPr>
          <w:rFonts w:ascii="Simplified Arabic" w:hAnsi="Simplified Arabic" w:cs="Simplified Arabic"/>
          <w:b/>
          <w:sz w:val="36"/>
          <w:szCs w:val="36"/>
          <w:lang w:val="en-US" w:bidi="ar-DZ"/>
        </w:rPr>
        <w:t>Expected aim</w:t>
      </w:r>
      <w:r w:rsidR="00306728">
        <w:rPr>
          <w:rFonts w:ascii="Simplified Arabic" w:hAnsi="Simplified Arabic" w:cs="Simplified Arabic"/>
          <w:b/>
          <w:sz w:val="36"/>
          <w:szCs w:val="36"/>
          <w:lang w:val="en-US" w:bidi="ar-DZ"/>
        </w:rPr>
        <w:t xml:space="preserve">s of </w:t>
      </w:r>
      <w:bookmarkStart w:id="0" w:name="_GoBack"/>
      <w:bookmarkEnd w:id="0"/>
      <w:r w:rsidRPr="0011709B">
        <w:rPr>
          <w:rFonts w:ascii="Simplified Arabic" w:hAnsi="Simplified Arabic" w:cs="Simplified Arabic"/>
          <w:b/>
          <w:sz w:val="36"/>
          <w:szCs w:val="36"/>
          <w:lang w:val="en-US" w:bidi="ar-DZ"/>
        </w:rPr>
        <w:t>training</w:t>
      </w:r>
      <w:r w:rsidR="00896839">
        <w:rPr>
          <w:rFonts w:ascii="Simplified Arabic" w:hAnsi="Simplified Arabic" w:cs="Simplified Arabic"/>
          <w:b/>
          <w:sz w:val="36"/>
          <w:szCs w:val="36"/>
          <w:lang w:val="en-US" w:bidi="ar-DZ"/>
        </w:rPr>
        <w:t>: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...........................................................................................</w:t>
      </w:r>
    </w:p>
    <w:p w:rsidR="00896839" w:rsidRPr="004E708A" w:rsidRDefault="00896839" w:rsidP="00306728">
      <w:pPr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896839"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  <w:t>Expected results of training: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</w:t>
      </w:r>
    </w:p>
    <w:p w:rsidR="00833ED0" w:rsidRPr="004E708A" w:rsidRDefault="00833ED0" w:rsidP="0062131B">
      <w:pPr>
        <w:bidi/>
        <w:spacing w:after="160" w:line="240" w:lineRule="auto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</w:p>
    <w:p w:rsidR="00833ED0" w:rsidRPr="00DB16B8" w:rsidRDefault="00896839" w:rsidP="007C2BE3">
      <w:pPr>
        <w:spacing w:after="160" w:line="240" w:lineRule="auto"/>
        <w:ind w:left="141"/>
        <w:rPr>
          <w:rFonts w:asciiTheme="majorBidi" w:hAnsiTheme="majorBidi" w:cstheme="majorBidi"/>
          <w:b/>
          <w:sz w:val="24"/>
          <w:szCs w:val="24"/>
          <w:rtl/>
          <w:lang w:val="en-US" w:bidi="ar-DZ"/>
        </w:rPr>
      </w:pPr>
      <w:r w:rsidRPr="00DB16B8">
        <w:rPr>
          <w:rFonts w:asciiTheme="majorBidi" w:hAnsiTheme="majorBidi" w:cstheme="majorBidi"/>
          <w:b/>
          <w:sz w:val="24"/>
          <w:szCs w:val="24"/>
          <w:lang w:val="en-US" w:bidi="ar-DZ"/>
        </w:rPr>
        <w:t>Candidate’s</w:t>
      </w:r>
      <w:r w:rsidRPr="00DB16B8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DB16B8">
        <w:rPr>
          <w:rFonts w:asciiTheme="majorBidi" w:hAnsiTheme="majorBidi" w:cstheme="majorBidi"/>
          <w:b/>
          <w:sz w:val="24"/>
          <w:szCs w:val="24"/>
          <w:lang w:val="en-US" w:bidi="ar-DZ"/>
        </w:rPr>
        <w:t>s</w:t>
      </w:r>
      <w:r w:rsidR="00DB16B8">
        <w:rPr>
          <w:rFonts w:asciiTheme="majorBidi" w:hAnsiTheme="majorBidi" w:cstheme="majorBidi"/>
          <w:b/>
          <w:sz w:val="24"/>
          <w:szCs w:val="24"/>
          <w:lang w:val="en-US" w:bidi="ar-DZ"/>
        </w:rPr>
        <w:t>ignature</w:t>
      </w:r>
      <w:r w:rsidR="006920CD" w:rsidRPr="00DB16B8">
        <w:rPr>
          <w:rFonts w:asciiTheme="majorBidi" w:hAnsiTheme="majorBidi" w:cstheme="majorBidi" w:hint="cs"/>
          <w:b/>
          <w:sz w:val="24"/>
          <w:szCs w:val="24"/>
          <w:rtl/>
          <w:lang w:val="en-US" w:bidi="ar-DZ"/>
        </w:rPr>
        <w:t xml:space="preserve">              </w:t>
      </w:r>
      <w:r w:rsidR="006920CD" w:rsidRPr="00DB16B8">
        <w:rPr>
          <w:rFonts w:asciiTheme="majorBidi" w:hAnsiTheme="majorBidi" w:cstheme="majorBidi"/>
          <w:b/>
          <w:sz w:val="24"/>
          <w:szCs w:val="24"/>
          <w:lang w:val="en-US" w:bidi="ar-DZ"/>
        </w:rPr>
        <w:t xml:space="preserve">Receiving </w:t>
      </w:r>
      <w:r w:rsidR="007C2BE3" w:rsidRPr="00DB16B8">
        <w:rPr>
          <w:rFonts w:asciiTheme="majorBidi" w:hAnsiTheme="majorBidi" w:cstheme="majorBidi"/>
          <w:b/>
          <w:sz w:val="24"/>
          <w:szCs w:val="24"/>
          <w:lang w:val="en-US" w:bidi="ar-DZ"/>
        </w:rPr>
        <w:t>University</w:t>
      </w:r>
      <w:r w:rsidR="006920CD" w:rsidRPr="00DB16B8">
        <w:rPr>
          <w:rFonts w:asciiTheme="majorBidi" w:hAnsiTheme="majorBidi" w:cstheme="majorBidi"/>
          <w:b/>
          <w:sz w:val="24"/>
          <w:szCs w:val="24"/>
          <w:lang w:val="en-US" w:bidi="ar-DZ"/>
        </w:rPr>
        <w:t xml:space="preserve"> Visa</w:t>
      </w:r>
      <w:r w:rsidR="00DB16B8">
        <w:rPr>
          <w:rFonts w:asciiTheme="majorBidi" w:hAnsiTheme="majorBidi" w:cstheme="majorBidi" w:hint="cs"/>
          <w:b/>
          <w:sz w:val="24"/>
          <w:szCs w:val="24"/>
          <w:rtl/>
          <w:lang w:val="en-US" w:bidi="ar-DZ"/>
        </w:rPr>
        <w:t xml:space="preserve">           </w:t>
      </w:r>
      <w:r w:rsidRPr="00DB16B8">
        <w:rPr>
          <w:rFonts w:asciiTheme="majorBidi" w:hAnsiTheme="majorBidi" w:cstheme="majorBidi"/>
          <w:b/>
          <w:sz w:val="24"/>
          <w:szCs w:val="24"/>
          <w:lang w:val="en-US" w:bidi="ar-DZ"/>
        </w:rPr>
        <w:t>the Scientific Committee's approval</w:t>
      </w:r>
    </w:p>
    <w:p w:rsidR="00833ED0" w:rsidRPr="006920CD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24"/>
          <w:szCs w:val="24"/>
          <w:rtl/>
          <w:lang w:bidi="ar-DZ"/>
        </w:rPr>
      </w:pPr>
    </w:p>
    <w:p w:rsidR="00833ED0" w:rsidRDefault="00833ED0" w:rsidP="00833ED0">
      <w:pPr>
        <w:bidi/>
        <w:spacing w:after="160" w:line="240" w:lineRule="auto"/>
        <w:ind w:left="141"/>
        <w:jc w:val="center"/>
        <w:rPr>
          <w:rFonts w:ascii="Simplified Arabic" w:hAnsi="Simplified Arabic" w:cs="Simplified Arabic"/>
          <w:b/>
          <w:sz w:val="36"/>
          <w:szCs w:val="24"/>
          <w:lang w:bidi="ar-DZ"/>
        </w:rPr>
      </w:pPr>
    </w:p>
    <w:p w:rsidR="0062131B" w:rsidRDefault="0062131B" w:rsidP="0062131B">
      <w:pPr>
        <w:bidi/>
        <w:spacing w:after="160" w:line="240" w:lineRule="auto"/>
        <w:ind w:left="141"/>
        <w:jc w:val="center"/>
        <w:rPr>
          <w:rFonts w:ascii="Simplified Arabic" w:hAnsi="Simplified Arabic" w:cs="Simplified Arabic"/>
          <w:b/>
          <w:sz w:val="36"/>
          <w:szCs w:val="24"/>
          <w:lang w:bidi="ar-DZ"/>
        </w:rPr>
      </w:pPr>
    </w:p>
    <w:p w:rsidR="0062131B" w:rsidRDefault="0062131B" w:rsidP="0062131B">
      <w:pPr>
        <w:bidi/>
        <w:spacing w:after="160" w:line="240" w:lineRule="auto"/>
        <w:ind w:left="141"/>
        <w:jc w:val="center"/>
        <w:rPr>
          <w:rFonts w:ascii="Simplified Arabic" w:hAnsi="Simplified Arabic" w:cs="Simplified Arabic"/>
          <w:b/>
          <w:sz w:val="36"/>
          <w:szCs w:val="24"/>
          <w:lang w:bidi="ar-DZ"/>
        </w:rPr>
      </w:pPr>
    </w:p>
    <w:p w:rsidR="0062131B" w:rsidRPr="0062131B" w:rsidRDefault="0062131B" w:rsidP="0062131B">
      <w:pPr>
        <w:bidi/>
        <w:spacing w:after="160" w:line="240" w:lineRule="auto"/>
        <w:ind w:left="141"/>
        <w:jc w:val="center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62131B">
        <w:rPr>
          <w:rFonts w:ascii="Simplified Arabic" w:hAnsi="Simplified Arabic" w:cs="Simplified Arabic"/>
          <w:bCs/>
          <w:sz w:val="28"/>
          <w:szCs w:val="28"/>
          <w:lang w:bidi="ar-DZ"/>
        </w:rPr>
        <w:t>2/2</w:t>
      </w:r>
    </w:p>
    <w:p w:rsidR="003C18EE" w:rsidRPr="00896839" w:rsidRDefault="003C18EE" w:rsidP="00833ED0">
      <w:pPr>
        <w:jc w:val="right"/>
        <w:rPr>
          <w:lang w:val="en-US" w:bidi="ar-DZ"/>
        </w:rPr>
      </w:pPr>
    </w:p>
    <w:sectPr w:rsidR="003C18EE" w:rsidRPr="00896839" w:rsidSect="000A3CB7">
      <w:headerReference w:type="default" r:id="rId7"/>
      <w:footerReference w:type="default" r:id="rId8"/>
      <w:pgSz w:w="11906" w:h="16838" w:code="9"/>
      <w:pgMar w:top="2410" w:right="1133" w:bottom="426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FF" w:rsidRDefault="009B55FF">
      <w:pPr>
        <w:spacing w:after="0" w:line="240" w:lineRule="auto"/>
      </w:pPr>
      <w:r>
        <w:separator/>
      </w:r>
    </w:p>
  </w:endnote>
  <w:endnote w:type="continuationSeparator" w:id="0">
    <w:p w:rsidR="009B55FF" w:rsidRDefault="009B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HarfAlJadid-On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bold">
    <w:altName w:val="Times New Roman"/>
    <w:charset w:val="00"/>
    <w:family w:val="auto"/>
    <w:pitch w:val="variable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C5" w:rsidRDefault="0075365A" w:rsidP="00B90951">
    <w:pPr>
      <w:bidi/>
      <w:spacing w:after="0" w:line="380" w:lineRule="exact"/>
      <w:rPr>
        <w:rStyle w:val="Lienhypertexte"/>
        <w:rFonts w:cs="Traditional Arabic"/>
        <w:color w:val="000000"/>
        <w:rtl/>
      </w:rPr>
    </w:pPr>
    <w:r>
      <w:rPr>
        <w:rFonts w:ascii="Simplified Arabic" w:hAnsi="Simplified Arabic" w:cs="Simplified Arabic" w:hint="cs"/>
        <w:b/>
        <w:bCs/>
        <w:noProof/>
        <w:sz w:val="26"/>
        <w:szCs w:val="26"/>
        <w:rtl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28575</wp:posOffset>
              </wp:positionV>
              <wp:extent cx="6909435" cy="0"/>
              <wp:effectExtent l="8255" t="9525" r="6985" b="9525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094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77997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8.35pt;margin-top:2.25pt;width:544.0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"/>
          </w:pict>
        </mc:Fallback>
      </mc:AlternateContent>
    </w:r>
    <w:r>
      <w:rPr>
        <w:rFonts w:ascii="Simplified Arabic" w:hAnsi="Simplified Arabic" w:cs="Simplified Arabic" w:hint="cs"/>
        <w:b/>
        <w:bCs/>
        <w:sz w:val="26"/>
        <w:szCs w:val="26"/>
        <w:rtl/>
        <w:lang w:bidi="ar-DZ"/>
      </w:rPr>
      <w:t>رق</w:t>
    </w:r>
    <w:r w:rsidRPr="006D6D59">
      <w:rPr>
        <w:rFonts w:ascii="Simplified Arabic" w:hAnsi="Simplified Arabic" w:cs="Simplified Arabic"/>
        <w:b/>
        <w:bCs/>
        <w:sz w:val="26"/>
        <w:szCs w:val="26"/>
        <w:rtl/>
      </w:rPr>
      <w:t>م</w:t>
    </w:r>
    <w:r w:rsidRPr="006D6D59">
      <w:rPr>
        <w:rFonts w:ascii="Simplified Arabic" w:hAnsi="Simplified Arabic" w:cs="Simplified Arabic" w:hint="cs"/>
        <w:b/>
        <w:bCs/>
        <w:sz w:val="26"/>
        <w:szCs w:val="26"/>
        <w:rtl/>
      </w:rPr>
      <w:t xml:space="preserve"> </w:t>
    </w:r>
    <w:proofErr w:type="gramStart"/>
    <w:r w:rsidRPr="006D6D59">
      <w:rPr>
        <w:rFonts w:ascii="Simplified Arabic" w:hAnsi="Simplified Arabic" w:cs="Simplified Arabic"/>
        <w:b/>
        <w:bCs/>
        <w:sz w:val="26"/>
        <w:szCs w:val="26"/>
        <w:rtl/>
      </w:rPr>
      <w:t>الهاتف</w:t>
    </w:r>
    <w:r w:rsidRPr="00D429EB">
      <w:rPr>
        <w:rFonts w:ascii="Times New Roman" w:hAnsi="Times New Roman" w:cs="AdvertisingExtraBold" w:hint="cs"/>
        <w:sz w:val="20"/>
        <w:szCs w:val="20"/>
        <w:rtl/>
      </w:rPr>
      <w:t xml:space="preserve"> </w:t>
    </w:r>
    <w:r>
      <w:rPr>
        <w:rFonts w:cs="Sultan bold"/>
        <w:b/>
        <w:bCs/>
        <w:sz w:val="24"/>
        <w:szCs w:val="24"/>
      </w:rPr>
      <w:t>:</w:t>
    </w:r>
    <w:proofErr w:type="gramEnd"/>
    <w:r w:rsidRPr="00D429EB">
      <w:rPr>
        <w:rFonts w:ascii="Times New Roman" w:hAnsi="Times New Roman" w:cs="AdvertisingExtraBold" w:hint="cs"/>
        <w:rtl/>
      </w:rPr>
      <w:t xml:space="preserve"> </w:t>
    </w:r>
    <w:r>
      <w:rPr>
        <w:rFonts w:ascii="Times New Roman" w:hAnsi="Times New Roman" w:cs="AdvertisingExtraBold" w:hint="cs"/>
        <w:rtl/>
      </w:rPr>
      <w:t xml:space="preserve">  </w:t>
    </w:r>
    <w:r>
      <w:rPr>
        <w:rFonts w:ascii="Times New Roman" w:hAnsi="Times New Roman" w:cs="AdvertisingExtraBold"/>
      </w:rPr>
      <w:t xml:space="preserve">     025 25 01 09  </w:t>
    </w:r>
    <w:r w:rsidRPr="00D429EB">
      <w:rPr>
        <w:rFonts w:ascii="Times New Roman" w:hAnsi="Times New Roman" w:cs="Times New Roman" w:hint="cs"/>
        <w:sz w:val="24"/>
        <w:szCs w:val="24"/>
        <w:rtl/>
      </w:rPr>
      <w:t xml:space="preserve"> </w:t>
    </w:r>
    <w:r w:rsidRPr="00D429EB">
      <w:rPr>
        <w:rFonts w:ascii="Times New Roman" w:hAnsi="Times New Roman" w:cs="Aharoni"/>
        <w:sz w:val="24"/>
        <w:szCs w:val="24"/>
      </w:rPr>
      <w:t xml:space="preserve"> </w:t>
    </w:r>
    <w:r w:rsidRPr="00071AFF">
      <w:rPr>
        <w:rFonts w:ascii="Times New Roman" w:hAnsi="Times New Roman" w:cs="Aharoni"/>
        <w:b/>
        <w:bCs/>
      </w:rPr>
      <w:t>Tel </w:t>
    </w:r>
    <w:r>
      <w:rPr>
        <w:rFonts w:cs="Sultan bold"/>
        <w:b/>
        <w:bCs/>
        <w:sz w:val="24"/>
        <w:szCs w:val="24"/>
      </w:rPr>
      <w:t>:</w:t>
    </w:r>
    <w:r w:rsidRPr="00D429EB">
      <w:rPr>
        <w:rFonts w:ascii="Times New Roman" w:hAnsi="Times New Roman" w:cs="Aharoni"/>
        <w:sz w:val="24"/>
        <w:szCs w:val="24"/>
      </w:rPr>
      <w:t xml:space="preserve"> </w:t>
    </w:r>
    <w:r>
      <w:rPr>
        <w:rFonts w:ascii="Times New Roman" w:hAnsi="Times New Roman" w:cs="Aharoni" w:hint="cs"/>
        <w:sz w:val="24"/>
        <w:szCs w:val="24"/>
        <w:rtl/>
      </w:rPr>
      <w:t xml:space="preserve">    </w:t>
    </w:r>
    <w:r>
      <w:rPr>
        <w:rFonts w:ascii="Times New Roman" w:hAnsi="Times New Roman" w:cs="Aharoni"/>
        <w:sz w:val="24"/>
        <w:szCs w:val="24"/>
      </w:rPr>
      <w:t xml:space="preserve">  </w:t>
    </w:r>
    <w:r w:rsidRPr="001427E0">
      <w:rPr>
        <w:rFonts w:ascii="Simplified Arabic" w:hAnsi="Simplified Arabic" w:cs="Simplified Arabic"/>
        <w:b/>
        <w:bCs/>
        <w:sz w:val="26"/>
        <w:szCs w:val="26"/>
        <w:rtl/>
      </w:rPr>
      <w:t>البريد الإلكتروني</w:t>
    </w:r>
    <w:r>
      <w:rPr>
        <w:rFonts w:cs="Sultan bold"/>
        <w:sz w:val="26"/>
        <w:szCs w:val="26"/>
      </w:rPr>
      <w:t xml:space="preserve"> </w:t>
    </w:r>
    <w:r>
      <w:rPr>
        <w:rFonts w:cs="Sultan bold"/>
        <w:b/>
        <w:bCs/>
        <w:sz w:val="24"/>
        <w:szCs w:val="24"/>
      </w:rPr>
      <w:t>:</w:t>
    </w:r>
    <w:r>
      <w:rPr>
        <w:rFonts w:cs="Sultan bold"/>
        <w:sz w:val="26"/>
        <w:szCs w:val="26"/>
        <w:lang w:bidi="ar-DZ"/>
      </w:rPr>
      <w:t xml:space="preserve"> </w:t>
    </w:r>
    <w:r>
      <w:rPr>
        <w:rFonts w:cs="Sultan bold" w:hint="cs"/>
        <w:sz w:val="26"/>
        <w:szCs w:val="26"/>
        <w:rtl/>
        <w:lang w:bidi="ar-DZ"/>
      </w:rPr>
      <w:t xml:space="preserve">  </w:t>
    </w:r>
    <w:r w:rsidRPr="000E729B">
      <w:rPr>
        <w:rStyle w:val="Lienhypertexte"/>
        <w:rFonts w:cs="Traditional Arabic"/>
        <w:color w:val="000000"/>
        <w:sz w:val="24"/>
        <w:szCs w:val="24"/>
      </w:rPr>
      <w:t>vice-rectorat</w:t>
    </w:r>
    <w:r w:rsidRPr="00FD72E0">
      <w:rPr>
        <w:rStyle w:val="Lienhypertexte"/>
        <w:rFonts w:cs="Traditional Arabic"/>
        <w:color w:val="000000"/>
        <w:sz w:val="24"/>
        <w:szCs w:val="24"/>
      </w:rPr>
      <w:t>.relex@univ-blida2.dz</w:t>
    </w:r>
    <w:r>
      <w:rPr>
        <w:rStyle w:val="Lienhypertexte"/>
        <w:rFonts w:cs="Traditional Arabic" w:hint="cs"/>
        <w:color w:val="000000"/>
        <w:sz w:val="24"/>
        <w:szCs w:val="24"/>
        <w:rtl/>
      </w:rPr>
      <w:t xml:space="preserve"> </w:t>
    </w:r>
    <w:r w:rsidRPr="00FD72E0">
      <w:rPr>
        <w:rStyle w:val="Lienhypertexte"/>
        <w:rFonts w:cs="Traditional Arabic" w:hint="cs"/>
        <w:color w:val="000000"/>
        <w:rtl/>
      </w:rPr>
      <w:t xml:space="preserve"> </w:t>
    </w:r>
    <w:r w:rsidRPr="00071AFF">
      <w:rPr>
        <w:rFonts w:ascii="Times New Roman" w:hAnsi="Times New Roman" w:cs="Aharoni"/>
        <w:b/>
        <w:bCs/>
      </w:rPr>
      <w:t>E</w:t>
    </w:r>
    <w:r w:rsidRPr="00071AFF">
      <w:rPr>
        <w:rFonts w:cs="Sultan bold"/>
        <w:b/>
        <w:bCs/>
        <w:sz w:val="24"/>
        <w:szCs w:val="24"/>
      </w:rPr>
      <w:t>mail</w:t>
    </w:r>
    <w:r>
      <w:rPr>
        <w:rFonts w:cs="Sultan bold"/>
        <w:b/>
        <w:bCs/>
        <w:sz w:val="24"/>
        <w:szCs w:val="24"/>
      </w:rPr>
      <w:t> :</w:t>
    </w:r>
  </w:p>
  <w:p w:rsidR="00463AE7" w:rsidRDefault="0075365A" w:rsidP="00741BC5">
    <w:pPr>
      <w:bidi/>
      <w:spacing w:after="0" w:line="380" w:lineRule="exact"/>
    </w:pPr>
    <w:proofErr w:type="gramStart"/>
    <w:r w:rsidRPr="006D6D59">
      <w:rPr>
        <w:rFonts w:ascii="Simplified Arabic" w:hAnsi="Simplified Arabic" w:cs="Simplified Arabic"/>
        <w:b/>
        <w:bCs/>
        <w:sz w:val="26"/>
        <w:szCs w:val="26"/>
        <w:rtl/>
      </w:rPr>
      <w:t>فاكس</w:t>
    </w:r>
    <w:r w:rsidRPr="00D429EB">
      <w:rPr>
        <w:rFonts w:ascii="Times New Roman" w:hAnsi="Times New Roman" w:cs="AdvertisingExtraBold" w:hint="cs"/>
        <w:sz w:val="20"/>
        <w:szCs w:val="20"/>
        <w:rtl/>
      </w:rPr>
      <w:t xml:space="preserve"> </w:t>
    </w:r>
    <w:r>
      <w:rPr>
        <w:rFonts w:cs="Sultan bold"/>
        <w:b/>
        <w:bCs/>
        <w:sz w:val="24"/>
        <w:szCs w:val="24"/>
      </w:rPr>
      <w:t>:</w:t>
    </w:r>
    <w:proofErr w:type="gramEnd"/>
    <w:r>
      <w:rPr>
        <w:rFonts w:ascii="Times New Roman" w:hAnsi="Times New Roman" w:cs="AdvertisingExtraBold"/>
      </w:rPr>
      <w:t xml:space="preserve"> </w:t>
    </w:r>
    <w:r>
      <w:rPr>
        <w:rFonts w:ascii="Times New Roman" w:hAnsi="Times New Roman" w:cs="AdvertisingExtraBold" w:hint="cs"/>
        <w:rtl/>
      </w:rPr>
      <w:t xml:space="preserve">      </w:t>
    </w:r>
    <w:r>
      <w:rPr>
        <w:rFonts w:ascii="Times New Roman" w:hAnsi="Times New Roman" w:cs="AdvertisingExtraBold"/>
      </w:rPr>
      <w:t xml:space="preserve"> </w:t>
    </w:r>
    <w:r>
      <w:rPr>
        <w:rFonts w:ascii="Times New Roman" w:hAnsi="Times New Roman" w:cs="AdvertisingExtraBold" w:hint="cs"/>
        <w:rtl/>
      </w:rPr>
      <w:t xml:space="preserve"> </w:t>
    </w:r>
    <w:r>
      <w:rPr>
        <w:rFonts w:ascii="Times New Roman" w:hAnsi="Times New Roman" w:cs="AdvertisingExtraBold"/>
      </w:rPr>
      <w:t xml:space="preserve"> 025 25 01 09   </w:t>
    </w:r>
    <w:r>
      <w:rPr>
        <w:rFonts w:ascii="Times New Roman" w:hAnsi="Times New Roman" w:cs="AdvertisingExtraBold" w:hint="cs"/>
        <w:rtl/>
      </w:rPr>
      <w:t xml:space="preserve"> </w:t>
    </w:r>
    <w:r>
      <w:rPr>
        <w:rFonts w:ascii="Times New Roman" w:hAnsi="Times New Roman" w:cs="AdvertisingExtraBold"/>
      </w:rPr>
      <w:t xml:space="preserve">  </w:t>
    </w:r>
    <w:r>
      <w:rPr>
        <w:rFonts w:ascii="Times New Roman" w:hAnsi="Times New Roman" w:cs="AdvertisingExtraBold" w:hint="cs"/>
        <w:rtl/>
      </w:rPr>
      <w:t xml:space="preserve"> </w:t>
    </w:r>
    <w:r>
      <w:rPr>
        <w:rFonts w:ascii="Times New Roman" w:hAnsi="Times New Roman" w:cs="AdvertisingExtraBold"/>
      </w:rPr>
      <w:t xml:space="preserve">  </w:t>
    </w:r>
    <w:r w:rsidRPr="00071AFF">
      <w:rPr>
        <w:rFonts w:ascii="Times New Roman" w:hAnsi="Times New Roman" w:cs="Times New Roman"/>
        <w:b/>
        <w:bCs/>
      </w:rPr>
      <w:t>Fax</w:t>
    </w:r>
    <w:r w:rsidRPr="00071AFF">
      <w:rPr>
        <w:rFonts w:ascii="Times New Roman" w:hAnsi="Times New Roman" w:cs="Times New Roman"/>
      </w:rPr>
      <w:t> </w:t>
    </w:r>
    <w:r>
      <w:rPr>
        <w:rFonts w:cs="Sultan bold"/>
        <w:b/>
        <w:bCs/>
        <w:sz w:val="24"/>
        <w:szCs w:val="24"/>
      </w:rPr>
      <w:t>:</w:t>
    </w:r>
    <w:r>
      <w:rPr>
        <w:rFonts w:ascii="Times New Roman" w:hAnsi="Times New Roman" w:cs="Times New Roman" w:hint="cs"/>
        <w:sz w:val="24"/>
        <w:szCs w:val="24"/>
        <w:rtl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D6D59">
      <w:rPr>
        <w:rFonts w:ascii="Simplified Arabic" w:hAnsi="Simplified Arabic" w:cs="Simplified Arabic"/>
        <w:b/>
        <w:bCs/>
        <w:sz w:val="26"/>
        <w:szCs w:val="26"/>
        <w:rtl/>
      </w:rPr>
      <w:t>الموقع الرسمي للجامعة</w:t>
    </w:r>
    <w:r w:rsidRPr="00D429EB">
      <w:rPr>
        <w:rFonts w:ascii="Times New Roman" w:hAnsi="Times New Roman" w:cs="AdvertisingExtraBold" w:hint="cs"/>
        <w:sz w:val="20"/>
        <w:szCs w:val="20"/>
        <w:rtl/>
      </w:rPr>
      <w:t xml:space="preserve"> </w:t>
    </w:r>
    <w:r>
      <w:rPr>
        <w:rFonts w:ascii="Times New Roman" w:hAnsi="Times New Roman" w:cs="AdvertisingExtraBold" w:hint="cs"/>
        <w:sz w:val="20"/>
        <w:szCs w:val="20"/>
        <w:rtl/>
      </w:rPr>
      <w:t xml:space="preserve"> </w:t>
    </w:r>
    <w:r>
      <w:rPr>
        <w:rFonts w:cs="Sultan bold"/>
        <w:b/>
        <w:bCs/>
        <w:sz w:val="24"/>
        <w:szCs w:val="24"/>
      </w:rPr>
      <w:t>:</w:t>
    </w:r>
    <w:r>
      <w:rPr>
        <w:rFonts w:ascii="Times New Roman" w:hAnsi="Times New Roman" w:cs="AdvertisingExtraBold" w:hint="cs"/>
        <w:rtl/>
      </w:rPr>
      <w:t xml:space="preserve"> </w:t>
    </w:r>
    <w:r>
      <w:rPr>
        <w:rFonts w:ascii="Times New Roman" w:hAnsi="Times New Roman" w:cs="AdvertisingExtraBold"/>
      </w:rPr>
      <w:t xml:space="preserve">  </w:t>
    </w:r>
    <w:r>
      <w:rPr>
        <w:rFonts w:ascii="Times New Roman" w:hAnsi="Times New Roman" w:cs="AdvertisingExtraBold" w:hint="cs"/>
        <w:rtl/>
      </w:rPr>
      <w:t xml:space="preserve">    </w:t>
    </w:r>
    <w:r>
      <w:rPr>
        <w:rFonts w:ascii="Times New Roman" w:hAnsi="Times New Roman" w:cs="AdvertisingExtraBold"/>
      </w:rPr>
      <w:t xml:space="preserve">  </w:t>
    </w:r>
    <w:r>
      <w:rPr>
        <w:rFonts w:ascii="Times New Roman" w:hAnsi="Times New Roman" w:cs="AdvertisingExtraBold" w:hint="cs"/>
        <w:rtl/>
      </w:rPr>
      <w:t xml:space="preserve"> </w:t>
    </w:r>
    <w:hyperlink r:id="rId1" w:history="1">
      <w:r w:rsidRPr="005331DA">
        <w:rPr>
          <w:rStyle w:val="Lienhypertexte"/>
          <w:rFonts w:cs="Traditional Arabic"/>
          <w:color w:val="000000"/>
          <w:sz w:val="24"/>
          <w:szCs w:val="24"/>
        </w:rPr>
        <w:t>www</w:t>
      </w:r>
      <w:r w:rsidRPr="005331DA">
        <w:rPr>
          <w:rStyle w:val="Lienhypertexte"/>
          <w:rFonts w:ascii="Times New Roman" w:hAnsi="Times New Roman" w:cs="AdvertisingExtraBold"/>
          <w:color w:val="000000"/>
          <w:sz w:val="24"/>
          <w:szCs w:val="24"/>
        </w:rPr>
        <w:t>.</w:t>
      </w:r>
      <w:r w:rsidRPr="005331DA">
        <w:rPr>
          <w:rStyle w:val="Lienhypertexte"/>
          <w:rFonts w:cs="Traditional Arabic"/>
          <w:color w:val="000000"/>
          <w:sz w:val="24"/>
          <w:szCs w:val="24"/>
        </w:rPr>
        <w:t>univ-blida2.d</w:t>
      </w:r>
      <w:r w:rsidRPr="005331DA">
        <w:rPr>
          <w:rStyle w:val="Lienhypertexte"/>
          <w:rFonts w:ascii="Times New Roman" w:hAnsi="Times New Roman" w:cs="AdvertisingExtraBold"/>
          <w:color w:val="000000"/>
          <w:sz w:val="24"/>
          <w:szCs w:val="24"/>
        </w:rPr>
        <w:t>z</w:t>
      </w:r>
    </w:hyperlink>
    <w:r>
      <w:rPr>
        <w:rStyle w:val="Lienhypertexte"/>
        <w:rFonts w:ascii="Times New Roman" w:hAnsi="Times New Roman" w:cs="AdvertisingExtraBold"/>
        <w:color w:val="000000"/>
        <w:sz w:val="26"/>
        <w:szCs w:val="26"/>
      </w:rPr>
      <w:t xml:space="preserve"> </w:t>
    </w:r>
    <w:r>
      <w:rPr>
        <w:rStyle w:val="Lienhypertexte"/>
        <w:rFonts w:ascii="Times New Roman" w:hAnsi="Times New Roman" w:cs="AdvertisingExtraBold" w:hint="cs"/>
        <w:color w:val="000000"/>
        <w:sz w:val="26"/>
        <w:szCs w:val="26"/>
        <w:rtl/>
      </w:rPr>
      <w:t xml:space="preserve"> </w:t>
    </w:r>
    <w:r>
      <w:rPr>
        <w:rFonts w:ascii="Times New Roman" w:hAnsi="Times New Roman" w:cs="AdvertisingExtraBold" w:hint="cs"/>
        <w:sz w:val="26"/>
        <w:szCs w:val="26"/>
        <w:rtl/>
      </w:rPr>
      <w:t xml:space="preserve"> </w:t>
    </w:r>
    <w:r>
      <w:rPr>
        <w:rFonts w:ascii="Times New Roman" w:hAnsi="Times New Roman" w:cs="AdvertisingExtraBold"/>
        <w:sz w:val="26"/>
        <w:szCs w:val="26"/>
      </w:rPr>
      <w:t xml:space="preserve">  </w:t>
    </w:r>
    <w:r>
      <w:rPr>
        <w:rFonts w:ascii="Times New Roman" w:hAnsi="Times New Roman" w:cs="AdvertisingExtraBold" w:hint="cs"/>
        <w:sz w:val="26"/>
        <w:szCs w:val="26"/>
        <w:rtl/>
      </w:rPr>
      <w:t xml:space="preserve">  </w:t>
    </w:r>
    <w:r>
      <w:rPr>
        <w:rFonts w:ascii="Times New Roman" w:hAnsi="Times New Roman" w:cs="AdvertisingExtraBold"/>
        <w:sz w:val="26"/>
        <w:szCs w:val="26"/>
      </w:rPr>
      <w:t xml:space="preserve"> </w:t>
    </w:r>
    <w:r>
      <w:rPr>
        <w:rFonts w:ascii="Times New Roman" w:hAnsi="Times New Roman" w:cs="AdvertisingExtraBold" w:hint="cs"/>
        <w:rtl/>
      </w:rPr>
      <w:t xml:space="preserve"> </w:t>
    </w:r>
    <w:r w:rsidRPr="00CB223F">
      <w:rPr>
        <w:rFonts w:ascii="Times New Roman" w:hAnsi="Times New Roman" w:cs="AdvertisingExtraBold"/>
        <w:b/>
        <w:bCs/>
      </w:rPr>
      <w:t>Le Site</w:t>
    </w:r>
    <w:r>
      <w:rPr>
        <w:rFonts w:ascii="Times New Roman" w:hAnsi="Times New Roman" w:cs="AdvertisingExtraBold"/>
        <w:b/>
        <w:bCs/>
      </w:rPr>
      <w:t> </w:t>
    </w:r>
    <w:r>
      <w:rPr>
        <w:rFonts w:cs="Sultan bold"/>
        <w:b/>
        <w:bCs/>
        <w:sz w:val="24"/>
        <w:szCs w:val="24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FF" w:rsidRDefault="009B55FF">
      <w:pPr>
        <w:spacing w:after="0" w:line="240" w:lineRule="auto"/>
      </w:pPr>
      <w:r>
        <w:separator/>
      </w:r>
    </w:p>
  </w:footnote>
  <w:footnote w:type="continuationSeparator" w:id="0">
    <w:p w:rsidR="009B55FF" w:rsidRDefault="009B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0" w:rsidRPr="00384B2D" w:rsidRDefault="0075365A" w:rsidP="00384B2D">
    <w:pPr>
      <w:pStyle w:val="En-tte"/>
      <w:bidi/>
      <w:jc w:val="center"/>
      <w:rPr>
        <w:rFonts w:ascii="AlHarfAlJadid-One" w:hAnsi="AlHarfAlJadid-One" w:cs="AF_Taif Normal"/>
        <w:sz w:val="30"/>
        <w:szCs w:val="28"/>
        <w:rtl/>
        <w:lang w:bidi="ar-DZ"/>
      </w:rPr>
    </w:pPr>
    <w:r w:rsidRPr="00384B2D">
      <w:rPr>
        <w:rFonts w:ascii="AlHarfAlJadid-One" w:hAnsi="AlHarfAlJadid-One" w:cs="AF_Taif Normal"/>
        <w:sz w:val="30"/>
        <w:szCs w:val="28"/>
        <w:rtl/>
        <w:lang w:bidi="ar-DZ"/>
      </w:rPr>
      <w:t>الجمهورية الجز</w:t>
    </w:r>
    <w:r w:rsidRPr="00384B2D">
      <w:rPr>
        <w:rFonts w:ascii="AlHarfAlJadid-One" w:hAnsi="AlHarfAlJadid-One" w:cs="AF_Taif Normal" w:hint="cs"/>
        <w:sz w:val="30"/>
        <w:szCs w:val="28"/>
        <w:rtl/>
        <w:lang w:bidi="ar-DZ"/>
      </w:rPr>
      <w:t>ائ</w:t>
    </w:r>
    <w:r w:rsidRPr="00384B2D">
      <w:rPr>
        <w:rFonts w:ascii="AlHarfAlJadid-One" w:hAnsi="AlHarfAlJadid-One" w:cs="AF_Taif Normal"/>
        <w:sz w:val="30"/>
        <w:szCs w:val="28"/>
        <w:rtl/>
        <w:lang w:bidi="ar-DZ"/>
      </w:rPr>
      <w:t>رية ال</w:t>
    </w:r>
    <w:r w:rsidRPr="00384B2D">
      <w:rPr>
        <w:rFonts w:ascii="AlHarfAlJadid-One" w:hAnsi="AlHarfAlJadid-One" w:cs="AF_Taif Normal" w:hint="cs"/>
        <w:sz w:val="30"/>
        <w:szCs w:val="28"/>
        <w:rtl/>
        <w:lang w:bidi="ar-DZ"/>
      </w:rPr>
      <w:t>د</w:t>
    </w:r>
    <w:r w:rsidRPr="00384B2D">
      <w:rPr>
        <w:rFonts w:ascii="AlHarfAlJadid-One" w:hAnsi="AlHarfAlJadid-One" w:cs="AF_Taif Normal"/>
        <w:sz w:val="30"/>
        <w:szCs w:val="28"/>
        <w:rtl/>
        <w:lang w:bidi="ar-DZ"/>
      </w:rPr>
      <w:t>يمقراطية الشعبية</w:t>
    </w:r>
  </w:p>
  <w:p w:rsidR="00AB18C0" w:rsidRPr="00384B2D" w:rsidRDefault="0075365A" w:rsidP="00384B2D">
    <w:pPr>
      <w:bidi/>
      <w:spacing w:after="0" w:line="240" w:lineRule="auto"/>
      <w:jc w:val="center"/>
      <w:rPr>
        <w:rFonts w:ascii="Arial Black" w:hAnsi="Arial Black" w:cs="Times New Roman"/>
        <w:b/>
        <w:bCs/>
        <w:sz w:val="20"/>
        <w:szCs w:val="20"/>
      </w:rPr>
    </w:pPr>
    <w:r w:rsidRPr="00384B2D">
      <w:rPr>
        <w:rFonts w:ascii="Arial Black" w:hAnsi="Arial Black" w:cs="Times New Roman"/>
        <w:b/>
        <w:bCs/>
        <w:sz w:val="20"/>
        <w:szCs w:val="20"/>
      </w:rPr>
      <w:t>République Algérienne Démocratique et Populaire</w:t>
    </w:r>
  </w:p>
  <w:p w:rsidR="00AB18C0" w:rsidRPr="00384B2D" w:rsidRDefault="0075365A" w:rsidP="00384B2D">
    <w:pPr>
      <w:pStyle w:val="En-tte"/>
      <w:bidi/>
      <w:jc w:val="center"/>
      <w:rPr>
        <w:rFonts w:ascii="AlHarfAlJadid-One" w:hAnsi="AlHarfAlJadid-One" w:cs="AF_Taif Normal"/>
        <w:sz w:val="28"/>
        <w:szCs w:val="28"/>
        <w:rtl/>
        <w:lang w:bidi="ar-DZ"/>
      </w:rPr>
    </w:pPr>
    <w:r w:rsidRPr="00384B2D">
      <w:rPr>
        <w:rFonts w:ascii="AlHarfAlJadid-One" w:hAnsi="AlHarfAlJadid-One" w:cs="AF_Taif Normal" w:hint="cs"/>
        <w:sz w:val="28"/>
        <w:szCs w:val="28"/>
        <w:rtl/>
        <w:lang w:bidi="ar-DZ"/>
      </w:rPr>
      <w:t xml:space="preserve">وزارة التعليم العالي والبحث العلمي </w:t>
    </w:r>
  </w:p>
  <w:p w:rsidR="00AB18C0" w:rsidRPr="00384B2D" w:rsidRDefault="0075365A" w:rsidP="00384B2D">
    <w:pPr>
      <w:bidi/>
      <w:spacing w:after="0" w:line="240" w:lineRule="auto"/>
      <w:jc w:val="center"/>
      <w:rPr>
        <w:rFonts w:ascii="Arial Black" w:hAnsi="Arial Black" w:cs="Times New Roman"/>
        <w:b/>
        <w:bCs/>
        <w:sz w:val="18"/>
        <w:szCs w:val="18"/>
        <w:rtl/>
      </w:rPr>
    </w:pPr>
    <w:r>
      <w:rPr>
        <w:rFonts w:ascii="AlHarfAlJadid-One" w:hAnsi="AlHarfAlJadid-One" w:cs="AlHarfAlJadid-One"/>
        <w:b/>
        <w:bCs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4508260</wp:posOffset>
              </wp:positionH>
              <wp:positionV relativeFrom="paragraph">
                <wp:posOffset>145613</wp:posOffset>
              </wp:positionV>
              <wp:extent cx="2431597" cy="908685"/>
              <wp:effectExtent l="0" t="0" r="26035" b="2476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1597" cy="908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B2D" w:rsidRPr="00384B2D" w:rsidRDefault="0075365A" w:rsidP="00384B2D">
                          <w:pPr>
                            <w:bidi/>
                            <w:spacing w:after="0" w:line="240" w:lineRule="auto"/>
                            <w:rPr>
                              <w:rFonts w:ascii="AlHarfAlJadid-One" w:hAnsi="AlHarfAlJadid-One" w:cs="AF_Taif Normal"/>
                              <w:sz w:val="24"/>
                              <w:lang w:bidi="ar-DZ"/>
                            </w:rPr>
                          </w:pPr>
                          <w:proofErr w:type="gramStart"/>
                          <w:r w:rsidRPr="00384B2D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>جامعة  البليدة</w:t>
                          </w:r>
                          <w:proofErr w:type="gramEnd"/>
                          <w:r w:rsidRPr="00384B2D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</w:t>
                          </w:r>
                          <w:r w:rsidRPr="00384B2D">
                            <w:rPr>
                              <w:rFonts w:ascii="Arial Black" w:hAnsi="Arial Black" w:cs="Times New Roman"/>
                              <w:sz w:val="20"/>
                              <w:szCs w:val="20"/>
                            </w:rPr>
                            <w:t>2</w:t>
                          </w:r>
                          <w:r w:rsidRPr="00384B2D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لونيسي</w:t>
                          </w:r>
                          <w:r w:rsidRPr="00384B2D">
                            <w:rPr>
                              <w:rFonts w:ascii="Arial Black" w:hAnsi="Arial Black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84B2D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>علي</w:t>
                          </w:r>
                          <w:r w:rsidRPr="00384B2D">
                            <w:rPr>
                              <w:rFonts w:ascii="Arial Black" w:hAnsi="Arial Black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84B2D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   </w:t>
                          </w:r>
                          <w:r w:rsidRPr="00384B2D"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 xml:space="preserve">     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 xml:space="preserve">                 </w:t>
                          </w:r>
                          <w:r w:rsidRPr="00384B2D"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>نائـب مديـر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rtl/>
                              <w:lang w:bidi="ar-DZ"/>
                            </w:rPr>
                            <w:t xml:space="preserve"> الج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>ـ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rtl/>
                              <w:lang w:bidi="ar-DZ"/>
                            </w:rPr>
                            <w:t>امع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>ـ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rtl/>
                              <w:lang w:bidi="ar-DZ"/>
                            </w:rPr>
                            <w:t>ة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ال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rtl/>
                              <w:lang w:bidi="ar-DZ"/>
                            </w:rPr>
                            <w:t>مك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>ـ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rtl/>
                              <w:lang w:bidi="ar-DZ"/>
                            </w:rPr>
                            <w:t xml:space="preserve">لف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بالعلاقـات    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lang w:bidi="ar-DZ"/>
                            </w:rPr>
                            <w:t xml:space="preserve">          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الخـارجــيــة والتـعــاون والـتــنـشيـط والاتــصــال     والـتــظــاهرات الـعـــلـمــيــة  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lang w:bidi="ar-DZ"/>
                            </w:rPr>
                            <w:t xml:space="preserve">             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    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lang w:bidi="ar-DZ"/>
                            </w:rPr>
                            <w:t xml:space="preserve">    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lang w:bidi="ar-DZ"/>
                            </w:rPr>
                            <w:t xml:space="preserve">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           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lang w:bidi="ar-DZ"/>
                            </w:rPr>
                            <w:t xml:space="preserve">            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             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lang w:bidi="ar-DZ"/>
                            </w:rPr>
                            <w:t xml:space="preserve">  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355pt;margin-top:11.45pt;width:191.45pt;height:7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" strokecolor="white">
              <v:textbox>
                <w:txbxContent>
                  <w:p w:rsidR="00384B2D" w:rsidRPr="00384B2D" w:rsidRDefault="0075365A" w:rsidP="00384B2D">
                    <w:pPr>
                      <w:bidi/>
                      <w:spacing w:after="0" w:line="240" w:lineRule="auto"/>
                      <w:rPr>
                        <w:rFonts w:ascii="AlHarfAlJadid-One" w:hAnsi="AlHarfAlJadid-One" w:cs="AF_Taif Normal"/>
                        <w:sz w:val="24"/>
                        <w:lang w:bidi="ar-DZ"/>
                      </w:rPr>
                    </w:pPr>
                    <w:proofErr w:type="gramStart"/>
                    <w:r w:rsidRPr="00384B2D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>جامعة  البليدة</w:t>
                    </w:r>
                    <w:proofErr w:type="gramEnd"/>
                    <w:r w:rsidRPr="00384B2D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</w:t>
                    </w:r>
                    <w:r w:rsidRPr="00384B2D">
                      <w:rPr>
                        <w:rFonts w:ascii="Arial Black" w:hAnsi="Arial Black" w:cs="Times New Roman"/>
                        <w:sz w:val="20"/>
                        <w:szCs w:val="20"/>
                      </w:rPr>
                      <w:t>2</w:t>
                    </w:r>
                    <w:r w:rsidRPr="00384B2D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لونيسي</w:t>
                    </w:r>
                    <w:r w:rsidRPr="00384B2D">
                      <w:rPr>
                        <w:rFonts w:ascii="Arial Black" w:hAnsi="Arial Black" w:cs="Times New Roman"/>
                        <w:sz w:val="20"/>
                        <w:szCs w:val="20"/>
                      </w:rPr>
                      <w:t xml:space="preserve"> </w:t>
                    </w:r>
                    <w:r w:rsidRPr="00384B2D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>علي</w:t>
                    </w:r>
                    <w:r w:rsidRPr="00384B2D">
                      <w:rPr>
                        <w:rFonts w:ascii="Arial Black" w:hAnsi="Arial Black" w:cs="Times New Roman"/>
                        <w:sz w:val="20"/>
                        <w:szCs w:val="20"/>
                      </w:rPr>
                      <w:t xml:space="preserve"> </w:t>
                    </w:r>
                    <w:r w:rsidRPr="00384B2D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   </w:t>
                    </w:r>
                    <w:r w:rsidRPr="00384B2D"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    </w:t>
                    </w:r>
                    <w:r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                </w:t>
                    </w:r>
                    <w:r w:rsidRPr="00384B2D"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>نائـب مديـر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rtl/>
                        <w:lang w:bidi="ar-DZ"/>
                      </w:rPr>
                      <w:t xml:space="preserve"> الج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>ـ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rtl/>
                        <w:lang w:bidi="ar-DZ"/>
                      </w:rPr>
                      <w:t>امع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>ـ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rtl/>
                        <w:lang w:bidi="ar-DZ"/>
                      </w:rPr>
                      <w:t>ة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ال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rtl/>
                        <w:lang w:bidi="ar-DZ"/>
                      </w:rPr>
                      <w:t>مك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>ـ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rtl/>
                        <w:lang w:bidi="ar-DZ"/>
                      </w:rPr>
                      <w:t xml:space="preserve">لف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بالعلاقـات    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lang w:bidi="ar-DZ"/>
                      </w:rPr>
                      <w:t xml:space="preserve">          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الخـارجــيــة والتـعــاون والـتــنـشيـط والاتــصــال     والـتــظــاهرات الـعـــلـمــيــة  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lang w:bidi="ar-DZ"/>
                      </w:rPr>
                      <w:t xml:space="preserve">             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    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lang w:bidi="ar-DZ"/>
                      </w:rPr>
                      <w:t xml:space="preserve">    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lang w:bidi="ar-DZ"/>
                      </w:rPr>
                      <w:t xml:space="preserve">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           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lang w:bidi="ar-DZ"/>
                      </w:rPr>
                      <w:t xml:space="preserve">            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             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lang w:bidi="ar-DZ"/>
                      </w:rPr>
                      <w:t xml:space="preserve">  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  <w:r w:rsidRPr="00384B2D">
      <w:rPr>
        <w:rFonts w:ascii="Arial Black" w:hAnsi="Arial Black" w:cs="Times New Roman"/>
        <w:b/>
        <w:bCs/>
        <w:sz w:val="18"/>
        <w:szCs w:val="18"/>
      </w:rPr>
      <w:t>Ministère de l’Enseignement Supérieur et de la Recherche Scientifique</w:t>
    </w:r>
  </w:p>
  <w:p w:rsidR="00FC22D6" w:rsidRPr="00C83837" w:rsidRDefault="0075365A" w:rsidP="00384B2D">
    <w:pPr>
      <w:bidi/>
      <w:spacing w:before="120" w:after="0" w:line="240" w:lineRule="auto"/>
      <w:jc w:val="both"/>
      <w:rPr>
        <w:rFonts w:ascii="Times New Roman" w:hAnsi="Times New Roman" w:cs="Times New Roman"/>
        <w:b/>
        <w:bCs/>
        <w:sz w:val="19"/>
        <w:szCs w:val="19"/>
        <w:rtl/>
        <w:lang w:bidi="ar-DZ"/>
      </w:rPr>
    </w:pPr>
    <w:r>
      <w:rPr>
        <w:rFonts w:ascii="AlHarfAlJadid-One" w:hAnsi="AlHarfAlJadid-One" w:cs="AlHarfAlJadid-One"/>
        <w:b/>
        <w:bCs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17145</wp:posOffset>
              </wp:positionV>
              <wp:extent cx="2789555" cy="850265"/>
              <wp:effectExtent l="10795" t="13335" r="9525" b="1270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955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B1B" w:rsidRPr="00670348" w:rsidRDefault="0075365A" w:rsidP="000A5B1B">
                          <w:pPr>
                            <w:rPr>
                              <w:rFonts w:ascii="Arial Black" w:hAnsi="Arial Black" w:cs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670348">
                            <w:rPr>
                              <w:rFonts w:ascii="Arial Black" w:hAnsi="Arial Black" w:cs="Times New Roma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University of Blida 2 Lounici Ali    </w:t>
                          </w:r>
                          <w:r w:rsidRPr="00670348">
                            <w:rPr>
                              <w:rFonts w:ascii="Arial Black" w:hAnsi="Arial Black" w:cs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                     Vice-Rector in charge of, Cooperation, Animation Communication External Relations, and Scientific Events</w:t>
                          </w:r>
                        </w:p>
                        <w:p w:rsidR="000A5B1B" w:rsidRPr="00670348" w:rsidRDefault="009B55FF" w:rsidP="000A5B1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1.75pt;margin-top:1.35pt;width:219.65pt;height:6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" strokecolor="white">
              <v:textbox>
                <w:txbxContent>
                  <w:p w:rsidR="000A5B1B" w:rsidRPr="003918AD" w:rsidRDefault="0075365A" w:rsidP="000A5B1B">
                    <w:pPr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</w:rPr>
                    </w:pPr>
                    <w:proofErr w:type="spellStart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20"/>
                        <w:szCs w:val="20"/>
                      </w:rPr>
                      <w:t>University</w:t>
                    </w:r>
                    <w:proofErr w:type="spellEnd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20"/>
                        <w:szCs w:val="20"/>
                      </w:rPr>
                      <w:t xml:space="preserve"> of Blida 2 </w:t>
                    </w:r>
                    <w:proofErr w:type="spellStart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20"/>
                        <w:szCs w:val="20"/>
                      </w:rPr>
                      <w:t>Lounici</w:t>
                    </w:r>
                    <w:proofErr w:type="spellEnd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20"/>
                        <w:szCs w:val="20"/>
                      </w:rPr>
                      <w:t xml:space="preserve"> Ali    </w:t>
                    </w:r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</w:rPr>
                      <w:t xml:space="preserve">                      Vice-</w:t>
                    </w:r>
                    <w:proofErr w:type="spellStart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</w:rPr>
                      <w:t>Rector</w:t>
                    </w:r>
                    <w:proofErr w:type="spellEnd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</w:rPr>
                      <w:t xml:space="preserve"> in charge of, </w:t>
                    </w:r>
                    <w:proofErr w:type="spellStart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</w:rPr>
                      <w:t>Cooperation</w:t>
                    </w:r>
                    <w:proofErr w:type="spellEnd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</w:rPr>
                      <w:t xml:space="preserve">, Animation Communication </w:t>
                    </w:r>
                    <w:proofErr w:type="spellStart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</w:rPr>
                      <w:t>External</w:t>
                    </w:r>
                    <w:proofErr w:type="spellEnd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</w:rPr>
                      <w:t xml:space="preserve"> Relations, and </w:t>
                    </w:r>
                    <w:proofErr w:type="spellStart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</w:rPr>
                      <w:t>Scientific</w:t>
                    </w:r>
                    <w:proofErr w:type="spellEnd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</w:rPr>
                      <w:t xml:space="preserve"> Events</w:t>
                    </w:r>
                  </w:p>
                  <w:p w:rsidR="000A5B1B" w:rsidRDefault="0075365A" w:rsidP="000A5B1B"/>
                </w:txbxContent>
              </v:textbox>
            </v:rect>
          </w:pict>
        </mc:Fallback>
      </mc:AlternateContent>
    </w:r>
    <w:r w:rsidRPr="004A3208">
      <w:rPr>
        <w:rFonts w:ascii="AlHarfAlJadid-One" w:hAnsi="AlHarfAlJadid-One" w:cs="AlHarfAlJadid-One"/>
        <w:noProof/>
        <w:sz w:val="30"/>
        <w:szCs w:val="30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2889250</wp:posOffset>
          </wp:positionH>
          <wp:positionV relativeFrom="paragraph">
            <wp:posOffset>105410</wp:posOffset>
          </wp:positionV>
          <wp:extent cx="678180" cy="626110"/>
          <wp:effectExtent l="0" t="0" r="762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E68">
      <w:rPr>
        <w:rFonts w:ascii="AlHarfAlJadid-One" w:hAnsi="AlHarfAlJadid-One" w:cs="AlHarfAlJadid-One" w:hint="cs"/>
        <w:b/>
        <w:bCs/>
        <w:sz w:val="28"/>
        <w:szCs w:val="28"/>
        <w:rtl/>
        <w:lang w:bidi="ar-DZ"/>
      </w:rPr>
      <w:t xml:space="preserve"> </w:t>
    </w:r>
  </w:p>
  <w:p w:rsidR="00384B2D" w:rsidRDefault="0075365A" w:rsidP="000A5B1B">
    <w:pPr>
      <w:tabs>
        <w:tab w:val="left" w:pos="90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206342</wp:posOffset>
              </wp:positionH>
              <wp:positionV relativeFrom="paragraph">
                <wp:posOffset>678939</wp:posOffset>
              </wp:positionV>
              <wp:extent cx="6673850" cy="0"/>
              <wp:effectExtent l="5080" t="8255" r="7620" b="10795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3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5411F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16.25pt;margin-top:53.45pt;width:52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"/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5A"/>
    <w:rsid w:val="00005E1A"/>
    <w:rsid w:val="000B1FCF"/>
    <w:rsid w:val="0011709B"/>
    <w:rsid w:val="002809F9"/>
    <w:rsid w:val="00283C99"/>
    <w:rsid w:val="002B35F2"/>
    <w:rsid w:val="00306728"/>
    <w:rsid w:val="00383E6C"/>
    <w:rsid w:val="003C18EE"/>
    <w:rsid w:val="00444942"/>
    <w:rsid w:val="00553576"/>
    <w:rsid w:val="0056091E"/>
    <w:rsid w:val="00566FC3"/>
    <w:rsid w:val="0062131B"/>
    <w:rsid w:val="00670348"/>
    <w:rsid w:val="006920CD"/>
    <w:rsid w:val="00751082"/>
    <w:rsid w:val="0075365A"/>
    <w:rsid w:val="007C1588"/>
    <w:rsid w:val="007C2BE3"/>
    <w:rsid w:val="007C41AB"/>
    <w:rsid w:val="007E7054"/>
    <w:rsid w:val="00833ED0"/>
    <w:rsid w:val="00891DD3"/>
    <w:rsid w:val="00896839"/>
    <w:rsid w:val="009B55FF"/>
    <w:rsid w:val="009F1134"/>
    <w:rsid w:val="00AC789D"/>
    <w:rsid w:val="00B06D45"/>
    <w:rsid w:val="00B87154"/>
    <w:rsid w:val="00C93E59"/>
    <w:rsid w:val="00D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9D3A1B-7235-43D2-B7D6-42741AC9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5A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5365A"/>
    <w:rPr>
      <w:rFonts w:ascii="Calibri" w:eastAsia="Calibri" w:hAnsi="Calibri" w:cs="Arial"/>
    </w:rPr>
  </w:style>
  <w:style w:type="character" w:styleId="Lienhypertexte">
    <w:name w:val="Hyperlink"/>
    <w:uiPriority w:val="99"/>
    <w:unhideWhenUsed/>
    <w:rsid w:val="0075365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9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claire">
    <w:name w:val="Grid Table Light"/>
    <w:basedOn w:val="TableauNormal"/>
    <w:uiPriority w:val="40"/>
    <w:rsid w:val="00C93E5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basedOn w:val="TableauNormal"/>
    <w:uiPriority w:val="41"/>
    <w:rsid w:val="00C93E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3">
    <w:name w:val="Grid Table 2 Accent 3"/>
    <w:basedOn w:val="TableauNormal"/>
    <w:uiPriority w:val="47"/>
    <w:rsid w:val="00C93E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B8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154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E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blida2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octet plus</cp:lastModifiedBy>
  <cp:revision>16</cp:revision>
  <cp:lastPrinted>2022-09-26T10:12:00Z</cp:lastPrinted>
  <dcterms:created xsi:type="dcterms:W3CDTF">2022-09-27T12:38:00Z</dcterms:created>
  <dcterms:modified xsi:type="dcterms:W3CDTF">2022-10-02T11:05:00Z</dcterms:modified>
</cp:coreProperties>
</file>